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6F55" w:rsidRDefault="00386F55">
      <w:pPr>
        <w:spacing w:line="500" w:lineRule="atLeast"/>
        <w:jc w:val="center"/>
        <w:divId w:val="141045327"/>
        <w:rPr>
          <w:rFonts w:ascii="黑体" w:eastAsia="黑体" w:hAnsi="黑体"/>
          <w:sz w:val="36"/>
          <w:szCs w:val="36"/>
        </w:rPr>
      </w:pPr>
      <w:r>
        <w:rPr>
          <w:rFonts w:ascii="黑体" w:eastAsia="黑体" w:hAnsi="黑体" w:hint="eastAsia"/>
          <w:sz w:val="36"/>
          <w:szCs w:val="36"/>
        </w:rPr>
        <w:t>广东省英德市人民法院</w:t>
      </w:r>
    </w:p>
    <w:p w:rsidR="00386F55" w:rsidRDefault="00386F55">
      <w:pPr>
        <w:spacing w:line="500" w:lineRule="atLeast"/>
        <w:jc w:val="center"/>
        <w:divId w:val="4750708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86F55" w:rsidRDefault="00386F55">
      <w:pPr>
        <w:spacing w:line="500" w:lineRule="atLeast"/>
        <w:jc w:val="right"/>
        <w:divId w:val="949702730"/>
        <w:rPr>
          <w:rFonts w:hint="eastAsia"/>
          <w:sz w:val="30"/>
          <w:szCs w:val="30"/>
        </w:rPr>
      </w:pPr>
      <w:r>
        <w:rPr>
          <w:rFonts w:hint="eastAsia"/>
          <w:sz w:val="30"/>
          <w:szCs w:val="30"/>
        </w:rPr>
        <w:t>（</w:t>
      </w:r>
      <w:r>
        <w:rPr>
          <w:rFonts w:hint="eastAsia"/>
          <w:sz w:val="30"/>
          <w:szCs w:val="30"/>
        </w:rPr>
        <w:t>2015</w:t>
      </w:r>
      <w:r>
        <w:rPr>
          <w:rFonts w:hint="eastAsia"/>
          <w:sz w:val="30"/>
          <w:szCs w:val="30"/>
        </w:rPr>
        <w:t>）清英法刑初字第</w:t>
      </w:r>
      <w:r>
        <w:rPr>
          <w:rFonts w:hint="eastAsia"/>
          <w:sz w:val="30"/>
          <w:szCs w:val="30"/>
        </w:rPr>
        <w:t>442</w:t>
      </w:r>
      <w:r>
        <w:rPr>
          <w:rFonts w:hint="eastAsia"/>
          <w:sz w:val="30"/>
          <w:szCs w:val="30"/>
        </w:rPr>
        <w:t>号</w:t>
      </w:r>
    </w:p>
    <w:p w:rsidR="00386F55" w:rsidRDefault="00386F55">
      <w:pPr>
        <w:spacing w:line="500" w:lineRule="atLeast"/>
        <w:ind w:firstLine="600"/>
        <w:divId w:val="1146511879"/>
        <w:rPr>
          <w:rFonts w:hint="eastAsia"/>
          <w:sz w:val="30"/>
          <w:szCs w:val="30"/>
        </w:rPr>
      </w:pPr>
      <w:r>
        <w:rPr>
          <w:rFonts w:hint="eastAsia"/>
          <w:sz w:val="30"/>
          <w:szCs w:val="30"/>
        </w:rPr>
        <w:t>公诉机关英德市人民检察院。</w:t>
      </w:r>
    </w:p>
    <w:p w:rsidR="00386F55" w:rsidRDefault="00386F55">
      <w:pPr>
        <w:spacing w:line="500" w:lineRule="atLeast"/>
        <w:ind w:firstLine="600"/>
        <w:divId w:val="1569028956"/>
        <w:rPr>
          <w:rFonts w:hint="eastAsia"/>
          <w:sz w:val="30"/>
          <w:szCs w:val="30"/>
        </w:rPr>
      </w:pPr>
      <w:r>
        <w:rPr>
          <w:rFonts w:hint="eastAsia"/>
          <w:sz w:val="30"/>
          <w:szCs w:val="30"/>
        </w:rPr>
        <w:t>被告人鲍某，男，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日出生，浙江省温岭市人，汉族，大专文化，连州市财茂工矿设备有限公司法定代表人，住连州市。因本案于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日被连州市公安局指定居所监视居住，同年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日经英德市人民检察院决定，由英德市公安局执行拘留，同年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日经英德市人民检察院决定，被连州市公安局取保候审，于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日被本院取保候审。</w:t>
      </w:r>
    </w:p>
    <w:p w:rsidR="00386F55" w:rsidRDefault="00386F55">
      <w:pPr>
        <w:spacing w:line="500" w:lineRule="atLeast"/>
        <w:ind w:firstLine="600"/>
        <w:divId w:val="409085446"/>
        <w:rPr>
          <w:rFonts w:hint="eastAsia"/>
          <w:sz w:val="30"/>
          <w:szCs w:val="30"/>
        </w:rPr>
      </w:pPr>
      <w:r>
        <w:rPr>
          <w:rFonts w:hint="eastAsia"/>
          <w:sz w:val="30"/>
          <w:szCs w:val="30"/>
        </w:rPr>
        <w:t>被告人颜某，男，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日出生，清远市连南瑶族自治县人，汉族，初中文化，案发前系连南瑶族自治县寨岗镇官坑村委会书记（兼主任）、连南瑶族自治县第十四届人大代表。住清远市连南瑶族自治县。因本案于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日经英德市人民检察院决定，被连南瑶族自治县公安局取保候审，于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日被本院取保候审。</w:t>
      </w:r>
    </w:p>
    <w:p w:rsidR="00386F55" w:rsidRDefault="00386F55">
      <w:pPr>
        <w:spacing w:line="500" w:lineRule="atLeast"/>
        <w:ind w:firstLine="600"/>
        <w:divId w:val="1133404164"/>
        <w:rPr>
          <w:rFonts w:hint="eastAsia"/>
          <w:sz w:val="30"/>
          <w:szCs w:val="30"/>
        </w:rPr>
      </w:pPr>
      <w:r>
        <w:rPr>
          <w:rFonts w:hint="eastAsia"/>
          <w:sz w:val="30"/>
          <w:szCs w:val="30"/>
        </w:rPr>
        <w:t>被告人蓝某，男，</w:t>
      </w:r>
      <w:r>
        <w:rPr>
          <w:rFonts w:hint="eastAsia"/>
          <w:sz w:val="30"/>
          <w:szCs w:val="30"/>
        </w:rPr>
        <w:t>1953</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日出生，清远市连南瑶族自治县人，汉族，高中文化，案发前系连南瑶族自治县寨岗镇成头冲村委会书记（兼主任）、连南瑶族自治县第十四届人大代表。住连南瑶族自治县。因本案于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日经英德市人民检察院决定，被连南瑶族自治县公安局取保候审，于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日被本院取保候审。</w:t>
      </w:r>
    </w:p>
    <w:p w:rsidR="00386F55" w:rsidRDefault="00386F55">
      <w:pPr>
        <w:spacing w:line="500" w:lineRule="atLeast"/>
        <w:ind w:firstLine="600"/>
        <w:divId w:val="512035956"/>
        <w:rPr>
          <w:rFonts w:hint="eastAsia"/>
          <w:sz w:val="30"/>
          <w:szCs w:val="30"/>
        </w:rPr>
      </w:pPr>
      <w:r>
        <w:rPr>
          <w:rFonts w:hint="eastAsia"/>
          <w:sz w:val="30"/>
          <w:szCs w:val="30"/>
        </w:rPr>
        <w:t>英德市人民检察院以英检刑诉﹝</w:t>
      </w:r>
      <w:r>
        <w:rPr>
          <w:rFonts w:hint="eastAsia"/>
          <w:sz w:val="30"/>
          <w:szCs w:val="30"/>
        </w:rPr>
        <w:t>2015</w:t>
      </w:r>
      <w:r>
        <w:rPr>
          <w:rFonts w:hint="eastAsia"/>
          <w:sz w:val="30"/>
          <w:szCs w:val="30"/>
        </w:rPr>
        <w:t>﹞</w:t>
      </w:r>
      <w:r>
        <w:rPr>
          <w:rFonts w:hint="eastAsia"/>
          <w:sz w:val="30"/>
          <w:szCs w:val="30"/>
        </w:rPr>
        <w:t>430</w:t>
      </w:r>
      <w:r>
        <w:rPr>
          <w:rFonts w:hint="eastAsia"/>
          <w:sz w:val="30"/>
          <w:szCs w:val="30"/>
        </w:rPr>
        <w:t>号起诉书指控被告人鲍某、颜某、蓝某犯行贿罪，于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日向本院提起公诉。本院依法组成合议庭，公开开庭审理了本案。英</w:t>
      </w:r>
      <w:r>
        <w:rPr>
          <w:rFonts w:hint="eastAsia"/>
          <w:sz w:val="30"/>
          <w:szCs w:val="30"/>
        </w:rPr>
        <w:lastRenderedPageBreak/>
        <w:t>德市人民检察院检察员邓扬城、被告人鲍某、颜某、蓝某等到庭参加了诉讼。现已审理终结。</w:t>
      </w:r>
    </w:p>
    <w:p w:rsidR="00386F55" w:rsidRDefault="00386F55">
      <w:pPr>
        <w:spacing w:line="500" w:lineRule="atLeast"/>
        <w:ind w:firstLine="600"/>
        <w:divId w:val="148172857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鲍某、颜某、蓝某三人在合伙承建连南瑶族自治县第一批社会资金投资补充耕地开发项目过程中，为了在获取开发项目、工程款支付、项目验收等方面谋取不正当利益，经三人共同商量，向时任连南县国土局局长毛志东（另案处理）行贿人民币</w:t>
      </w:r>
      <w:r>
        <w:rPr>
          <w:rFonts w:hint="eastAsia"/>
          <w:sz w:val="30"/>
          <w:szCs w:val="30"/>
        </w:rPr>
        <w:t>8</w:t>
      </w:r>
      <w:r>
        <w:rPr>
          <w:rFonts w:hint="eastAsia"/>
          <w:sz w:val="30"/>
          <w:szCs w:val="30"/>
        </w:rPr>
        <w:t>万元，向时任连南县副县长（分管国土工作）的唐某行贿人民币</w:t>
      </w:r>
      <w:r>
        <w:rPr>
          <w:rFonts w:hint="eastAsia"/>
          <w:sz w:val="30"/>
          <w:szCs w:val="30"/>
        </w:rPr>
        <w:t>10</w:t>
      </w:r>
      <w:r>
        <w:rPr>
          <w:rFonts w:hint="eastAsia"/>
          <w:sz w:val="30"/>
          <w:szCs w:val="30"/>
        </w:rPr>
        <w:t>万元。其中向毛某</w:t>
      </w:r>
      <w:r>
        <w:rPr>
          <w:rFonts w:hint="eastAsia"/>
          <w:sz w:val="30"/>
          <w:szCs w:val="30"/>
        </w:rPr>
        <w:t>1</w:t>
      </w:r>
      <w:r>
        <w:rPr>
          <w:rFonts w:hint="eastAsia"/>
          <w:sz w:val="30"/>
          <w:szCs w:val="30"/>
        </w:rPr>
        <w:t>行贿的</w:t>
      </w:r>
      <w:r>
        <w:rPr>
          <w:rFonts w:hint="eastAsia"/>
          <w:sz w:val="30"/>
          <w:szCs w:val="30"/>
        </w:rPr>
        <w:t>8</w:t>
      </w:r>
      <w:r>
        <w:rPr>
          <w:rFonts w:hint="eastAsia"/>
          <w:sz w:val="30"/>
          <w:szCs w:val="30"/>
        </w:rPr>
        <w:t>万元已经交给毛某</w:t>
      </w:r>
      <w:r>
        <w:rPr>
          <w:rFonts w:hint="eastAsia"/>
          <w:sz w:val="30"/>
          <w:szCs w:val="30"/>
        </w:rPr>
        <w:t>1</w:t>
      </w:r>
      <w:r>
        <w:rPr>
          <w:rFonts w:hint="eastAsia"/>
          <w:sz w:val="30"/>
          <w:szCs w:val="30"/>
        </w:rPr>
        <w:t>本人，而向唐某行贿的</w:t>
      </w:r>
      <w:r>
        <w:rPr>
          <w:rFonts w:hint="eastAsia"/>
          <w:sz w:val="30"/>
          <w:szCs w:val="30"/>
        </w:rPr>
        <w:t>10</w:t>
      </w:r>
      <w:r>
        <w:rPr>
          <w:rFonts w:hint="eastAsia"/>
          <w:sz w:val="30"/>
          <w:szCs w:val="30"/>
        </w:rPr>
        <w:t>万元，鲍某以资金周转为由只是口头承诺要送给唐某，而唐某亦未予拒绝，并在后来的供述中表示如其犯罪行为不被发现会收取该笔钱。且直至案发时亦未实际交付。</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日在鲍某家中将其带回英德市人民检察院接受询问，同日，另一组办案人员电话通知颜某到连南寨岗派出所接受调查，颜某到达后将其带回英德市人民检察院。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日，蓝某主动到英德市人民检察院投案并供述犯罪事实。</w:t>
      </w:r>
    </w:p>
    <w:p w:rsidR="00386F55" w:rsidRDefault="00386F55">
      <w:pPr>
        <w:spacing w:line="500" w:lineRule="atLeast"/>
        <w:ind w:firstLine="600"/>
        <w:divId w:val="727607007"/>
        <w:rPr>
          <w:rFonts w:hint="eastAsia"/>
          <w:sz w:val="30"/>
          <w:szCs w:val="30"/>
        </w:rPr>
      </w:pPr>
      <w:r>
        <w:rPr>
          <w:rFonts w:hint="eastAsia"/>
          <w:sz w:val="30"/>
          <w:szCs w:val="30"/>
        </w:rPr>
        <w:t>上述事实，三被告人在开庭审理过程中均无异议，且有公诉人提交的连南县</w:t>
      </w:r>
      <w:r>
        <w:rPr>
          <w:rFonts w:hint="eastAsia"/>
          <w:sz w:val="30"/>
          <w:szCs w:val="30"/>
        </w:rPr>
        <w:t>2010</w:t>
      </w:r>
      <w:r>
        <w:rPr>
          <w:rFonts w:hint="eastAsia"/>
          <w:sz w:val="30"/>
          <w:szCs w:val="30"/>
        </w:rPr>
        <w:t>年土地开发整理补充项目等多份书证、毛某</w:t>
      </w:r>
      <w:r>
        <w:rPr>
          <w:rFonts w:hint="eastAsia"/>
          <w:sz w:val="30"/>
          <w:szCs w:val="30"/>
        </w:rPr>
        <w:t>2</w:t>
      </w:r>
      <w:r>
        <w:rPr>
          <w:rFonts w:hint="eastAsia"/>
          <w:sz w:val="30"/>
          <w:szCs w:val="30"/>
        </w:rPr>
        <w:t>等多名证人的证言、三被告人的供述与辩解等证据证实，足以认定。</w:t>
      </w:r>
    </w:p>
    <w:p w:rsidR="00386F55" w:rsidRDefault="00386F55">
      <w:pPr>
        <w:spacing w:line="500" w:lineRule="atLeast"/>
        <w:ind w:firstLine="600"/>
        <w:divId w:val="390884965"/>
        <w:rPr>
          <w:rFonts w:hint="eastAsia"/>
          <w:sz w:val="30"/>
          <w:szCs w:val="30"/>
        </w:rPr>
      </w:pPr>
      <w:r>
        <w:rPr>
          <w:rFonts w:hint="eastAsia"/>
          <w:sz w:val="30"/>
          <w:szCs w:val="30"/>
        </w:rPr>
        <w:t>本院认为，被告人鲍某、颜某、蓝某为在连南瑶族自治县土地开发整理补充耕地项目中谋取不正当利益，给予国家工作人员财物，三被告人的行为均已构成行贿罪。英德市人民检察院指控三被告人的犯罪事实清楚、证据确实充分、适用法律正确、罪名成立，应予采纳。由于三被告人在案发后均能够如实供述自己罪行，且其当庭自愿认罪，依法从轻处罚。被告人蓝某主动到检察院投案，并如实供述自己的罪行，属于自首，依法减轻处罚。鉴于三被告人均无犯罪前科，具有坦白情节，能够当庭认罪，有悔罪表现，且被告人蓝某主动投案自首</w:t>
      </w:r>
      <w:r>
        <w:rPr>
          <w:rFonts w:hint="eastAsia"/>
          <w:sz w:val="30"/>
          <w:szCs w:val="30"/>
        </w:rPr>
        <w:t>,</w:t>
      </w:r>
      <w:r>
        <w:rPr>
          <w:rFonts w:hint="eastAsia"/>
          <w:sz w:val="30"/>
          <w:szCs w:val="30"/>
        </w:rPr>
        <w:t>故可对三被告人宣告缓刑，适用社区矫正。依照《中华人民共和国刑法》第六十七条、第七十二条、第三百八十八九条第一款、第三百九十条之规定，判决如下：</w:t>
      </w:r>
    </w:p>
    <w:p w:rsidR="00386F55" w:rsidRDefault="00386F55">
      <w:pPr>
        <w:spacing w:line="500" w:lineRule="atLeast"/>
        <w:ind w:firstLine="600"/>
        <w:divId w:val="823620429"/>
        <w:rPr>
          <w:rFonts w:hint="eastAsia"/>
          <w:sz w:val="30"/>
          <w:szCs w:val="30"/>
        </w:rPr>
      </w:pPr>
      <w:r>
        <w:rPr>
          <w:rFonts w:hint="eastAsia"/>
          <w:sz w:val="30"/>
          <w:szCs w:val="30"/>
        </w:rPr>
        <w:t>一、被告人鲍某犯行贿罪，判处有期徒刑三年，缓刑四年。</w:t>
      </w:r>
    </w:p>
    <w:p w:rsidR="00386F55" w:rsidRDefault="00386F55">
      <w:pPr>
        <w:spacing w:line="500" w:lineRule="atLeast"/>
        <w:ind w:firstLine="600"/>
        <w:divId w:val="31156913"/>
        <w:rPr>
          <w:rFonts w:hint="eastAsia"/>
          <w:sz w:val="30"/>
          <w:szCs w:val="30"/>
        </w:rPr>
      </w:pPr>
      <w:r>
        <w:rPr>
          <w:rFonts w:hint="eastAsia"/>
          <w:sz w:val="30"/>
          <w:szCs w:val="30"/>
        </w:rPr>
        <w:t>（缓刑考验期限，从判决确定之日起计算。）</w:t>
      </w:r>
    </w:p>
    <w:p w:rsidR="00386F55" w:rsidRDefault="00386F55">
      <w:pPr>
        <w:spacing w:line="500" w:lineRule="atLeast"/>
        <w:ind w:firstLine="600"/>
        <w:divId w:val="697505274"/>
        <w:rPr>
          <w:rFonts w:hint="eastAsia"/>
          <w:sz w:val="30"/>
          <w:szCs w:val="30"/>
        </w:rPr>
      </w:pPr>
      <w:r>
        <w:rPr>
          <w:rFonts w:hint="eastAsia"/>
          <w:sz w:val="30"/>
          <w:szCs w:val="30"/>
        </w:rPr>
        <w:t>二、被告人颜某犯行贿罪，判处有期徒刑三年，缓刑四年。</w:t>
      </w:r>
    </w:p>
    <w:p w:rsidR="00386F55" w:rsidRDefault="00386F55">
      <w:pPr>
        <w:spacing w:line="500" w:lineRule="atLeast"/>
        <w:ind w:firstLine="600"/>
        <w:divId w:val="637107166"/>
        <w:rPr>
          <w:rFonts w:hint="eastAsia"/>
          <w:sz w:val="30"/>
          <w:szCs w:val="30"/>
        </w:rPr>
      </w:pPr>
      <w:r>
        <w:rPr>
          <w:rFonts w:hint="eastAsia"/>
          <w:sz w:val="30"/>
          <w:szCs w:val="30"/>
        </w:rPr>
        <w:t>（缓刑考验期限，从判决确定之日起计算。）</w:t>
      </w:r>
    </w:p>
    <w:p w:rsidR="00386F55" w:rsidRDefault="00386F55">
      <w:pPr>
        <w:spacing w:line="500" w:lineRule="atLeast"/>
        <w:ind w:firstLine="600"/>
        <w:divId w:val="528765871"/>
        <w:rPr>
          <w:rFonts w:hint="eastAsia"/>
          <w:sz w:val="30"/>
          <w:szCs w:val="30"/>
        </w:rPr>
      </w:pPr>
      <w:r>
        <w:rPr>
          <w:rFonts w:hint="eastAsia"/>
          <w:sz w:val="30"/>
          <w:szCs w:val="30"/>
        </w:rPr>
        <w:t>三、被告人蓝某犯行贿罪，判处有期徒刑一年，缓刑二年。</w:t>
      </w:r>
    </w:p>
    <w:p w:rsidR="00386F55" w:rsidRDefault="00386F55">
      <w:pPr>
        <w:spacing w:line="500" w:lineRule="atLeast"/>
        <w:ind w:firstLine="600"/>
        <w:divId w:val="2008511094"/>
        <w:rPr>
          <w:rFonts w:hint="eastAsia"/>
          <w:sz w:val="30"/>
          <w:szCs w:val="30"/>
        </w:rPr>
      </w:pPr>
      <w:r>
        <w:rPr>
          <w:rFonts w:hint="eastAsia"/>
          <w:sz w:val="30"/>
          <w:szCs w:val="30"/>
        </w:rPr>
        <w:t>（缓刑考验期限，从判决确定之日起计算。）</w:t>
      </w:r>
    </w:p>
    <w:p w:rsidR="00386F55" w:rsidRDefault="00386F55">
      <w:pPr>
        <w:spacing w:line="500" w:lineRule="atLeast"/>
        <w:ind w:firstLine="600"/>
        <w:divId w:val="90499048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386F55" w:rsidRDefault="00386F55">
      <w:pPr>
        <w:spacing w:line="500" w:lineRule="atLeast"/>
        <w:jc w:val="right"/>
        <w:divId w:val="492650261"/>
        <w:rPr>
          <w:rFonts w:hint="eastAsia"/>
          <w:sz w:val="30"/>
          <w:szCs w:val="30"/>
        </w:rPr>
      </w:pPr>
      <w:r>
        <w:rPr>
          <w:rFonts w:hint="eastAsia"/>
          <w:sz w:val="30"/>
          <w:szCs w:val="30"/>
        </w:rPr>
        <w:t>审　判　长　　侯立军</w:t>
      </w:r>
    </w:p>
    <w:p w:rsidR="00386F55" w:rsidRDefault="00386F55">
      <w:pPr>
        <w:spacing w:line="500" w:lineRule="atLeast"/>
        <w:jc w:val="right"/>
        <w:divId w:val="803163060"/>
        <w:rPr>
          <w:rFonts w:hint="eastAsia"/>
          <w:sz w:val="30"/>
          <w:szCs w:val="30"/>
        </w:rPr>
      </w:pPr>
      <w:r>
        <w:rPr>
          <w:rFonts w:hint="eastAsia"/>
          <w:sz w:val="30"/>
          <w:szCs w:val="30"/>
        </w:rPr>
        <w:t>人民陪审员　　杨惠霞</w:t>
      </w:r>
    </w:p>
    <w:p w:rsidR="00386F55" w:rsidRDefault="00386F55">
      <w:pPr>
        <w:spacing w:line="500" w:lineRule="atLeast"/>
        <w:jc w:val="right"/>
        <w:divId w:val="1321428019"/>
        <w:rPr>
          <w:rFonts w:hint="eastAsia"/>
          <w:sz w:val="30"/>
          <w:szCs w:val="30"/>
        </w:rPr>
      </w:pPr>
      <w:r>
        <w:rPr>
          <w:rFonts w:hint="eastAsia"/>
          <w:sz w:val="30"/>
          <w:szCs w:val="30"/>
        </w:rPr>
        <w:t>人民陪审员　　卢志娟</w:t>
      </w:r>
    </w:p>
    <w:p w:rsidR="00386F55" w:rsidRDefault="00386F55">
      <w:pPr>
        <w:spacing w:line="500" w:lineRule="atLeast"/>
        <w:jc w:val="right"/>
        <w:divId w:val="236399161"/>
        <w:rPr>
          <w:rFonts w:hint="eastAsia"/>
          <w:sz w:val="30"/>
          <w:szCs w:val="30"/>
        </w:rPr>
      </w:pPr>
      <w:r>
        <w:rPr>
          <w:rFonts w:hint="eastAsia"/>
          <w:sz w:val="30"/>
          <w:szCs w:val="30"/>
        </w:rPr>
        <w:t>二〇一六年四月十九日</w:t>
      </w:r>
    </w:p>
    <w:p w:rsidR="00386F55" w:rsidRDefault="00386F55">
      <w:pPr>
        <w:spacing w:line="500" w:lineRule="atLeast"/>
        <w:jc w:val="right"/>
        <w:divId w:val="1872377760"/>
        <w:rPr>
          <w:rFonts w:hint="eastAsia"/>
          <w:sz w:val="30"/>
          <w:szCs w:val="30"/>
        </w:rPr>
      </w:pPr>
      <w:r>
        <w:rPr>
          <w:rFonts w:hint="eastAsia"/>
          <w:sz w:val="30"/>
          <w:szCs w:val="30"/>
        </w:rPr>
        <w:t>书　记　员　　周惠仪</w:t>
      </w:r>
    </w:p>
    <w:p w:rsidR="00386F55" w:rsidRDefault="00386F55">
      <w:pPr>
        <w:spacing w:line="500" w:lineRule="atLeast"/>
        <w:ind w:firstLine="600"/>
        <w:divId w:val="288367809"/>
        <w:rPr>
          <w:rFonts w:hint="eastAsia"/>
          <w:sz w:val="30"/>
          <w:szCs w:val="30"/>
        </w:rPr>
      </w:pPr>
      <w:r>
        <w:rPr>
          <w:rFonts w:hint="eastAsia"/>
          <w:sz w:val="30"/>
          <w:szCs w:val="30"/>
        </w:rPr>
        <w:t>附相关法律条文：</w:t>
      </w:r>
    </w:p>
    <w:p w:rsidR="00386F55" w:rsidRDefault="00386F55">
      <w:pPr>
        <w:spacing w:line="500" w:lineRule="atLeast"/>
        <w:ind w:firstLine="600"/>
        <w:divId w:val="380787553"/>
        <w:rPr>
          <w:rFonts w:hint="eastAsia"/>
          <w:sz w:val="30"/>
          <w:szCs w:val="30"/>
        </w:rPr>
      </w:pPr>
      <w:r>
        <w:rPr>
          <w:rFonts w:hint="eastAsia"/>
          <w:sz w:val="30"/>
          <w:szCs w:val="30"/>
        </w:rPr>
        <w:t>《中华人民共和国刑法》</w:t>
      </w:r>
    </w:p>
    <w:p w:rsidR="00386F55" w:rsidRDefault="00386F55">
      <w:pPr>
        <w:spacing w:line="500" w:lineRule="atLeast"/>
        <w:ind w:firstLine="600"/>
        <w:divId w:val="9742881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86F55" w:rsidRDefault="00386F55">
      <w:pPr>
        <w:spacing w:line="500" w:lineRule="atLeast"/>
        <w:ind w:firstLine="600"/>
        <w:divId w:val="155766296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86F55" w:rsidRDefault="00386F55">
      <w:pPr>
        <w:spacing w:line="500" w:lineRule="atLeast"/>
        <w:ind w:firstLine="600"/>
        <w:divId w:val="25965376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386F55" w:rsidRDefault="00386F55">
      <w:pPr>
        <w:spacing w:line="500" w:lineRule="atLeast"/>
        <w:ind w:firstLine="600"/>
        <w:divId w:val="156290346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86F55" w:rsidRDefault="00386F55">
      <w:pPr>
        <w:spacing w:line="500" w:lineRule="atLeast"/>
        <w:ind w:firstLine="600"/>
        <w:divId w:val="93729772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386F55" w:rsidRDefault="00386F55">
      <w:pPr>
        <w:spacing w:line="500" w:lineRule="atLeast"/>
        <w:ind w:firstLine="600"/>
        <w:divId w:val="11154388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386F55" w:rsidRDefault="00386F55">
      <w:pPr>
        <w:spacing w:line="500" w:lineRule="atLeast"/>
        <w:ind w:firstLine="600"/>
        <w:divId w:val="72760739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386F55" w:rsidRDefault="00386F55">
      <w:pPr>
        <w:spacing w:line="500" w:lineRule="atLeast"/>
        <w:ind w:firstLine="600"/>
        <w:divId w:val="26411416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386F55" w:rsidRDefault="00386F55">
      <w:pPr>
        <w:spacing w:line="500" w:lineRule="atLeast"/>
        <w:ind w:firstLine="600"/>
        <w:divId w:val="5102942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86F55" w:rsidRDefault="00386F55">
      <w:pPr>
        <w:spacing w:line="500" w:lineRule="atLeast"/>
        <w:ind w:firstLine="600"/>
        <w:divId w:val="2094205024"/>
        <w:rPr>
          <w:rFonts w:hint="eastAsia"/>
          <w:sz w:val="30"/>
          <w:szCs w:val="30"/>
        </w:rPr>
      </w:pPr>
      <w:r>
        <w:rPr>
          <w:rFonts w:hint="eastAsia"/>
          <w:sz w:val="30"/>
          <w:szCs w:val="30"/>
        </w:rPr>
        <w:t>被宣告缓刑的犯罪分子，如果被判处附加刑，附加刑仍须执行。</w:t>
      </w:r>
    </w:p>
    <w:p w:rsidR="00386F55" w:rsidRDefault="00386F55">
      <w:pPr>
        <w:spacing w:line="500" w:lineRule="atLeast"/>
        <w:ind w:firstLine="600"/>
        <w:divId w:val="1398361729"/>
        <w:rPr>
          <w:rFonts w:hint="eastAsia"/>
          <w:sz w:val="30"/>
          <w:szCs w:val="30"/>
        </w:rPr>
      </w:pPr>
      <w:r>
        <w:rPr>
          <w:rFonts w:hint="eastAsia"/>
          <w:sz w:val="30"/>
          <w:szCs w:val="30"/>
        </w:rPr>
        <w:t>第三百八十九条为谋取不正当利益，给予国家工作人员以财物的，是行贿罪。</w:t>
      </w:r>
    </w:p>
    <w:p w:rsidR="00386F55" w:rsidRDefault="00386F55">
      <w:pPr>
        <w:spacing w:line="500" w:lineRule="atLeast"/>
        <w:ind w:firstLine="600"/>
        <w:divId w:val="101954580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386F55" w:rsidRDefault="00386F55">
      <w:pPr>
        <w:spacing w:line="500" w:lineRule="atLeast"/>
        <w:ind w:firstLine="600"/>
        <w:divId w:val="1689793925"/>
        <w:rPr>
          <w:rFonts w:hint="eastAsia"/>
          <w:sz w:val="30"/>
          <w:szCs w:val="30"/>
        </w:rPr>
      </w:pPr>
      <w:r>
        <w:rPr>
          <w:rFonts w:hint="eastAsia"/>
          <w:sz w:val="30"/>
          <w:szCs w:val="30"/>
        </w:rPr>
        <w:t>因被勒索给予国家工作人员以财物，没有获得不正当利益的，不是行贿。</w:t>
      </w:r>
    </w:p>
    <w:p w:rsidR="00386F55" w:rsidRDefault="00386F55">
      <w:pPr>
        <w:spacing w:line="500" w:lineRule="atLeast"/>
        <w:ind w:firstLine="600"/>
        <w:divId w:val="1262252671"/>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386F55" w:rsidRDefault="00386F55">
      <w:pPr>
        <w:spacing w:line="500" w:lineRule="atLeast"/>
        <w:ind w:firstLine="600"/>
        <w:divId w:val="37755885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6F55" w:rsidRDefault="00386F55" w:rsidP="00386F55">
      <w:pPr>
        <w:rPr>
          <w:rFonts w:hint="eastAsia"/>
        </w:rPr>
      </w:pPr>
      <w:r>
        <w:separator/>
      </w:r>
    </w:p>
  </w:endnote>
  <w:endnote w:type="continuationSeparator" w:id="0">
    <w:p w:rsidR="00386F55" w:rsidRDefault="00386F55" w:rsidP="00386F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6F55" w:rsidRDefault="00386F55" w:rsidP="00386F55">
      <w:pPr>
        <w:rPr>
          <w:rFonts w:hint="eastAsia"/>
        </w:rPr>
      </w:pPr>
      <w:r>
        <w:separator/>
      </w:r>
    </w:p>
  </w:footnote>
  <w:footnote w:type="continuationSeparator" w:id="0">
    <w:p w:rsidR="00386F55" w:rsidRDefault="00386F55" w:rsidP="00386F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6F55"/>
    <w:rsid w:val="002A6721"/>
    <w:rsid w:val="00386F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6F55"/>
    <w:pPr>
      <w:tabs>
        <w:tab w:val="center" w:pos="4153"/>
        <w:tab w:val="right" w:pos="8306"/>
      </w:tabs>
      <w:snapToGrid w:val="0"/>
      <w:jc w:val="center"/>
    </w:pPr>
    <w:rPr>
      <w:sz w:val="18"/>
      <w:szCs w:val="18"/>
    </w:rPr>
  </w:style>
  <w:style w:type="character" w:customStyle="1" w:styleId="a4">
    <w:name w:val="页眉 字符"/>
    <w:basedOn w:val="a0"/>
    <w:link w:val="a3"/>
    <w:uiPriority w:val="99"/>
    <w:rsid w:val="00386F55"/>
    <w:rPr>
      <w:rFonts w:ascii="宋体" w:eastAsia="宋体" w:hAnsi="宋体" w:cs="宋体"/>
      <w:sz w:val="18"/>
      <w:szCs w:val="18"/>
    </w:rPr>
  </w:style>
  <w:style w:type="paragraph" w:styleId="a5">
    <w:name w:val="footer"/>
    <w:basedOn w:val="a"/>
    <w:link w:val="a6"/>
    <w:uiPriority w:val="99"/>
    <w:unhideWhenUsed/>
    <w:rsid w:val="00386F55"/>
    <w:pPr>
      <w:tabs>
        <w:tab w:val="center" w:pos="4153"/>
        <w:tab w:val="right" w:pos="8306"/>
      </w:tabs>
      <w:snapToGrid w:val="0"/>
    </w:pPr>
    <w:rPr>
      <w:sz w:val="18"/>
      <w:szCs w:val="18"/>
    </w:rPr>
  </w:style>
  <w:style w:type="character" w:customStyle="1" w:styleId="a6">
    <w:name w:val="页脚 字符"/>
    <w:basedOn w:val="a0"/>
    <w:link w:val="a5"/>
    <w:uiPriority w:val="99"/>
    <w:rsid w:val="00386F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6913">
      <w:marLeft w:val="0"/>
      <w:marRight w:val="0"/>
      <w:marTop w:val="10"/>
      <w:marBottom w:val="10"/>
      <w:divBdr>
        <w:top w:val="none" w:sz="0" w:space="0" w:color="auto"/>
        <w:left w:val="none" w:sz="0" w:space="0" w:color="auto"/>
        <w:bottom w:val="none" w:sz="0" w:space="0" w:color="auto"/>
        <w:right w:val="none" w:sz="0" w:space="0" w:color="auto"/>
      </w:divBdr>
    </w:div>
    <w:div w:id="141045327">
      <w:marLeft w:val="0"/>
      <w:marRight w:val="0"/>
      <w:marTop w:val="10"/>
      <w:marBottom w:val="10"/>
      <w:divBdr>
        <w:top w:val="none" w:sz="0" w:space="0" w:color="auto"/>
        <w:left w:val="none" w:sz="0" w:space="0" w:color="auto"/>
        <w:bottom w:val="none" w:sz="0" w:space="0" w:color="auto"/>
        <w:right w:val="none" w:sz="0" w:space="0" w:color="auto"/>
      </w:divBdr>
    </w:div>
    <w:div w:id="236399161">
      <w:marLeft w:val="0"/>
      <w:marRight w:val="720"/>
      <w:marTop w:val="10"/>
      <w:marBottom w:val="10"/>
      <w:divBdr>
        <w:top w:val="none" w:sz="0" w:space="0" w:color="auto"/>
        <w:left w:val="none" w:sz="0" w:space="0" w:color="auto"/>
        <w:bottom w:val="none" w:sz="0" w:space="0" w:color="auto"/>
        <w:right w:val="none" w:sz="0" w:space="0" w:color="auto"/>
      </w:divBdr>
    </w:div>
    <w:div w:id="259653764">
      <w:marLeft w:val="0"/>
      <w:marRight w:val="0"/>
      <w:marTop w:val="10"/>
      <w:marBottom w:val="10"/>
      <w:divBdr>
        <w:top w:val="none" w:sz="0" w:space="0" w:color="auto"/>
        <w:left w:val="none" w:sz="0" w:space="0" w:color="auto"/>
        <w:bottom w:val="none" w:sz="0" w:space="0" w:color="auto"/>
        <w:right w:val="none" w:sz="0" w:space="0" w:color="auto"/>
      </w:divBdr>
    </w:div>
    <w:div w:id="264114168">
      <w:marLeft w:val="0"/>
      <w:marRight w:val="0"/>
      <w:marTop w:val="10"/>
      <w:marBottom w:val="10"/>
      <w:divBdr>
        <w:top w:val="none" w:sz="0" w:space="0" w:color="auto"/>
        <w:left w:val="none" w:sz="0" w:space="0" w:color="auto"/>
        <w:bottom w:val="none" w:sz="0" w:space="0" w:color="auto"/>
        <w:right w:val="none" w:sz="0" w:space="0" w:color="auto"/>
      </w:divBdr>
    </w:div>
    <w:div w:id="288367809">
      <w:marLeft w:val="0"/>
      <w:marRight w:val="0"/>
      <w:marTop w:val="10"/>
      <w:marBottom w:val="10"/>
      <w:divBdr>
        <w:top w:val="none" w:sz="0" w:space="0" w:color="auto"/>
        <w:left w:val="none" w:sz="0" w:space="0" w:color="auto"/>
        <w:bottom w:val="none" w:sz="0" w:space="0" w:color="auto"/>
        <w:right w:val="none" w:sz="0" w:space="0" w:color="auto"/>
      </w:divBdr>
    </w:div>
    <w:div w:id="377558858">
      <w:marLeft w:val="0"/>
      <w:marRight w:val="0"/>
      <w:marTop w:val="10"/>
      <w:marBottom w:val="10"/>
      <w:divBdr>
        <w:top w:val="none" w:sz="0" w:space="0" w:color="auto"/>
        <w:left w:val="none" w:sz="0" w:space="0" w:color="auto"/>
        <w:bottom w:val="none" w:sz="0" w:space="0" w:color="auto"/>
        <w:right w:val="none" w:sz="0" w:space="0" w:color="auto"/>
      </w:divBdr>
    </w:div>
    <w:div w:id="380787553">
      <w:marLeft w:val="0"/>
      <w:marRight w:val="0"/>
      <w:marTop w:val="10"/>
      <w:marBottom w:val="10"/>
      <w:divBdr>
        <w:top w:val="none" w:sz="0" w:space="0" w:color="auto"/>
        <w:left w:val="none" w:sz="0" w:space="0" w:color="auto"/>
        <w:bottom w:val="none" w:sz="0" w:space="0" w:color="auto"/>
        <w:right w:val="none" w:sz="0" w:space="0" w:color="auto"/>
      </w:divBdr>
    </w:div>
    <w:div w:id="390884965">
      <w:marLeft w:val="0"/>
      <w:marRight w:val="0"/>
      <w:marTop w:val="10"/>
      <w:marBottom w:val="10"/>
      <w:divBdr>
        <w:top w:val="none" w:sz="0" w:space="0" w:color="auto"/>
        <w:left w:val="none" w:sz="0" w:space="0" w:color="auto"/>
        <w:bottom w:val="none" w:sz="0" w:space="0" w:color="auto"/>
        <w:right w:val="none" w:sz="0" w:space="0" w:color="auto"/>
      </w:divBdr>
    </w:div>
    <w:div w:id="409085446">
      <w:marLeft w:val="0"/>
      <w:marRight w:val="0"/>
      <w:marTop w:val="10"/>
      <w:marBottom w:val="10"/>
      <w:divBdr>
        <w:top w:val="none" w:sz="0" w:space="0" w:color="auto"/>
        <w:left w:val="none" w:sz="0" w:space="0" w:color="auto"/>
        <w:bottom w:val="none" w:sz="0" w:space="0" w:color="auto"/>
        <w:right w:val="none" w:sz="0" w:space="0" w:color="auto"/>
      </w:divBdr>
    </w:div>
    <w:div w:id="475070896">
      <w:marLeft w:val="0"/>
      <w:marRight w:val="0"/>
      <w:marTop w:val="10"/>
      <w:marBottom w:val="10"/>
      <w:divBdr>
        <w:top w:val="none" w:sz="0" w:space="0" w:color="auto"/>
        <w:left w:val="none" w:sz="0" w:space="0" w:color="auto"/>
        <w:bottom w:val="none" w:sz="0" w:space="0" w:color="auto"/>
        <w:right w:val="none" w:sz="0" w:space="0" w:color="auto"/>
      </w:divBdr>
    </w:div>
    <w:div w:id="492650261">
      <w:marLeft w:val="0"/>
      <w:marRight w:val="720"/>
      <w:marTop w:val="10"/>
      <w:marBottom w:val="10"/>
      <w:divBdr>
        <w:top w:val="none" w:sz="0" w:space="0" w:color="auto"/>
        <w:left w:val="none" w:sz="0" w:space="0" w:color="auto"/>
        <w:bottom w:val="none" w:sz="0" w:space="0" w:color="auto"/>
        <w:right w:val="none" w:sz="0" w:space="0" w:color="auto"/>
      </w:divBdr>
    </w:div>
    <w:div w:id="510294224">
      <w:marLeft w:val="0"/>
      <w:marRight w:val="0"/>
      <w:marTop w:val="10"/>
      <w:marBottom w:val="10"/>
      <w:divBdr>
        <w:top w:val="none" w:sz="0" w:space="0" w:color="auto"/>
        <w:left w:val="none" w:sz="0" w:space="0" w:color="auto"/>
        <w:bottom w:val="none" w:sz="0" w:space="0" w:color="auto"/>
        <w:right w:val="none" w:sz="0" w:space="0" w:color="auto"/>
      </w:divBdr>
    </w:div>
    <w:div w:id="512035956">
      <w:marLeft w:val="0"/>
      <w:marRight w:val="0"/>
      <w:marTop w:val="10"/>
      <w:marBottom w:val="10"/>
      <w:divBdr>
        <w:top w:val="none" w:sz="0" w:space="0" w:color="auto"/>
        <w:left w:val="none" w:sz="0" w:space="0" w:color="auto"/>
        <w:bottom w:val="none" w:sz="0" w:space="0" w:color="auto"/>
        <w:right w:val="none" w:sz="0" w:space="0" w:color="auto"/>
      </w:divBdr>
    </w:div>
    <w:div w:id="528765871">
      <w:marLeft w:val="0"/>
      <w:marRight w:val="0"/>
      <w:marTop w:val="10"/>
      <w:marBottom w:val="10"/>
      <w:divBdr>
        <w:top w:val="none" w:sz="0" w:space="0" w:color="auto"/>
        <w:left w:val="none" w:sz="0" w:space="0" w:color="auto"/>
        <w:bottom w:val="none" w:sz="0" w:space="0" w:color="auto"/>
        <w:right w:val="none" w:sz="0" w:space="0" w:color="auto"/>
      </w:divBdr>
    </w:div>
    <w:div w:id="637107166">
      <w:marLeft w:val="0"/>
      <w:marRight w:val="0"/>
      <w:marTop w:val="10"/>
      <w:marBottom w:val="10"/>
      <w:divBdr>
        <w:top w:val="none" w:sz="0" w:space="0" w:color="auto"/>
        <w:left w:val="none" w:sz="0" w:space="0" w:color="auto"/>
        <w:bottom w:val="none" w:sz="0" w:space="0" w:color="auto"/>
        <w:right w:val="none" w:sz="0" w:space="0" w:color="auto"/>
      </w:divBdr>
    </w:div>
    <w:div w:id="697505274">
      <w:marLeft w:val="0"/>
      <w:marRight w:val="0"/>
      <w:marTop w:val="10"/>
      <w:marBottom w:val="10"/>
      <w:divBdr>
        <w:top w:val="none" w:sz="0" w:space="0" w:color="auto"/>
        <w:left w:val="none" w:sz="0" w:space="0" w:color="auto"/>
        <w:bottom w:val="none" w:sz="0" w:space="0" w:color="auto"/>
        <w:right w:val="none" w:sz="0" w:space="0" w:color="auto"/>
      </w:divBdr>
    </w:div>
    <w:div w:id="727607007">
      <w:marLeft w:val="0"/>
      <w:marRight w:val="0"/>
      <w:marTop w:val="10"/>
      <w:marBottom w:val="10"/>
      <w:divBdr>
        <w:top w:val="none" w:sz="0" w:space="0" w:color="auto"/>
        <w:left w:val="none" w:sz="0" w:space="0" w:color="auto"/>
        <w:bottom w:val="none" w:sz="0" w:space="0" w:color="auto"/>
        <w:right w:val="none" w:sz="0" w:space="0" w:color="auto"/>
      </w:divBdr>
    </w:div>
    <w:div w:id="727607394">
      <w:marLeft w:val="0"/>
      <w:marRight w:val="0"/>
      <w:marTop w:val="10"/>
      <w:marBottom w:val="10"/>
      <w:divBdr>
        <w:top w:val="none" w:sz="0" w:space="0" w:color="auto"/>
        <w:left w:val="none" w:sz="0" w:space="0" w:color="auto"/>
        <w:bottom w:val="none" w:sz="0" w:space="0" w:color="auto"/>
        <w:right w:val="none" w:sz="0" w:space="0" w:color="auto"/>
      </w:divBdr>
    </w:div>
    <w:div w:id="803163060">
      <w:marLeft w:val="0"/>
      <w:marRight w:val="720"/>
      <w:marTop w:val="10"/>
      <w:marBottom w:val="10"/>
      <w:divBdr>
        <w:top w:val="none" w:sz="0" w:space="0" w:color="auto"/>
        <w:left w:val="none" w:sz="0" w:space="0" w:color="auto"/>
        <w:bottom w:val="none" w:sz="0" w:space="0" w:color="auto"/>
        <w:right w:val="none" w:sz="0" w:space="0" w:color="auto"/>
      </w:divBdr>
    </w:div>
    <w:div w:id="823620429">
      <w:marLeft w:val="0"/>
      <w:marRight w:val="0"/>
      <w:marTop w:val="10"/>
      <w:marBottom w:val="10"/>
      <w:divBdr>
        <w:top w:val="none" w:sz="0" w:space="0" w:color="auto"/>
        <w:left w:val="none" w:sz="0" w:space="0" w:color="auto"/>
        <w:bottom w:val="none" w:sz="0" w:space="0" w:color="auto"/>
        <w:right w:val="none" w:sz="0" w:space="0" w:color="auto"/>
      </w:divBdr>
    </w:div>
    <w:div w:id="904990481">
      <w:marLeft w:val="0"/>
      <w:marRight w:val="0"/>
      <w:marTop w:val="10"/>
      <w:marBottom w:val="10"/>
      <w:divBdr>
        <w:top w:val="none" w:sz="0" w:space="0" w:color="auto"/>
        <w:left w:val="none" w:sz="0" w:space="0" w:color="auto"/>
        <w:bottom w:val="none" w:sz="0" w:space="0" w:color="auto"/>
        <w:right w:val="none" w:sz="0" w:space="0" w:color="auto"/>
      </w:divBdr>
    </w:div>
    <w:div w:id="937297722">
      <w:marLeft w:val="0"/>
      <w:marRight w:val="0"/>
      <w:marTop w:val="10"/>
      <w:marBottom w:val="10"/>
      <w:divBdr>
        <w:top w:val="none" w:sz="0" w:space="0" w:color="auto"/>
        <w:left w:val="none" w:sz="0" w:space="0" w:color="auto"/>
        <w:bottom w:val="none" w:sz="0" w:space="0" w:color="auto"/>
        <w:right w:val="none" w:sz="0" w:space="0" w:color="auto"/>
      </w:divBdr>
    </w:div>
    <w:div w:id="949702730">
      <w:marLeft w:val="0"/>
      <w:marRight w:val="0"/>
      <w:marTop w:val="10"/>
      <w:marBottom w:val="10"/>
      <w:divBdr>
        <w:top w:val="none" w:sz="0" w:space="0" w:color="auto"/>
        <w:left w:val="none" w:sz="0" w:space="0" w:color="auto"/>
        <w:bottom w:val="none" w:sz="0" w:space="0" w:color="auto"/>
        <w:right w:val="none" w:sz="0" w:space="0" w:color="auto"/>
      </w:divBdr>
    </w:div>
    <w:div w:id="974288173">
      <w:marLeft w:val="0"/>
      <w:marRight w:val="0"/>
      <w:marTop w:val="10"/>
      <w:marBottom w:val="10"/>
      <w:divBdr>
        <w:top w:val="none" w:sz="0" w:space="0" w:color="auto"/>
        <w:left w:val="none" w:sz="0" w:space="0" w:color="auto"/>
        <w:bottom w:val="none" w:sz="0" w:space="0" w:color="auto"/>
        <w:right w:val="none" w:sz="0" w:space="0" w:color="auto"/>
      </w:divBdr>
    </w:div>
    <w:div w:id="1019545800">
      <w:marLeft w:val="0"/>
      <w:marRight w:val="0"/>
      <w:marTop w:val="10"/>
      <w:marBottom w:val="10"/>
      <w:divBdr>
        <w:top w:val="none" w:sz="0" w:space="0" w:color="auto"/>
        <w:left w:val="none" w:sz="0" w:space="0" w:color="auto"/>
        <w:bottom w:val="none" w:sz="0" w:space="0" w:color="auto"/>
        <w:right w:val="none" w:sz="0" w:space="0" w:color="auto"/>
      </w:divBdr>
    </w:div>
    <w:div w:id="1115438856">
      <w:marLeft w:val="0"/>
      <w:marRight w:val="0"/>
      <w:marTop w:val="10"/>
      <w:marBottom w:val="10"/>
      <w:divBdr>
        <w:top w:val="none" w:sz="0" w:space="0" w:color="auto"/>
        <w:left w:val="none" w:sz="0" w:space="0" w:color="auto"/>
        <w:bottom w:val="none" w:sz="0" w:space="0" w:color="auto"/>
        <w:right w:val="none" w:sz="0" w:space="0" w:color="auto"/>
      </w:divBdr>
    </w:div>
    <w:div w:id="1133404164">
      <w:marLeft w:val="0"/>
      <w:marRight w:val="0"/>
      <w:marTop w:val="10"/>
      <w:marBottom w:val="10"/>
      <w:divBdr>
        <w:top w:val="none" w:sz="0" w:space="0" w:color="auto"/>
        <w:left w:val="none" w:sz="0" w:space="0" w:color="auto"/>
        <w:bottom w:val="none" w:sz="0" w:space="0" w:color="auto"/>
        <w:right w:val="none" w:sz="0" w:space="0" w:color="auto"/>
      </w:divBdr>
    </w:div>
    <w:div w:id="1146511879">
      <w:marLeft w:val="0"/>
      <w:marRight w:val="0"/>
      <w:marTop w:val="10"/>
      <w:marBottom w:val="10"/>
      <w:divBdr>
        <w:top w:val="none" w:sz="0" w:space="0" w:color="auto"/>
        <w:left w:val="none" w:sz="0" w:space="0" w:color="auto"/>
        <w:bottom w:val="none" w:sz="0" w:space="0" w:color="auto"/>
        <w:right w:val="none" w:sz="0" w:space="0" w:color="auto"/>
      </w:divBdr>
    </w:div>
    <w:div w:id="1262252671">
      <w:marLeft w:val="0"/>
      <w:marRight w:val="0"/>
      <w:marTop w:val="10"/>
      <w:marBottom w:val="10"/>
      <w:divBdr>
        <w:top w:val="none" w:sz="0" w:space="0" w:color="auto"/>
        <w:left w:val="none" w:sz="0" w:space="0" w:color="auto"/>
        <w:bottom w:val="none" w:sz="0" w:space="0" w:color="auto"/>
        <w:right w:val="none" w:sz="0" w:space="0" w:color="auto"/>
      </w:divBdr>
    </w:div>
    <w:div w:id="1321428019">
      <w:marLeft w:val="0"/>
      <w:marRight w:val="720"/>
      <w:marTop w:val="10"/>
      <w:marBottom w:val="10"/>
      <w:divBdr>
        <w:top w:val="none" w:sz="0" w:space="0" w:color="auto"/>
        <w:left w:val="none" w:sz="0" w:space="0" w:color="auto"/>
        <w:bottom w:val="none" w:sz="0" w:space="0" w:color="auto"/>
        <w:right w:val="none" w:sz="0" w:space="0" w:color="auto"/>
      </w:divBdr>
    </w:div>
    <w:div w:id="1398361729">
      <w:marLeft w:val="0"/>
      <w:marRight w:val="0"/>
      <w:marTop w:val="10"/>
      <w:marBottom w:val="10"/>
      <w:divBdr>
        <w:top w:val="none" w:sz="0" w:space="0" w:color="auto"/>
        <w:left w:val="none" w:sz="0" w:space="0" w:color="auto"/>
        <w:bottom w:val="none" w:sz="0" w:space="0" w:color="auto"/>
        <w:right w:val="none" w:sz="0" w:space="0" w:color="auto"/>
      </w:divBdr>
    </w:div>
    <w:div w:id="1481728575">
      <w:marLeft w:val="0"/>
      <w:marRight w:val="0"/>
      <w:marTop w:val="10"/>
      <w:marBottom w:val="10"/>
      <w:divBdr>
        <w:top w:val="none" w:sz="0" w:space="0" w:color="auto"/>
        <w:left w:val="none" w:sz="0" w:space="0" w:color="auto"/>
        <w:bottom w:val="none" w:sz="0" w:space="0" w:color="auto"/>
        <w:right w:val="none" w:sz="0" w:space="0" w:color="auto"/>
      </w:divBdr>
    </w:div>
    <w:div w:id="1557662961">
      <w:marLeft w:val="0"/>
      <w:marRight w:val="0"/>
      <w:marTop w:val="10"/>
      <w:marBottom w:val="10"/>
      <w:divBdr>
        <w:top w:val="none" w:sz="0" w:space="0" w:color="auto"/>
        <w:left w:val="none" w:sz="0" w:space="0" w:color="auto"/>
        <w:bottom w:val="none" w:sz="0" w:space="0" w:color="auto"/>
        <w:right w:val="none" w:sz="0" w:space="0" w:color="auto"/>
      </w:divBdr>
    </w:div>
    <w:div w:id="1562903467">
      <w:marLeft w:val="0"/>
      <w:marRight w:val="0"/>
      <w:marTop w:val="10"/>
      <w:marBottom w:val="10"/>
      <w:divBdr>
        <w:top w:val="none" w:sz="0" w:space="0" w:color="auto"/>
        <w:left w:val="none" w:sz="0" w:space="0" w:color="auto"/>
        <w:bottom w:val="none" w:sz="0" w:space="0" w:color="auto"/>
        <w:right w:val="none" w:sz="0" w:space="0" w:color="auto"/>
      </w:divBdr>
    </w:div>
    <w:div w:id="1569028956">
      <w:marLeft w:val="0"/>
      <w:marRight w:val="0"/>
      <w:marTop w:val="10"/>
      <w:marBottom w:val="10"/>
      <w:divBdr>
        <w:top w:val="none" w:sz="0" w:space="0" w:color="auto"/>
        <w:left w:val="none" w:sz="0" w:space="0" w:color="auto"/>
        <w:bottom w:val="none" w:sz="0" w:space="0" w:color="auto"/>
        <w:right w:val="none" w:sz="0" w:space="0" w:color="auto"/>
      </w:divBdr>
    </w:div>
    <w:div w:id="1689793925">
      <w:marLeft w:val="0"/>
      <w:marRight w:val="0"/>
      <w:marTop w:val="10"/>
      <w:marBottom w:val="10"/>
      <w:divBdr>
        <w:top w:val="none" w:sz="0" w:space="0" w:color="auto"/>
        <w:left w:val="none" w:sz="0" w:space="0" w:color="auto"/>
        <w:bottom w:val="none" w:sz="0" w:space="0" w:color="auto"/>
        <w:right w:val="none" w:sz="0" w:space="0" w:color="auto"/>
      </w:divBdr>
    </w:div>
    <w:div w:id="1872377760">
      <w:marLeft w:val="0"/>
      <w:marRight w:val="720"/>
      <w:marTop w:val="10"/>
      <w:marBottom w:val="10"/>
      <w:divBdr>
        <w:top w:val="none" w:sz="0" w:space="0" w:color="auto"/>
        <w:left w:val="none" w:sz="0" w:space="0" w:color="auto"/>
        <w:bottom w:val="none" w:sz="0" w:space="0" w:color="auto"/>
        <w:right w:val="none" w:sz="0" w:space="0" w:color="auto"/>
      </w:divBdr>
    </w:div>
    <w:div w:id="2008511094">
      <w:marLeft w:val="0"/>
      <w:marRight w:val="0"/>
      <w:marTop w:val="10"/>
      <w:marBottom w:val="10"/>
      <w:divBdr>
        <w:top w:val="none" w:sz="0" w:space="0" w:color="auto"/>
        <w:left w:val="none" w:sz="0" w:space="0" w:color="auto"/>
        <w:bottom w:val="none" w:sz="0" w:space="0" w:color="auto"/>
        <w:right w:val="none" w:sz="0" w:space="0" w:color="auto"/>
      </w:divBdr>
    </w:div>
    <w:div w:id="20942050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