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4E4D" w:rsidRDefault="00114E4D">
      <w:pPr>
        <w:spacing w:line="500" w:lineRule="atLeast"/>
        <w:jc w:val="center"/>
        <w:divId w:val="1518928078"/>
        <w:rPr>
          <w:rFonts w:ascii="黑体" w:eastAsia="黑体" w:hAnsi="黑体"/>
          <w:sz w:val="36"/>
          <w:szCs w:val="36"/>
        </w:rPr>
      </w:pPr>
      <w:r>
        <w:rPr>
          <w:rFonts w:ascii="黑体" w:eastAsia="黑体" w:hAnsi="黑体" w:hint="eastAsia"/>
          <w:sz w:val="36"/>
          <w:szCs w:val="36"/>
        </w:rPr>
        <w:t>广东省肇庆市高要区人民法院</w:t>
      </w:r>
    </w:p>
    <w:p w:rsidR="00114E4D" w:rsidRDefault="00114E4D">
      <w:pPr>
        <w:spacing w:line="500" w:lineRule="atLeast"/>
        <w:jc w:val="center"/>
        <w:divId w:val="18653155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14E4D" w:rsidRDefault="00114E4D">
      <w:pPr>
        <w:spacing w:line="500" w:lineRule="atLeast"/>
        <w:jc w:val="right"/>
        <w:divId w:val="146442196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1283</w:t>
      </w:r>
      <w:r>
        <w:rPr>
          <w:rFonts w:hint="eastAsia"/>
          <w:sz w:val="30"/>
          <w:szCs w:val="30"/>
        </w:rPr>
        <w:t>刑初</w:t>
      </w:r>
      <w:r>
        <w:rPr>
          <w:rFonts w:hint="eastAsia"/>
          <w:sz w:val="30"/>
          <w:szCs w:val="30"/>
        </w:rPr>
        <w:t>191</w:t>
      </w:r>
      <w:r>
        <w:rPr>
          <w:rFonts w:hint="eastAsia"/>
          <w:sz w:val="30"/>
          <w:szCs w:val="30"/>
        </w:rPr>
        <w:t>号</w:t>
      </w:r>
    </w:p>
    <w:p w:rsidR="00114E4D" w:rsidRDefault="00114E4D">
      <w:pPr>
        <w:spacing w:line="500" w:lineRule="atLeast"/>
        <w:ind w:firstLine="600"/>
        <w:divId w:val="110904978"/>
        <w:rPr>
          <w:rFonts w:hint="eastAsia"/>
          <w:sz w:val="30"/>
          <w:szCs w:val="30"/>
        </w:rPr>
      </w:pPr>
      <w:r>
        <w:rPr>
          <w:rFonts w:hint="eastAsia"/>
          <w:sz w:val="30"/>
          <w:szCs w:val="30"/>
        </w:rPr>
        <w:t>公诉机关广东省肇庆市高要区人民检察院。</w:t>
      </w:r>
    </w:p>
    <w:p w:rsidR="00114E4D" w:rsidRDefault="00114E4D">
      <w:pPr>
        <w:spacing w:line="500" w:lineRule="atLeast"/>
        <w:ind w:firstLine="600"/>
        <w:divId w:val="1813525686"/>
        <w:rPr>
          <w:rFonts w:hint="eastAsia"/>
          <w:sz w:val="30"/>
          <w:szCs w:val="30"/>
        </w:rPr>
      </w:pPr>
      <w:r>
        <w:rPr>
          <w:rFonts w:hint="eastAsia"/>
          <w:sz w:val="30"/>
          <w:szCs w:val="30"/>
        </w:rPr>
        <w:t>被告人麦茂汉，男，</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日出生，广东省茂名市人，汉族，专科文化，高要市影剧院承包人，家住广东省肇庆市高要区，因涉嫌贪污罪，于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日被取保候审。</w:t>
      </w:r>
    </w:p>
    <w:p w:rsidR="00114E4D" w:rsidRDefault="00114E4D">
      <w:pPr>
        <w:spacing w:line="500" w:lineRule="atLeast"/>
        <w:ind w:firstLine="600"/>
        <w:divId w:val="806822559"/>
        <w:rPr>
          <w:rFonts w:hint="eastAsia"/>
          <w:sz w:val="30"/>
          <w:szCs w:val="30"/>
        </w:rPr>
      </w:pPr>
      <w:r>
        <w:rPr>
          <w:rFonts w:hint="eastAsia"/>
          <w:sz w:val="30"/>
          <w:szCs w:val="30"/>
        </w:rPr>
        <w:t>辩护人黄福寿，广东华安律师事务所律师。</w:t>
      </w:r>
    </w:p>
    <w:p w:rsidR="00114E4D" w:rsidRDefault="00114E4D">
      <w:pPr>
        <w:spacing w:line="500" w:lineRule="atLeast"/>
        <w:ind w:firstLine="600"/>
        <w:divId w:val="841431058"/>
        <w:rPr>
          <w:rFonts w:hint="eastAsia"/>
          <w:sz w:val="30"/>
          <w:szCs w:val="30"/>
        </w:rPr>
      </w:pPr>
      <w:r>
        <w:rPr>
          <w:rFonts w:hint="eastAsia"/>
          <w:sz w:val="30"/>
          <w:szCs w:val="30"/>
        </w:rPr>
        <w:t>肇庆市高要区人民检察院以肇要检诉刑诉（</w:t>
      </w:r>
      <w:r>
        <w:rPr>
          <w:rFonts w:hint="eastAsia"/>
          <w:sz w:val="30"/>
          <w:szCs w:val="30"/>
        </w:rPr>
        <w:t>2016</w:t>
      </w:r>
      <w:r>
        <w:rPr>
          <w:rFonts w:hint="eastAsia"/>
          <w:sz w:val="30"/>
          <w:szCs w:val="30"/>
        </w:rPr>
        <w:t>）</w:t>
      </w:r>
      <w:r>
        <w:rPr>
          <w:rFonts w:hint="eastAsia"/>
          <w:sz w:val="30"/>
          <w:szCs w:val="30"/>
        </w:rPr>
        <w:t>182</w:t>
      </w:r>
      <w:r>
        <w:rPr>
          <w:rFonts w:hint="eastAsia"/>
          <w:sz w:val="30"/>
          <w:szCs w:val="30"/>
        </w:rPr>
        <w:t>号起诉书指控被告人麦茂汉犯贪污罪，于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日向本院提起公诉。本院依法组成合议庭，适用普通程序，于同年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日公开开庭审理了本案。肇庆市高要区人民检察院指派代理检察员钟乔果出庭支持公诉，被告人麦茂汉及其辩护律师黄福寿到庭参加诉讼。现已审理终结。</w:t>
      </w:r>
    </w:p>
    <w:p w:rsidR="00114E4D" w:rsidRDefault="00114E4D">
      <w:pPr>
        <w:spacing w:line="500" w:lineRule="atLeast"/>
        <w:ind w:firstLine="600"/>
        <w:divId w:val="407701245"/>
        <w:rPr>
          <w:rFonts w:hint="eastAsia"/>
          <w:sz w:val="30"/>
          <w:szCs w:val="30"/>
        </w:rPr>
      </w:pPr>
      <w:r>
        <w:rPr>
          <w:rFonts w:hint="eastAsia"/>
          <w:sz w:val="30"/>
          <w:szCs w:val="30"/>
        </w:rPr>
        <w:t>肇庆市高要区人民检察院指控：</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间，被告人麦茂汉在承包高要市电影公司影剧院期间，受时任该公司经理李桂芳（在逃）、出纳韦醒霞（已起诉）指使，以请麦茂汉下乡放映协助完成任务为名，共同伪造“雇请麦茂汉开车下乡合约”及“补充合同”、“收款收据”和“农村电影放映明细表”等单据入账，侵吞上级下拨到高要市电影公司的农村电影放映专项补贴资金共计人民币</w:t>
      </w:r>
      <w:r>
        <w:rPr>
          <w:rFonts w:hint="eastAsia"/>
          <w:sz w:val="30"/>
          <w:szCs w:val="30"/>
        </w:rPr>
        <w:t>442800</w:t>
      </w:r>
      <w:r>
        <w:rPr>
          <w:rFonts w:hint="eastAsia"/>
          <w:sz w:val="30"/>
          <w:szCs w:val="30"/>
        </w:rPr>
        <w:t>元。</w:t>
      </w:r>
    </w:p>
    <w:p w:rsidR="00114E4D" w:rsidRDefault="00114E4D">
      <w:pPr>
        <w:spacing w:line="500" w:lineRule="atLeast"/>
        <w:ind w:firstLine="600"/>
        <w:divId w:val="250629695"/>
        <w:rPr>
          <w:rFonts w:hint="eastAsia"/>
          <w:sz w:val="30"/>
          <w:szCs w:val="30"/>
        </w:rPr>
      </w:pPr>
      <w:r>
        <w:rPr>
          <w:rFonts w:hint="eastAsia"/>
          <w:sz w:val="30"/>
          <w:szCs w:val="30"/>
        </w:rPr>
        <w:t>公诉机关向法庭提交了：</w:t>
      </w:r>
      <w:r>
        <w:rPr>
          <w:rFonts w:hint="eastAsia"/>
          <w:sz w:val="30"/>
          <w:szCs w:val="30"/>
        </w:rPr>
        <w:t>1</w:t>
      </w:r>
      <w:r>
        <w:rPr>
          <w:rFonts w:hint="eastAsia"/>
          <w:sz w:val="30"/>
          <w:szCs w:val="30"/>
        </w:rPr>
        <w:t>、高要市国有企业改革领导小组办公司关于电影公司改革方案的批复、广东省农村电影公益放映场次补贴专项资金的规定、高要市广东农村电影放映工程放映场次汇总审核统计表、下拨农村电影放映市级财政专项经费的文件、农村电影公益放映场次补贴专项资金申请表、明细分</w:t>
      </w:r>
      <w:r>
        <w:rPr>
          <w:rFonts w:hint="eastAsia"/>
          <w:sz w:val="30"/>
          <w:szCs w:val="30"/>
        </w:rPr>
        <w:lastRenderedPageBreak/>
        <w:t>类账、现金出纳帐、银行流水、雇请麦茂汉开车下乡合约、补充合同、收据、现金支出记账凭证、收款收据、高要市电影公司请麦茂汉下乡放映地点表、农村电影放映补贴明细表、应支付麦茂汉下乡放映包车费、劳务费请示，户籍证明材料以及到案经过等书证；</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、被告人麦茂汉的供述和辩解、同案人韦醒霞、潘宁的供述和辩解等证据。认为被告人麦茂汉结伙利用他人受国有公司委托管理、经营国有财产职务上的便利，骗取国有财物达人民币</w:t>
      </w:r>
      <w:r>
        <w:rPr>
          <w:rFonts w:hint="eastAsia"/>
          <w:sz w:val="30"/>
          <w:szCs w:val="30"/>
        </w:rPr>
        <w:t>442800</w:t>
      </w:r>
      <w:r>
        <w:rPr>
          <w:rFonts w:hint="eastAsia"/>
          <w:sz w:val="30"/>
          <w:szCs w:val="30"/>
        </w:rPr>
        <w:t>元，数额巨大，其行为已触犯了《中华人民共和国刑法》第三百八十二条第二款、第三百八十三条第一款第（二）项的规定，应当以贪污罪追究其刑事责任。并提出应以贪污罪判处被告人麦茂汉三年以上四年以下有期徒刑，并处罚金的量刑建议。</w:t>
      </w:r>
    </w:p>
    <w:p w:rsidR="00114E4D" w:rsidRDefault="00114E4D">
      <w:pPr>
        <w:spacing w:line="500" w:lineRule="atLeast"/>
        <w:ind w:firstLine="600"/>
        <w:divId w:val="1824346792"/>
        <w:rPr>
          <w:rFonts w:hint="eastAsia"/>
          <w:sz w:val="30"/>
          <w:szCs w:val="30"/>
        </w:rPr>
      </w:pPr>
      <w:r>
        <w:rPr>
          <w:rFonts w:hint="eastAsia"/>
          <w:sz w:val="30"/>
          <w:szCs w:val="30"/>
        </w:rPr>
        <w:t>被告人麦茂汉对公诉机关指控的犯罪事实和罪名均无异议。</w:t>
      </w:r>
    </w:p>
    <w:p w:rsidR="00114E4D" w:rsidRDefault="00114E4D">
      <w:pPr>
        <w:spacing w:line="500" w:lineRule="atLeast"/>
        <w:ind w:firstLine="600"/>
        <w:divId w:val="556668596"/>
        <w:rPr>
          <w:rFonts w:hint="eastAsia"/>
          <w:sz w:val="30"/>
          <w:szCs w:val="30"/>
        </w:rPr>
      </w:pPr>
      <w:r>
        <w:rPr>
          <w:rFonts w:hint="eastAsia"/>
          <w:sz w:val="30"/>
          <w:szCs w:val="30"/>
        </w:rPr>
        <w:t>被告人麦茂汉的辩护律师辩护认为：</w:t>
      </w:r>
      <w:r>
        <w:rPr>
          <w:rFonts w:hint="eastAsia"/>
          <w:sz w:val="30"/>
          <w:szCs w:val="30"/>
        </w:rPr>
        <w:t>1</w:t>
      </w:r>
      <w:r>
        <w:rPr>
          <w:rFonts w:hint="eastAsia"/>
          <w:sz w:val="30"/>
          <w:szCs w:val="30"/>
        </w:rPr>
        <w:t>、被告人麦茂汉的涉案行为仅仅是在《农村电影放映补贴明细表》中签字。该表是由李桂芳、韦醒霞已经谋划、伪造完成了的，麦茂汉受李桂芳的胁迫，才帮助李桂芳、韦醒霞，在其二人伪造好的《农村电影放映补贴明细表》中签字，除麦茂汉之外，还有七个人帮助在《农村电影放映补贴明细表》中签字，麦茂汉在本案中的犯罪地位是很低的。</w:t>
      </w:r>
      <w:r>
        <w:rPr>
          <w:rFonts w:hint="eastAsia"/>
          <w:sz w:val="30"/>
          <w:szCs w:val="30"/>
        </w:rPr>
        <w:t>2</w:t>
      </w:r>
      <w:r>
        <w:rPr>
          <w:rFonts w:hint="eastAsia"/>
          <w:sz w:val="30"/>
          <w:szCs w:val="30"/>
        </w:rPr>
        <w:t>、即使少了麦茂汉的签字，也不可能阻碍李桂芳等人贪污国家专项资金犯罪行为的实施。麦茂汉的行为与李桂芳等人贪污危害结果不是必然的因果关系问题，麦茂汉的帮助行为，其意义是较小的、是次要的原因行为。</w:t>
      </w:r>
    </w:p>
    <w:p w:rsidR="00114E4D" w:rsidRDefault="00114E4D">
      <w:pPr>
        <w:spacing w:line="500" w:lineRule="atLeast"/>
        <w:ind w:firstLine="600"/>
        <w:divId w:val="292561390"/>
        <w:rPr>
          <w:rFonts w:hint="eastAsia"/>
          <w:sz w:val="30"/>
          <w:szCs w:val="30"/>
        </w:rPr>
      </w:pPr>
      <w:r>
        <w:rPr>
          <w:rFonts w:hint="eastAsia"/>
          <w:sz w:val="30"/>
          <w:szCs w:val="30"/>
        </w:rPr>
        <w:t>3</w:t>
      </w:r>
      <w:r>
        <w:rPr>
          <w:rFonts w:hint="eastAsia"/>
          <w:sz w:val="30"/>
          <w:szCs w:val="30"/>
        </w:rPr>
        <w:t>、对于胁从犯，应当综合考虑犯罪的性质、被胁迫的程度以及在犯罪中的具体作用等情况，减少基准刑的</w:t>
      </w:r>
      <w:r>
        <w:rPr>
          <w:rFonts w:hint="eastAsia"/>
          <w:sz w:val="30"/>
          <w:szCs w:val="30"/>
        </w:rPr>
        <w:t>30%-60%</w:t>
      </w:r>
      <w:r>
        <w:rPr>
          <w:rFonts w:hint="eastAsia"/>
          <w:sz w:val="30"/>
          <w:szCs w:val="30"/>
        </w:rPr>
        <w:t>；犯罪较轻的，减少基准刑的</w:t>
      </w:r>
      <w:r>
        <w:rPr>
          <w:rFonts w:hint="eastAsia"/>
          <w:sz w:val="30"/>
          <w:szCs w:val="30"/>
        </w:rPr>
        <w:t>60%</w:t>
      </w:r>
      <w:r>
        <w:rPr>
          <w:rFonts w:hint="eastAsia"/>
          <w:sz w:val="30"/>
          <w:szCs w:val="30"/>
        </w:rPr>
        <w:t>以上或者依法免除处罚。之规定，请法院对麦茂汉免除处罚或减轻处罚。</w:t>
      </w:r>
    </w:p>
    <w:p w:rsidR="00114E4D" w:rsidRDefault="00114E4D">
      <w:pPr>
        <w:spacing w:line="500" w:lineRule="atLeast"/>
        <w:ind w:firstLine="600"/>
        <w:divId w:val="903641210"/>
        <w:rPr>
          <w:rFonts w:hint="eastAsia"/>
          <w:sz w:val="30"/>
          <w:szCs w:val="30"/>
        </w:rPr>
      </w:pPr>
      <w:r>
        <w:rPr>
          <w:rFonts w:hint="eastAsia"/>
          <w:sz w:val="30"/>
          <w:szCs w:val="30"/>
        </w:rPr>
        <w:t>4</w:t>
      </w:r>
      <w:r>
        <w:rPr>
          <w:rFonts w:hint="eastAsia"/>
          <w:sz w:val="30"/>
          <w:szCs w:val="30"/>
        </w:rPr>
        <w:t>、麦茂汉自动投案并如实供述了相关案件事实和涉案行为，帮助了办案机关查明案件事实，属于自首。请法院考虑以上案件事实和法律规定给予麦茂汉免于刑事处罚或减轻处罚并适用缓刑。</w:t>
      </w:r>
    </w:p>
    <w:p w:rsidR="00114E4D" w:rsidRDefault="00114E4D">
      <w:pPr>
        <w:spacing w:line="500" w:lineRule="atLeast"/>
        <w:ind w:firstLine="600"/>
        <w:divId w:val="224343805"/>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间，被告人麦茂汉在承包高要市电影公司影剧院期间，受时任该公司经理李桂芳（在逃）、出纳韦醒霞（已起诉）指使，以请麦茂汉下乡放映协助完成任务为名，共同伪造“雇请麦茂汉开车下乡合约”及“补充合同”、“收款收据”和“农村电影放映明细表”等单据入账，侵吞上级下拨到高要市电影公司的农村电影放映专项补贴资金共计人民币</w:t>
      </w:r>
      <w:r>
        <w:rPr>
          <w:rFonts w:hint="eastAsia"/>
          <w:sz w:val="30"/>
          <w:szCs w:val="30"/>
        </w:rPr>
        <w:t>442800</w:t>
      </w:r>
      <w:r>
        <w:rPr>
          <w:rFonts w:hint="eastAsia"/>
          <w:sz w:val="30"/>
          <w:szCs w:val="30"/>
        </w:rPr>
        <w:t>元。</w:t>
      </w:r>
    </w:p>
    <w:p w:rsidR="00114E4D" w:rsidRDefault="00114E4D">
      <w:pPr>
        <w:spacing w:line="500" w:lineRule="atLeast"/>
        <w:ind w:firstLine="600"/>
        <w:divId w:val="746074641"/>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日，被告人麦茂汉自动到检察机关投案，如实供述了自己的犯罪事实。</w:t>
      </w:r>
    </w:p>
    <w:p w:rsidR="00114E4D" w:rsidRDefault="00114E4D">
      <w:pPr>
        <w:spacing w:line="500" w:lineRule="atLeast"/>
        <w:ind w:firstLine="600"/>
        <w:divId w:val="1363743634"/>
        <w:rPr>
          <w:rFonts w:hint="eastAsia"/>
          <w:sz w:val="30"/>
          <w:szCs w:val="30"/>
        </w:rPr>
      </w:pPr>
      <w:r>
        <w:rPr>
          <w:rFonts w:hint="eastAsia"/>
          <w:sz w:val="30"/>
          <w:szCs w:val="30"/>
        </w:rPr>
        <w:t>上述犯罪事实，被告人麦茂汉在开庭审理中亦无异议，当庭自愿认罪。并有公诉机关提交并经法庭质证、认证的下列证据证实：</w:t>
      </w:r>
    </w:p>
    <w:p w:rsidR="00114E4D" w:rsidRDefault="00114E4D">
      <w:pPr>
        <w:spacing w:line="500" w:lineRule="atLeast"/>
        <w:ind w:firstLine="600"/>
        <w:divId w:val="1748109729"/>
        <w:rPr>
          <w:rFonts w:hint="eastAsia"/>
          <w:sz w:val="30"/>
          <w:szCs w:val="30"/>
        </w:rPr>
      </w:pPr>
      <w:r>
        <w:rPr>
          <w:rFonts w:hint="eastAsia"/>
          <w:sz w:val="30"/>
          <w:szCs w:val="30"/>
        </w:rPr>
        <w:t>1</w:t>
      </w:r>
      <w:r>
        <w:rPr>
          <w:rFonts w:hint="eastAsia"/>
          <w:sz w:val="30"/>
          <w:szCs w:val="30"/>
        </w:rPr>
        <w:t>、书证</w:t>
      </w:r>
    </w:p>
    <w:p w:rsidR="00114E4D" w:rsidRDefault="00114E4D">
      <w:pPr>
        <w:spacing w:line="500" w:lineRule="atLeast"/>
        <w:ind w:firstLine="600"/>
        <w:divId w:val="1701973733"/>
        <w:rPr>
          <w:rFonts w:hint="eastAsia"/>
          <w:sz w:val="30"/>
          <w:szCs w:val="30"/>
        </w:rPr>
      </w:pPr>
      <w:r>
        <w:rPr>
          <w:rFonts w:hint="eastAsia"/>
          <w:sz w:val="30"/>
          <w:szCs w:val="30"/>
        </w:rPr>
        <w:t>（</w:t>
      </w:r>
      <w:r>
        <w:rPr>
          <w:rFonts w:hint="eastAsia"/>
          <w:sz w:val="30"/>
          <w:szCs w:val="30"/>
        </w:rPr>
        <w:t>1</w:t>
      </w:r>
      <w:r>
        <w:rPr>
          <w:rFonts w:hint="eastAsia"/>
          <w:sz w:val="30"/>
          <w:szCs w:val="30"/>
        </w:rPr>
        <w:t>）到案经过，证实：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日，被告人麦茂汉自动到检察机关投案，供述其协助他人侵吞高要市电影公司涉农专项资金的犯罪事实。</w:t>
      </w:r>
    </w:p>
    <w:p w:rsidR="00114E4D" w:rsidRDefault="00114E4D">
      <w:pPr>
        <w:spacing w:line="500" w:lineRule="atLeast"/>
        <w:ind w:firstLine="600"/>
        <w:divId w:val="1668627951"/>
        <w:rPr>
          <w:rFonts w:hint="eastAsia"/>
          <w:sz w:val="30"/>
          <w:szCs w:val="30"/>
        </w:rPr>
      </w:pPr>
      <w:r>
        <w:rPr>
          <w:rFonts w:hint="eastAsia"/>
          <w:sz w:val="30"/>
          <w:szCs w:val="30"/>
        </w:rPr>
        <w:t>（</w:t>
      </w:r>
      <w:r>
        <w:rPr>
          <w:rFonts w:hint="eastAsia"/>
          <w:sz w:val="30"/>
          <w:szCs w:val="30"/>
        </w:rPr>
        <w:t>2</w:t>
      </w:r>
      <w:r>
        <w:rPr>
          <w:rFonts w:hint="eastAsia"/>
          <w:sz w:val="30"/>
          <w:szCs w:val="30"/>
        </w:rPr>
        <w:t>）常住人口信息表、身份证复印件、无犯罪记录证明书，证实：被告人麦茂汉的户籍信息，及暂未发现其有犯罪记录。</w:t>
      </w:r>
    </w:p>
    <w:p w:rsidR="00114E4D" w:rsidRDefault="00114E4D">
      <w:pPr>
        <w:spacing w:line="500" w:lineRule="atLeast"/>
        <w:ind w:firstLine="600"/>
        <w:divId w:val="649596401"/>
        <w:rPr>
          <w:rFonts w:hint="eastAsia"/>
          <w:sz w:val="30"/>
          <w:szCs w:val="30"/>
        </w:rPr>
      </w:pPr>
      <w:r>
        <w:rPr>
          <w:rFonts w:hint="eastAsia"/>
          <w:sz w:val="30"/>
          <w:szCs w:val="30"/>
        </w:rPr>
        <w:t>（</w:t>
      </w:r>
      <w:r>
        <w:rPr>
          <w:rFonts w:hint="eastAsia"/>
          <w:sz w:val="30"/>
          <w:szCs w:val="30"/>
        </w:rPr>
        <w:t>3</w:t>
      </w:r>
      <w:r>
        <w:rPr>
          <w:rFonts w:hint="eastAsia"/>
          <w:sz w:val="30"/>
          <w:szCs w:val="30"/>
        </w:rPr>
        <w:t>）关于高要市电影公司的性质及经理李桂芳、出纳韦醒霞的身份说明、告知函、收据、关于终止李桂芳高要市电影公司经理职务的通知、会议纪要、关于终止韦醒霞高要市电影公司出纳职务的通知，证实：高要市文化广电新闻出版局所属的高要市电影公司的转制情况，返聘留任人员情况。</w:t>
      </w:r>
      <w:r>
        <w:rPr>
          <w:rFonts w:hint="eastAsia"/>
          <w:sz w:val="30"/>
          <w:szCs w:val="30"/>
        </w:rPr>
        <w:t>2009</w:t>
      </w:r>
      <w:r>
        <w:rPr>
          <w:rFonts w:hint="eastAsia"/>
          <w:sz w:val="30"/>
          <w:szCs w:val="30"/>
        </w:rPr>
        <w:t>年</w:t>
      </w:r>
      <w:r>
        <w:rPr>
          <w:rFonts w:hint="eastAsia"/>
          <w:sz w:val="30"/>
          <w:szCs w:val="30"/>
        </w:rPr>
        <w:t>5</w:t>
      </w:r>
      <w:r>
        <w:rPr>
          <w:rFonts w:hint="eastAsia"/>
          <w:sz w:val="30"/>
          <w:szCs w:val="30"/>
        </w:rPr>
        <w:t>月，李桂芳任高要市电影公司法人代表、经理负责全面工作，韦醒霞任出纳负责财务工作。</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日，高要市文化广电新闻出版局决定终止李桂芳经理职务、韦醒霞出纳职务。</w:t>
      </w:r>
    </w:p>
    <w:p w:rsidR="00114E4D" w:rsidRDefault="00114E4D">
      <w:pPr>
        <w:spacing w:line="500" w:lineRule="atLeast"/>
        <w:ind w:firstLine="600"/>
        <w:divId w:val="1956937187"/>
        <w:rPr>
          <w:rFonts w:hint="eastAsia"/>
          <w:sz w:val="30"/>
          <w:szCs w:val="30"/>
        </w:rPr>
      </w:pPr>
      <w:r>
        <w:rPr>
          <w:rFonts w:hint="eastAsia"/>
          <w:sz w:val="30"/>
          <w:szCs w:val="30"/>
        </w:rPr>
        <w:t>（</w:t>
      </w:r>
      <w:r>
        <w:rPr>
          <w:rFonts w:hint="eastAsia"/>
          <w:sz w:val="30"/>
          <w:szCs w:val="30"/>
        </w:rPr>
        <w:t>4</w:t>
      </w:r>
      <w:r>
        <w:rPr>
          <w:rFonts w:hint="eastAsia"/>
          <w:sz w:val="30"/>
          <w:szCs w:val="30"/>
        </w:rPr>
        <w:t>）高要市人民政府常务会议纪要，证实：于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日确定对高要市电影公司改革遗留问题的处理意见：</w:t>
      </w:r>
      <w:r>
        <w:rPr>
          <w:rFonts w:hint="eastAsia"/>
          <w:sz w:val="30"/>
          <w:szCs w:val="30"/>
        </w:rPr>
        <w:t>1</w:t>
      </w:r>
      <w:r>
        <w:rPr>
          <w:rFonts w:hint="eastAsia"/>
          <w:sz w:val="30"/>
          <w:szCs w:val="30"/>
        </w:rPr>
        <w:t>、高要市电影公司遣散安置职工改革完成后，撤销其事业单位编制，实行企业化管理，所有人员实行聘任制。</w:t>
      </w:r>
      <w:r>
        <w:rPr>
          <w:rFonts w:hint="eastAsia"/>
          <w:sz w:val="30"/>
          <w:szCs w:val="30"/>
        </w:rPr>
        <w:t>2</w:t>
      </w:r>
      <w:r>
        <w:rPr>
          <w:rFonts w:hint="eastAsia"/>
          <w:sz w:val="30"/>
          <w:szCs w:val="30"/>
        </w:rPr>
        <w:t>、市电影公司的运作经费实行包干制，从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月起，市财政每年安排市电影公司</w:t>
      </w:r>
      <w:r>
        <w:rPr>
          <w:rFonts w:hint="eastAsia"/>
          <w:sz w:val="30"/>
          <w:szCs w:val="30"/>
        </w:rPr>
        <w:t>12</w:t>
      </w:r>
      <w:r>
        <w:rPr>
          <w:rFonts w:hint="eastAsia"/>
          <w:sz w:val="30"/>
          <w:szCs w:val="30"/>
        </w:rPr>
        <w:t>万元包干经费，市电影公司要确保上级下达的各类电影放影任务。</w:t>
      </w:r>
    </w:p>
    <w:p w:rsidR="00114E4D" w:rsidRDefault="00114E4D">
      <w:pPr>
        <w:spacing w:line="500" w:lineRule="atLeast"/>
        <w:ind w:firstLine="600"/>
        <w:divId w:val="282663112"/>
        <w:rPr>
          <w:rFonts w:hint="eastAsia"/>
          <w:sz w:val="30"/>
          <w:szCs w:val="30"/>
        </w:rPr>
      </w:pPr>
      <w:r>
        <w:rPr>
          <w:rFonts w:hint="eastAsia"/>
          <w:sz w:val="30"/>
          <w:szCs w:val="30"/>
        </w:rPr>
        <w:t>（</w:t>
      </w:r>
      <w:r>
        <w:rPr>
          <w:rFonts w:hint="eastAsia"/>
          <w:sz w:val="30"/>
          <w:szCs w:val="30"/>
        </w:rPr>
        <w:t>5</w:t>
      </w:r>
      <w:r>
        <w:rPr>
          <w:rFonts w:hint="eastAsia"/>
          <w:sz w:val="30"/>
          <w:szCs w:val="30"/>
        </w:rPr>
        <w:t>）关于落实和执行《广东省农村电影放映工程实施方案》的通知及其附件、关于印发《广东省农村电影公益放映场次补贴专项资金管理实施细则》的通知、《广东省农村电影公益放映场次补贴专项资金管理实施细则》、关于下达</w:t>
      </w:r>
      <w:r>
        <w:rPr>
          <w:rFonts w:hint="eastAsia"/>
          <w:sz w:val="30"/>
          <w:szCs w:val="30"/>
        </w:rPr>
        <w:t>2011</w:t>
      </w:r>
      <w:r>
        <w:rPr>
          <w:rFonts w:hint="eastAsia"/>
          <w:sz w:val="30"/>
          <w:szCs w:val="30"/>
        </w:rPr>
        <w:t>年农村电影公益放映场次补贴专项资金计划指标的通知及附件，证实：</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广东省文化厅下发《关于落实和执行﹤广东省农村电影放映工程实施方案﹥的通知及其附件，文件中要求：农村电影放映工程要积极争取地方财政通过采购场次给予补贴和资助。还要落实专人负责组织落实农村电影放映的相关工作。规定放映单位每放映一场，都要填写放映情况回执单，并加上放映点所在村委会负责人签名和公章。放映单位要凭放映任务下达通知书放片情况和回执单，领取场次补贴。</w:t>
      </w:r>
    </w:p>
    <w:p w:rsidR="00114E4D" w:rsidRDefault="00114E4D">
      <w:pPr>
        <w:spacing w:line="500" w:lineRule="atLeast"/>
        <w:ind w:firstLine="600"/>
        <w:divId w:val="771441230"/>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日，广东省财政厅与广东省广播电影电视局联合下发了关于印发《广东省农村电影公益放映场次补贴专项资金管理实施细则》的通知，《广东省农村电影公益放映场次补贴专项资金管理实施细则》于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日开始实行。</w:t>
      </w:r>
    </w:p>
    <w:p w:rsidR="00114E4D" w:rsidRDefault="00114E4D">
      <w:pPr>
        <w:spacing w:line="500" w:lineRule="atLeast"/>
        <w:ind w:firstLine="600"/>
        <w:divId w:val="1392194567"/>
        <w:rPr>
          <w:rFonts w:hint="eastAsia"/>
          <w:sz w:val="30"/>
          <w:szCs w:val="30"/>
        </w:rPr>
      </w:pPr>
      <w:r>
        <w:rPr>
          <w:rFonts w:hint="eastAsia"/>
          <w:sz w:val="30"/>
          <w:szCs w:val="30"/>
        </w:rPr>
        <w:t>证实：细则所指场次补贴专项资金，是指为贯彻落实国家相关政策，保障农民群众观看公益电影，按放映场次对放映活动进行直接补助的财政专项资金。</w:t>
      </w:r>
    </w:p>
    <w:p w:rsidR="00114E4D" w:rsidRDefault="00114E4D">
      <w:pPr>
        <w:spacing w:line="500" w:lineRule="atLeast"/>
        <w:ind w:firstLine="600"/>
        <w:divId w:val="55475747"/>
        <w:rPr>
          <w:rFonts w:hint="eastAsia"/>
          <w:sz w:val="30"/>
          <w:szCs w:val="30"/>
        </w:rPr>
      </w:pPr>
      <w:r>
        <w:rPr>
          <w:rFonts w:hint="eastAsia"/>
          <w:sz w:val="30"/>
          <w:szCs w:val="30"/>
        </w:rPr>
        <w:t>放映单位在场次补贴专项资金管理工作中履行以下职责：</w:t>
      </w:r>
    </w:p>
    <w:p w:rsidR="00114E4D" w:rsidRDefault="00114E4D">
      <w:pPr>
        <w:spacing w:line="500" w:lineRule="atLeast"/>
        <w:ind w:firstLine="600"/>
        <w:divId w:val="887764004"/>
        <w:rPr>
          <w:rFonts w:hint="eastAsia"/>
          <w:sz w:val="30"/>
          <w:szCs w:val="30"/>
        </w:rPr>
      </w:pPr>
      <w:r>
        <w:rPr>
          <w:rFonts w:hint="eastAsia"/>
          <w:sz w:val="30"/>
          <w:szCs w:val="30"/>
        </w:rPr>
        <w:t>（一）按合同实施农村电影公益放映，填写放映场次审核单，并报放映所在村委会审核签收；</w:t>
      </w:r>
    </w:p>
    <w:p w:rsidR="00114E4D" w:rsidRDefault="00114E4D">
      <w:pPr>
        <w:spacing w:line="500" w:lineRule="atLeast"/>
        <w:ind w:firstLine="600"/>
        <w:divId w:val="1625775023"/>
        <w:rPr>
          <w:rFonts w:hint="eastAsia"/>
          <w:sz w:val="30"/>
          <w:szCs w:val="30"/>
        </w:rPr>
      </w:pPr>
      <w:r>
        <w:rPr>
          <w:rFonts w:hint="eastAsia"/>
          <w:sz w:val="30"/>
          <w:szCs w:val="30"/>
        </w:rPr>
        <w:t>（二）将放映场次审核单报当地广电管理部门，并提出场次补贴专项资金拨付申请；</w:t>
      </w:r>
    </w:p>
    <w:p w:rsidR="00114E4D" w:rsidRDefault="00114E4D">
      <w:pPr>
        <w:spacing w:line="500" w:lineRule="atLeast"/>
        <w:ind w:firstLine="600"/>
        <w:divId w:val="1612471566"/>
        <w:rPr>
          <w:rFonts w:hint="eastAsia"/>
          <w:sz w:val="30"/>
          <w:szCs w:val="30"/>
        </w:rPr>
      </w:pPr>
      <w:r>
        <w:rPr>
          <w:rFonts w:hint="eastAsia"/>
          <w:sz w:val="30"/>
          <w:szCs w:val="30"/>
        </w:rPr>
        <w:t>（三）负责本单位场次补贴专项资金的使用管理。</w:t>
      </w:r>
    </w:p>
    <w:p w:rsidR="00114E4D" w:rsidRDefault="00114E4D">
      <w:pPr>
        <w:spacing w:line="500" w:lineRule="atLeast"/>
        <w:ind w:firstLine="600"/>
        <w:divId w:val="101002089"/>
        <w:rPr>
          <w:rFonts w:hint="eastAsia"/>
          <w:sz w:val="30"/>
          <w:szCs w:val="30"/>
        </w:rPr>
      </w:pPr>
      <w:r>
        <w:rPr>
          <w:rFonts w:hint="eastAsia"/>
          <w:sz w:val="30"/>
          <w:szCs w:val="30"/>
        </w:rPr>
        <w:t>地级市财政部门、广电管理部门联署，将省级场次补贴专项资金和市本级配套的场次补贴资金划拨给县级广电管理部门，由县级广电管理部门拨付给放映单位。</w:t>
      </w:r>
    </w:p>
    <w:p w:rsidR="00114E4D" w:rsidRDefault="00114E4D">
      <w:pPr>
        <w:spacing w:line="500" w:lineRule="atLeast"/>
        <w:ind w:firstLine="600"/>
        <w:divId w:val="9528787"/>
        <w:rPr>
          <w:rFonts w:hint="eastAsia"/>
          <w:sz w:val="30"/>
          <w:szCs w:val="30"/>
        </w:rPr>
      </w:pPr>
      <w:r>
        <w:rPr>
          <w:rFonts w:hint="eastAsia"/>
          <w:sz w:val="30"/>
          <w:szCs w:val="30"/>
        </w:rPr>
        <w:t>农村电影放映场次补贴资金分配方案载明：肇庆市高要市任务场次</w:t>
      </w:r>
      <w:r>
        <w:rPr>
          <w:rFonts w:hint="eastAsia"/>
          <w:sz w:val="30"/>
          <w:szCs w:val="30"/>
        </w:rPr>
        <w:t>3888</w:t>
      </w:r>
      <w:r>
        <w:rPr>
          <w:rFonts w:hint="eastAsia"/>
          <w:sz w:val="30"/>
          <w:szCs w:val="30"/>
        </w:rPr>
        <w:t>场，省级财政资金补贴场次</w:t>
      </w:r>
      <w:r>
        <w:rPr>
          <w:rFonts w:hint="eastAsia"/>
          <w:sz w:val="30"/>
          <w:szCs w:val="30"/>
        </w:rPr>
        <w:t>3888</w:t>
      </w:r>
      <w:r>
        <w:rPr>
          <w:rFonts w:hint="eastAsia"/>
          <w:sz w:val="30"/>
          <w:szCs w:val="30"/>
        </w:rPr>
        <w:t>场，省级财政资金补贴金额</w:t>
      </w:r>
      <w:r>
        <w:rPr>
          <w:rFonts w:hint="eastAsia"/>
          <w:sz w:val="30"/>
          <w:szCs w:val="30"/>
        </w:rPr>
        <w:t>777600</w:t>
      </w:r>
      <w:r>
        <w:rPr>
          <w:rFonts w:hint="eastAsia"/>
          <w:sz w:val="30"/>
          <w:szCs w:val="30"/>
        </w:rPr>
        <w:t>元。</w:t>
      </w:r>
    </w:p>
    <w:p w:rsidR="00114E4D" w:rsidRDefault="00114E4D">
      <w:pPr>
        <w:spacing w:line="500" w:lineRule="atLeast"/>
        <w:ind w:firstLine="600"/>
        <w:divId w:val="1948463616"/>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2011</w:t>
      </w:r>
      <w:r>
        <w:rPr>
          <w:rFonts w:hint="eastAsia"/>
          <w:sz w:val="30"/>
          <w:szCs w:val="30"/>
        </w:rPr>
        <w:t>至</w:t>
      </w:r>
      <w:r>
        <w:rPr>
          <w:rFonts w:hint="eastAsia"/>
          <w:sz w:val="30"/>
          <w:szCs w:val="30"/>
        </w:rPr>
        <w:t>2013</w:t>
      </w:r>
      <w:r>
        <w:rPr>
          <w:rFonts w:hint="eastAsia"/>
          <w:sz w:val="30"/>
          <w:szCs w:val="30"/>
        </w:rPr>
        <w:t>年的肇庆市农村数字电影放映工程实施计划、</w:t>
      </w:r>
      <w:r>
        <w:rPr>
          <w:rFonts w:hint="eastAsia"/>
          <w:sz w:val="30"/>
          <w:szCs w:val="30"/>
        </w:rPr>
        <w:t>2011</w:t>
      </w:r>
      <w:r>
        <w:rPr>
          <w:rFonts w:hint="eastAsia"/>
          <w:sz w:val="30"/>
          <w:szCs w:val="30"/>
        </w:rPr>
        <w:t>年高要市广东农村电影放映工程放映场次汇总审核统计表、</w:t>
      </w:r>
      <w:r>
        <w:rPr>
          <w:rFonts w:hint="eastAsia"/>
          <w:sz w:val="30"/>
          <w:szCs w:val="30"/>
        </w:rPr>
        <w:t>2011</w:t>
      </w:r>
      <w:r>
        <w:rPr>
          <w:rFonts w:hint="eastAsia"/>
          <w:sz w:val="30"/>
          <w:szCs w:val="30"/>
        </w:rPr>
        <w:t>年肇庆市农村电影放映数字影片统计报表、关于下达</w:t>
      </w:r>
      <w:r>
        <w:rPr>
          <w:rFonts w:hint="eastAsia"/>
          <w:sz w:val="30"/>
          <w:szCs w:val="30"/>
        </w:rPr>
        <w:t>2013</w:t>
      </w:r>
      <w:r>
        <w:rPr>
          <w:rFonts w:hint="eastAsia"/>
          <w:sz w:val="30"/>
          <w:szCs w:val="30"/>
        </w:rPr>
        <w:t>年农村电影放映场次补贴专项经费的通知及附件、</w:t>
      </w:r>
      <w:r>
        <w:rPr>
          <w:rFonts w:hint="eastAsia"/>
          <w:sz w:val="30"/>
          <w:szCs w:val="30"/>
        </w:rPr>
        <w:t>2013</w:t>
      </w:r>
      <w:r>
        <w:rPr>
          <w:rFonts w:hint="eastAsia"/>
          <w:sz w:val="30"/>
          <w:szCs w:val="30"/>
        </w:rPr>
        <w:t>年广东省农村电影放映场次补贴资金分配情况公示表等，证实：高要市</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年年度农村电影放映的额定场次和汇总统计。两表的填表人为韦醒霞。</w:t>
      </w:r>
    </w:p>
    <w:p w:rsidR="00114E4D" w:rsidRDefault="00114E4D">
      <w:pPr>
        <w:spacing w:line="500" w:lineRule="atLeast"/>
        <w:ind w:firstLine="600"/>
        <w:divId w:val="935748014"/>
        <w:rPr>
          <w:rFonts w:hint="eastAsia"/>
          <w:sz w:val="30"/>
          <w:szCs w:val="30"/>
        </w:rPr>
      </w:pPr>
      <w:r>
        <w:rPr>
          <w:rFonts w:hint="eastAsia"/>
          <w:sz w:val="30"/>
          <w:szCs w:val="30"/>
        </w:rPr>
        <w:t>2013</w:t>
      </w:r>
      <w:r>
        <w:rPr>
          <w:rFonts w:hint="eastAsia"/>
          <w:sz w:val="30"/>
          <w:szCs w:val="30"/>
        </w:rPr>
        <w:t>年上半年补贴标准</w:t>
      </w:r>
      <w:r>
        <w:rPr>
          <w:rFonts w:hint="eastAsia"/>
          <w:sz w:val="30"/>
          <w:szCs w:val="30"/>
        </w:rPr>
        <w:t>200</w:t>
      </w:r>
      <w:r>
        <w:rPr>
          <w:rFonts w:hint="eastAsia"/>
          <w:sz w:val="30"/>
          <w:szCs w:val="30"/>
        </w:rPr>
        <w:t>元一场，下半年补贴</w:t>
      </w:r>
      <w:r>
        <w:rPr>
          <w:rFonts w:hint="eastAsia"/>
          <w:sz w:val="30"/>
          <w:szCs w:val="30"/>
        </w:rPr>
        <w:t>300</w:t>
      </w:r>
      <w:r>
        <w:rPr>
          <w:rFonts w:hint="eastAsia"/>
          <w:sz w:val="30"/>
          <w:szCs w:val="30"/>
        </w:rPr>
        <w:t>元一场。</w:t>
      </w:r>
    </w:p>
    <w:p w:rsidR="00114E4D" w:rsidRDefault="00114E4D">
      <w:pPr>
        <w:spacing w:line="500" w:lineRule="atLeast"/>
        <w:ind w:firstLine="600"/>
        <w:divId w:val="2021352090"/>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2010-2013</w:t>
      </w:r>
      <w:r>
        <w:rPr>
          <w:rFonts w:hint="eastAsia"/>
          <w:sz w:val="30"/>
          <w:szCs w:val="30"/>
        </w:rPr>
        <w:t>年电影公司明细分类账、</w:t>
      </w:r>
      <w:r>
        <w:rPr>
          <w:rFonts w:hint="eastAsia"/>
          <w:sz w:val="30"/>
          <w:szCs w:val="30"/>
        </w:rPr>
        <w:t>2014</w:t>
      </w:r>
      <w:r>
        <w:rPr>
          <w:rFonts w:hint="eastAsia"/>
          <w:sz w:val="30"/>
          <w:szCs w:val="30"/>
        </w:rPr>
        <w:t>年电影公司银行存款明细账、</w:t>
      </w:r>
      <w:r>
        <w:rPr>
          <w:rFonts w:hint="eastAsia"/>
          <w:sz w:val="30"/>
          <w:szCs w:val="30"/>
        </w:rPr>
        <w:t>2010-2014</w:t>
      </w:r>
      <w:r>
        <w:rPr>
          <w:rFonts w:hint="eastAsia"/>
          <w:sz w:val="30"/>
          <w:szCs w:val="30"/>
        </w:rPr>
        <w:t>年电影公司现金出纳帐、</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月至今的银行流水及开户材料，证实：</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年间，高要市电影公司农村数字电影放映专项补贴收入共计约</w:t>
      </w:r>
      <w:r>
        <w:rPr>
          <w:rFonts w:hint="eastAsia"/>
          <w:sz w:val="30"/>
          <w:szCs w:val="30"/>
        </w:rPr>
        <w:t>400</w:t>
      </w:r>
      <w:r>
        <w:rPr>
          <w:rFonts w:hint="eastAsia"/>
          <w:sz w:val="30"/>
          <w:szCs w:val="30"/>
        </w:rPr>
        <w:t>万人民币。款项中的部分被以“下乡请麦茂汉劳务费”、“下乡请放映员”等项目的名义支出。</w:t>
      </w:r>
    </w:p>
    <w:p w:rsidR="00114E4D" w:rsidRDefault="00114E4D">
      <w:pPr>
        <w:spacing w:line="500" w:lineRule="atLeast"/>
        <w:ind w:firstLine="600"/>
        <w:divId w:val="1338076222"/>
        <w:rPr>
          <w:rFonts w:hint="eastAsia"/>
          <w:sz w:val="30"/>
          <w:szCs w:val="30"/>
        </w:rPr>
      </w:pPr>
      <w:r>
        <w:rPr>
          <w:rFonts w:hint="eastAsia"/>
          <w:sz w:val="30"/>
          <w:szCs w:val="30"/>
        </w:rPr>
        <w:t>（</w:t>
      </w:r>
      <w:r>
        <w:rPr>
          <w:rFonts w:hint="eastAsia"/>
          <w:sz w:val="30"/>
          <w:szCs w:val="30"/>
        </w:rPr>
        <w:t>9</w:t>
      </w:r>
      <w:r>
        <w:rPr>
          <w:rFonts w:hint="eastAsia"/>
          <w:sz w:val="30"/>
          <w:szCs w:val="30"/>
        </w:rPr>
        <w:t>）协助查询存款通知书、开户资料</w:t>
      </w:r>
      <w:r>
        <w:rPr>
          <w:rFonts w:hint="eastAsia"/>
          <w:sz w:val="30"/>
          <w:szCs w:val="30"/>
        </w:rPr>
        <w:t>3</w:t>
      </w:r>
      <w:r>
        <w:rPr>
          <w:rFonts w:hint="eastAsia"/>
          <w:sz w:val="30"/>
          <w:szCs w:val="30"/>
        </w:rPr>
        <w:t>张、银行流水</w:t>
      </w:r>
      <w:r>
        <w:rPr>
          <w:rFonts w:hint="eastAsia"/>
          <w:sz w:val="30"/>
          <w:szCs w:val="30"/>
        </w:rPr>
        <w:t>78</w:t>
      </w:r>
      <w:r>
        <w:rPr>
          <w:rFonts w:hint="eastAsia"/>
          <w:sz w:val="30"/>
          <w:szCs w:val="30"/>
        </w:rPr>
        <w:t>张，证实：高要市电影公司在中国农业银行高要市支行开户的情况。高要市电影公司</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日的银行流水。</w:t>
      </w:r>
    </w:p>
    <w:p w:rsidR="00114E4D" w:rsidRDefault="00114E4D">
      <w:pPr>
        <w:spacing w:line="500" w:lineRule="atLeast"/>
        <w:ind w:firstLine="600"/>
        <w:divId w:val="812873990"/>
        <w:rPr>
          <w:rFonts w:hint="eastAsia"/>
          <w:sz w:val="30"/>
          <w:szCs w:val="30"/>
        </w:rPr>
      </w:pPr>
      <w:r>
        <w:rPr>
          <w:rFonts w:hint="eastAsia"/>
          <w:sz w:val="30"/>
          <w:szCs w:val="30"/>
        </w:rPr>
        <w:t>（</w:t>
      </w:r>
      <w:r>
        <w:rPr>
          <w:rFonts w:hint="eastAsia"/>
          <w:sz w:val="30"/>
          <w:szCs w:val="30"/>
        </w:rPr>
        <w:t>10</w:t>
      </w:r>
      <w:r>
        <w:rPr>
          <w:rFonts w:hint="eastAsia"/>
          <w:sz w:val="30"/>
          <w:szCs w:val="30"/>
        </w:rPr>
        <w:t>）租赁合同（</w:t>
      </w:r>
      <w:r>
        <w:rPr>
          <w:rFonts w:hint="eastAsia"/>
          <w:sz w:val="30"/>
          <w:szCs w:val="30"/>
        </w:rPr>
        <w:t>5</w:t>
      </w:r>
      <w:r>
        <w:rPr>
          <w:rFonts w:hint="eastAsia"/>
          <w:sz w:val="30"/>
          <w:szCs w:val="30"/>
        </w:rPr>
        <w:t>份）、房屋租赁合同，证实：</w:t>
      </w:r>
    </w:p>
    <w:p w:rsidR="00114E4D" w:rsidRDefault="00114E4D">
      <w:pPr>
        <w:spacing w:line="500" w:lineRule="atLeast"/>
        <w:ind w:firstLine="600"/>
        <w:divId w:val="167259651"/>
        <w:rPr>
          <w:rFonts w:hint="eastAsia"/>
          <w:sz w:val="30"/>
          <w:szCs w:val="30"/>
        </w:rPr>
      </w:pPr>
      <w:r>
        <w:rPr>
          <w:rFonts w:hint="eastAsia"/>
          <w:sz w:val="30"/>
          <w:szCs w:val="30"/>
        </w:rPr>
        <w:t>麦茂汉从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日向高要市电影公司承租高要市电影公司位于高要市府前大街</w:t>
      </w:r>
      <w:r>
        <w:rPr>
          <w:rFonts w:hint="eastAsia"/>
          <w:sz w:val="30"/>
          <w:szCs w:val="30"/>
        </w:rPr>
        <w:t>118</w:t>
      </w:r>
      <w:r>
        <w:rPr>
          <w:rFonts w:hint="eastAsia"/>
          <w:sz w:val="30"/>
          <w:szCs w:val="30"/>
        </w:rPr>
        <w:t>号房屋（四楼整层办公室、原租用仓库向西一边</w:t>
      </w:r>
      <w:r>
        <w:rPr>
          <w:rFonts w:hint="eastAsia"/>
          <w:sz w:val="30"/>
          <w:szCs w:val="30"/>
        </w:rPr>
        <w:t>80</w:t>
      </w:r>
      <w:r>
        <w:rPr>
          <w:rFonts w:hint="eastAsia"/>
          <w:sz w:val="30"/>
          <w:szCs w:val="30"/>
        </w:rPr>
        <w:t>平方米、票房向东小卖部</w:t>
      </w:r>
      <w:r>
        <w:rPr>
          <w:rFonts w:hint="eastAsia"/>
          <w:sz w:val="30"/>
          <w:szCs w:val="30"/>
        </w:rPr>
        <w:t>8</w:t>
      </w:r>
      <w:r>
        <w:rPr>
          <w:rFonts w:hint="eastAsia"/>
          <w:sz w:val="30"/>
          <w:szCs w:val="30"/>
        </w:rPr>
        <w:t>平方米、地下室一间除外）及附属的设备、其他财物。中间续签了两次合同，其中租期到</w:t>
      </w:r>
      <w:r>
        <w:rPr>
          <w:rFonts w:hint="eastAsia"/>
          <w:sz w:val="30"/>
          <w:szCs w:val="30"/>
        </w:rPr>
        <w:t>2022</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w:t>
      </w:r>
    </w:p>
    <w:p w:rsidR="00114E4D" w:rsidRDefault="00114E4D">
      <w:pPr>
        <w:spacing w:line="500" w:lineRule="atLeast"/>
        <w:ind w:firstLine="600"/>
        <w:divId w:val="769854633"/>
        <w:rPr>
          <w:rFonts w:hint="eastAsia"/>
          <w:sz w:val="30"/>
          <w:szCs w:val="30"/>
        </w:rPr>
      </w:pPr>
      <w:r>
        <w:rPr>
          <w:rFonts w:hint="eastAsia"/>
          <w:sz w:val="30"/>
          <w:szCs w:val="30"/>
        </w:rPr>
        <w:t>麦茂汉从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日向高要市影剧院（即高要市电影公司）承租高要市影剧院的位于高要影剧院两侧面积约</w:t>
      </w:r>
      <w:r>
        <w:rPr>
          <w:rFonts w:hint="eastAsia"/>
          <w:sz w:val="30"/>
          <w:szCs w:val="30"/>
        </w:rPr>
        <w:t>65</w:t>
      </w:r>
      <w:r>
        <w:rPr>
          <w:rFonts w:hint="eastAsia"/>
          <w:sz w:val="30"/>
          <w:szCs w:val="30"/>
        </w:rPr>
        <w:t>平方左右房地产。租期至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w:t>
      </w:r>
    </w:p>
    <w:p w:rsidR="00114E4D" w:rsidRDefault="00114E4D">
      <w:pPr>
        <w:spacing w:line="500" w:lineRule="atLeast"/>
        <w:ind w:firstLine="600"/>
        <w:divId w:val="815799018"/>
        <w:rPr>
          <w:rFonts w:hint="eastAsia"/>
          <w:sz w:val="30"/>
          <w:szCs w:val="30"/>
        </w:rPr>
      </w:pPr>
      <w:r>
        <w:rPr>
          <w:rFonts w:hint="eastAsia"/>
          <w:sz w:val="30"/>
          <w:szCs w:val="30"/>
        </w:rPr>
        <w:t>麦茂汉从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日向高要市影剧院（即高要市电影公司）承租高要市影剧院的位于高要影剧院西侧原租用仓库向西边</w:t>
      </w:r>
      <w:r>
        <w:rPr>
          <w:rFonts w:hint="eastAsia"/>
          <w:sz w:val="30"/>
          <w:szCs w:val="30"/>
        </w:rPr>
        <w:t>80</w:t>
      </w:r>
      <w:r>
        <w:rPr>
          <w:rFonts w:hint="eastAsia"/>
          <w:sz w:val="30"/>
          <w:szCs w:val="30"/>
        </w:rPr>
        <w:t>平方米，及原票房向东小卖部</w:t>
      </w:r>
      <w:r>
        <w:rPr>
          <w:rFonts w:hint="eastAsia"/>
          <w:sz w:val="30"/>
          <w:szCs w:val="30"/>
        </w:rPr>
        <w:t>8</w:t>
      </w:r>
      <w:r>
        <w:rPr>
          <w:rFonts w:hint="eastAsia"/>
          <w:sz w:val="30"/>
          <w:szCs w:val="30"/>
        </w:rPr>
        <w:t>平方米的房地产。租期至</w:t>
      </w:r>
      <w:r>
        <w:rPr>
          <w:rFonts w:hint="eastAsia"/>
          <w:sz w:val="30"/>
          <w:szCs w:val="30"/>
        </w:rPr>
        <w:t>2027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w:t>
      </w:r>
    </w:p>
    <w:p w:rsidR="00114E4D" w:rsidRDefault="00114E4D">
      <w:pPr>
        <w:spacing w:line="500" w:lineRule="atLeast"/>
        <w:ind w:firstLine="600"/>
        <w:divId w:val="400635519"/>
        <w:rPr>
          <w:rFonts w:hint="eastAsia"/>
          <w:sz w:val="30"/>
          <w:szCs w:val="30"/>
        </w:rPr>
      </w:pPr>
      <w:r>
        <w:rPr>
          <w:rFonts w:hint="eastAsia"/>
          <w:sz w:val="30"/>
          <w:szCs w:val="30"/>
        </w:rPr>
        <w:t>麦茂汉从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日向高要市影剧院（即高要市电影公司）承租高要市影剧院的位于高要市南岸府前大街影剧院票房左侧场地</w:t>
      </w:r>
      <w:r>
        <w:rPr>
          <w:rFonts w:hint="eastAsia"/>
          <w:sz w:val="30"/>
          <w:szCs w:val="30"/>
        </w:rPr>
        <w:t>4</w:t>
      </w:r>
      <w:r>
        <w:rPr>
          <w:rFonts w:hint="eastAsia"/>
          <w:sz w:val="30"/>
          <w:szCs w:val="30"/>
        </w:rPr>
        <w:t>平方米的房地产。租期至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w:t>
      </w:r>
    </w:p>
    <w:p w:rsidR="00114E4D" w:rsidRDefault="00114E4D">
      <w:pPr>
        <w:spacing w:line="500" w:lineRule="atLeast"/>
        <w:ind w:firstLine="600"/>
        <w:divId w:val="1010448496"/>
        <w:rPr>
          <w:rFonts w:hint="eastAsia"/>
          <w:sz w:val="30"/>
          <w:szCs w:val="30"/>
        </w:rPr>
      </w:pPr>
      <w:r>
        <w:rPr>
          <w:rFonts w:hint="eastAsia"/>
          <w:sz w:val="30"/>
          <w:szCs w:val="30"/>
        </w:rPr>
        <w:t>（</w:t>
      </w:r>
      <w:r>
        <w:rPr>
          <w:rFonts w:hint="eastAsia"/>
          <w:sz w:val="30"/>
          <w:szCs w:val="30"/>
        </w:rPr>
        <w:t>11</w:t>
      </w:r>
      <w:r>
        <w:rPr>
          <w:rFonts w:hint="eastAsia"/>
          <w:sz w:val="30"/>
          <w:szCs w:val="30"/>
        </w:rPr>
        <w:t>）高要市农村村委会名称一览表、</w:t>
      </w:r>
      <w:r>
        <w:rPr>
          <w:rFonts w:hint="eastAsia"/>
          <w:sz w:val="30"/>
          <w:szCs w:val="30"/>
        </w:rPr>
        <w:t>2014</w:t>
      </w:r>
      <w:r>
        <w:rPr>
          <w:rFonts w:hint="eastAsia"/>
          <w:sz w:val="30"/>
          <w:szCs w:val="30"/>
        </w:rPr>
        <w:t>文化站长（表），证实：同案韦醒霞提供给麦茂汉用于串供的材料。</w:t>
      </w:r>
    </w:p>
    <w:p w:rsidR="00114E4D" w:rsidRDefault="00114E4D">
      <w:pPr>
        <w:spacing w:line="500" w:lineRule="atLeast"/>
        <w:ind w:firstLine="600"/>
        <w:divId w:val="1033043979"/>
        <w:rPr>
          <w:rFonts w:hint="eastAsia"/>
          <w:sz w:val="30"/>
          <w:szCs w:val="30"/>
        </w:rPr>
      </w:pPr>
      <w:r>
        <w:rPr>
          <w:rFonts w:hint="eastAsia"/>
          <w:sz w:val="30"/>
          <w:szCs w:val="30"/>
        </w:rPr>
        <w:t>（</w:t>
      </w:r>
      <w:r>
        <w:rPr>
          <w:rFonts w:hint="eastAsia"/>
          <w:sz w:val="30"/>
          <w:szCs w:val="30"/>
        </w:rPr>
        <w:t>12</w:t>
      </w:r>
      <w:r>
        <w:rPr>
          <w:rFonts w:hint="eastAsia"/>
          <w:sz w:val="30"/>
          <w:szCs w:val="30"/>
        </w:rPr>
        <w:t>）雇请麦茂汉开车下乡合约、补充合同，证实：被告人麦茂汉签订的用于套取下乡放映补贴合同。</w:t>
      </w:r>
    </w:p>
    <w:p w:rsidR="00114E4D" w:rsidRDefault="00114E4D">
      <w:pPr>
        <w:spacing w:line="500" w:lineRule="atLeast"/>
        <w:ind w:firstLine="600"/>
        <w:divId w:val="868642798"/>
        <w:rPr>
          <w:rFonts w:hint="eastAsia"/>
          <w:sz w:val="30"/>
          <w:szCs w:val="30"/>
        </w:rPr>
      </w:pPr>
      <w:r>
        <w:rPr>
          <w:rFonts w:hint="eastAsia"/>
          <w:sz w:val="30"/>
          <w:szCs w:val="30"/>
        </w:rPr>
        <w:t>（</w:t>
      </w:r>
      <w:r>
        <w:rPr>
          <w:rFonts w:hint="eastAsia"/>
          <w:sz w:val="30"/>
          <w:szCs w:val="30"/>
        </w:rPr>
        <w:t>13</w:t>
      </w:r>
      <w:r>
        <w:rPr>
          <w:rFonts w:hint="eastAsia"/>
          <w:sz w:val="30"/>
          <w:szCs w:val="30"/>
        </w:rPr>
        <w:t>）收据、现金支出记账凭证、收款收据、高要市电影公司请麦茂汉下乡放映地点表、农村电影放映补贴明细表、应支付麦茂汉下乡放映包车费、劳务费请示，证实：</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月，以麦茂汉的名义签领的农村电影补贴费共计</w:t>
      </w:r>
      <w:r>
        <w:rPr>
          <w:rFonts w:hint="eastAsia"/>
          <w:sz w:val="30"/>
          <w:szCs w:val="30"/>
        </w:rPr>
        <w:t>442800</w:t>
      </w:r>
      <w:r>
        <w:rPr>
          <w:rFonts w:hint="eastAsia"/>
          <w:sz w:val="30"/>
          <w:szCs w:val="30"/>
        </w:rPr>
        <w:t>元。经麦茂汉辨认，“麦茂汉”的签名是被告人麦茂汉的亲笔签名。</w:t>
      </w:r>
    </w:p>
    <w:p w:rsidR="00114E4D" w:rsidRDefault="00114E4D">
      <w:pPr>
        <w:spacing w:line="500" w:lineRule="atLeast"/>
        <w:ind w:firstLine="600"/>
        <w:divId w:val="663822810"/>
        <w:rPr>
          <w:rFonts w:hint="eastAsia"/>
          <w:sz w:val="30"/>
          <w:szCs w:val="30"/>
        </w:rPr>
      </w:pPr>
      <w:r>
        <w:rPr>
          <w:rFonts w:hint="eastAsia"/>
          <w:sz w:val="30"/>
          <w:szCs w:val="30"/>
        </w:rPr>
        <w:t>（</w:t>
      </w:r>
      <w:r>
        <w:rPr>
          <w:rFonts w:hint="eastAsia"/>
          <w:sz w:val="30"/>
          <w:szCs w:val="30"/>
        </w:rPr>
        <w:t>14</w:t>
      </w:r>
      <w:r>
        <w:rPr>
          <w:rFonts w:hint="eastAsia"/>
          <w:sz w:val="30"/>
          <w:szCs w:val="30"/>
        </w:rPr>
        <w:t>）调取证据通知书、调取证据清单、搜查证、搜查笔录、查封／扣押财物、文件清单，证实：检察机关到高要市电影公司调取到凭证、现金出纳帐、总账、明细账等，并在韦醒霞办公室搜出现金出纳帐、笔记本、文件资料袋等物品。</w:t>
      </w:r>
    </w:p>
    <w:p w:rsidR="00114E4D" w:rsidRDefault="00114E4D">
      <w:pPr>
        <w:spacing w:line="500" w:lineRule="atLeast"/>
        <w:ind w:firstLine="600"/>
        <w:divId w:val="813908074"/>
        <w:rPr>
          <w:rFonts w:hint="eastAsia"/>
          <w:sz w:val="30"/>
          <w:szCs w:val="30"/>
        </w:rPr>
      </w:pPr>
      <w:r>
        <w:rPr>
          <w:rFonts w:hint="eastAsia"/>
          <w:sz w:val="30"/>
          <w:szCs w:val="30"/>
        </w:rPr>
        <w:t>（</w:t>
      </w:r>
      <w:r>
        <w:rPr>
          <w:rFonts w:hint="eastAsia"/>
          <w:sz w:val="30"/>
          <w:szCs w:val="30"/>
        </w:rPr>
        <w:t>15</w:t>
      </w:r>
      <w:r>
        <w:rPr>
          <w:rFonts w:hint="eastAsia"/>
          <w:sz w:val="30"/>
          <w:szCs w:val="30"/>
        </w:rPr>
        <w:t>）李桂芳的银行流水、韦醒霞、潘宁、麦茂汉部分银行流水，证实：</w:t>
      </w:r>
      <w:r>
        <w:rPr>
          <w:rFonts w:hint="eastAsia"/>
          <w:sz w:val="30"/>
          <w:szCs w:val="30"/>
        </w:rPr>
        <w:t>2001</w:t>
      </w:r>
      <w:r>
        <w:rPr>
          <w:rFonts w:hint="eastAsia"/>
          <w:sz w:val="30"/>
          <w:szCs w:val="30"/>
        </w:rPr>
        <w:t>年至</w:t>
      </w:r>
      <w:r>
        <w:rPr>
          <w:rFonts w:hint="eastAsia"/>
          <w:sz w:val="30"/>
          <w:szCs w:val="30"/>
        </w:rPr>
        <w:t>2014</w:t>
      </w:r>
      <w:r>
        <w:rPr>
          <w:rFonts w:hint="eastAsia"/>
          <w:sz w:val="30"/>
          <w:szCs w:val="30"/>
        </w:rPr>
        <w:t>年，李桂芳的中国建设银行的流水，韦醒霞、潘宁、麦茂汉在中国邮政储蓄银行的银行流水。</w:t>
      </w:r>
    </w:p>
    <w:p w:rsidR="00114E4D" w:rsidRDefault="00114E4D">
      <w:pPr>
        <w:spacing w:line="500" w:lineRule="atLeast"/>
        <w:ind w:firstLine="600"/>
        <w:divId w:val="853694239"/>
        <w:rPr>
          <w:rFonts w:hint="eastAsia"/>
          <w:sz w:val="30"/>
          <w:szCs w:val="30"/>
        </w:rPr>
      </w:pPr>
      <w:r>
        <w:rPr>
          <w:rFonts w:hint="eastAsia"/>
          <w:sz w:val="30"/>
          <w:szCs w:val="30"/>
        </w:rPr>
        <w:t>2</w:t>
      </w:r>
      <w:r>
        <w:rPr>
          <w:rFonts w:hint="eastAsia"/>
          <w:sz w:val="30"/>
          <w:szCs w:val="30"/>
        </w:rPr>
        <w:t>、证人证言</w:t>
      </w:r>
    </w:p>
    <w:p w:rsidR="00114E4D" w:rsidRDefault="00114E4D">
      <w:pPr>
        <w:spacing w:line="500" w:lineRule="atLeast"/>
        <w:ind w:firstLine="600"/>
        <w:divId w:val="1721709800"/>
        <w:rPr>
          <w:rFonts w:hint="eastAsia"/>
          <w:sz w:val="30"/>
          <w:szCs w:val="30"/>
        </w:rPr>
      </w:pPr>
      <w:r>
        <w:rPr>
          <w:rFonts w:hint="eastAsia"/>
          <w:sz w:val="30"/>
          <w:szCs w:val="30"/>
        </w:rPr>
        <w:t>（</w:t>
      </w:r>
      <w:r>
        <w:rPr>
          <w:rFonts w:hint="eastAsia"/>
          <w:sz w:val="30"/>
          <w:szCs w:val="30"/>
        </w:rPr>
        <w:t>1</w:t>
      </w:r>
      <w:r>
        <w:rPr>
          <w:rFonts w:hint="eastAsia"/>
          <w:sz w:val="30"/>
          <w:szCs w:val="30"/>
        </w:rPr>
        <w:t>）证人麦某的证言，证实：</w:t>
      </w:r>
      <w:r>
        <w:rPr>
          <w:rFonts w:hint="eastAsia"/>
          <w:sz w:val="30"/>
          <w:szCs w:val="30"/>
        </w:rPr>
        <w:t>2010</w:t>
      </w:r>
      <w:r>
        <w:rPr>
          <w:rFonts w:hint="eastAsia"/>
          <w:sz w:val="30"/>
          <w:szCs w:val="30"/>
        </w:rPr>
        <w:t>年</w:t>
      </w:r>
      <w:r>
        <w:rPr>
          <w:rFonts w:hint="eastAsia"/>
          <w:sz w:val="30"/>
          <w:szCs w:val="30"/>
        </w:rPr>
        <w:t>2</w:t>
      </w:r>
      <w:r>
        <w:rPr>
          <w:rFonts w:hint="eastAsia"/>
          <w:sz w:val="30"/>
          <w:szCs w:val="30"/>
        </w:rPr>
        <w:t>月，麦某被招为电影公司的放映员。高要市电影公司的农村电影放映场次任务是由</w:t>
      </w:r>
      <w:r>
        <w:rPr>
          <w:rFonts w:hint="eastAsia"/>
          <w:sz w:val="30"/>
          <w:szCs w:val="30"/>
        </w:rPr>
        <w:t>5</w:t>
      </w:r>
      <w:r>
        <w:rPr>
          <w:rFonts w:hint="eastAsia"/>
          <w:sz w:val="30"/>
          <w:szCs w:val="30"/>
        </w:rPr>
        <w:t>个放映队和在河台、新桥等地定点放映一起完成的。李桂芳和潘宁他们以麦茂汉承包电影公司外包农村电影放映业务的名义套电影公司的钱出来而已，实际上麦茂汉从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只是偶尔会在电影公司门口和马安象征性地放几场电影，但就应李桂芳的要求在外包费用明细表上的签领表上签名，伪造虚假的农村电影放映场次。之后，麦茂汉实际没有领到这笔钱，钱被李桂芳、潘宁等人拿了。</w:t>
      </w:r>
    </w:p>
    <w:p w:rsidR="00114E4D" w:rsidRDefault="00114E4D">
      <w:pPr>
        <w:spacing w:line="500" w:lineRule="atLeast"/>
        <w:ind w:firstLine="600"/>
        <w:divId w:val="1102381993"/>
        <w:rPr>
          <w:rFonts w:hint="eastAsia"/>
          <w:sz w:val="30"/>
          <w:szCs w:val="30"/>
        </w:rPr>
      </w:pPr>
      <w:r>
        <w:rPr>
          <w:rFonts w:hint="eastAsia"/>
          <w:sz w:val="30"/>
          <w:szCs w:val="30"/>
        </w:rPr>
        <w:t>麦茂汉承包高要市电影公司影剧院后，都是主要经营影剧院的业务，有时候电影公司会叫麦茂汉帮忙放几场电影，但是麦茂汉也没有收取他们的费用。</w:t>
      </w:r>
    </w:p>
    <w:p w:rsidR="00114E4D" w:rsidRDefault="00114E4D">
      <w:pPr>
        <w:spacing w:line="500" w:lineRule="atLeast"/>
        <w:ind w:firstLine="600"/>
        <w:divId w:val="1613855417"/>
        <w:rPr>
          <w:rFonts w:hint="eastAsia"/>
          <w:sz w:val="30"/>
          <w:szCs w:val="30"/>
        </w:rPr>
      </w:pPr>
      <w:r>
        <w:rPr>
          <w:rFonts w:hint="eastAsia"/>
          <w:sz w:val="30"/>
          <w:szCs w:val="30"/>
        </w:rPr>
        <w:t>每年，电影公司的</w:t>
      </w:r>
      <w:r>
        <w:rPr>
          <w:rFonts w:hint="eastAsia"/>
          <w:sz w:val="30"/>
          <w:szCs w:val="30"/>
        </w:rPr>
        <w:t>5</w:t>
      </w:r>
      <w:r>
        <w:rPr>
          <w:rFonts w:hint="eastAsia"/>
          <w:sz w:val="30"/>
          <w:szCs w:val="30"/>
        </w:rPr>
        <w:t>支放映队和定点放映的放映场次数已经可以完成每年</w:t>
      </w:r>
      <w:r>
        <w:rPr>
          <w:rFonts w:hint="eastAsia"/>
          <w:sz w:val="30"/>
          <w:szCs w:val="30"/>
        </w:rPr>
        <w:t>3888</w:t>
      </w:r>
      <w:r>
        <w:rPr>
          <w:rFonts w:hint="eastAsia"/>
          <w:sz w:val="30"/>
          <w:szCs w:val="30"/>
        </w:rPr>
        <w:t>场的任务数了。</w:t>
      </w:r>
    </w:p>
    <w:p w:rsidR="00114E4D" w:rsidRDefault="00114E4D">
      <w:pPr>
        <w:spacing w:line="500" w:lineRule="atLeast"/>
        <w:ind w:firstLine="600"/>
        <w:divId w:val="1131752703"/>
        <w:rPr>
          <w:rFonts w:hint="eastAsia"/>
          <w:sz w:val="30"/>
          <w:szCs w:val="30"/>
        </w:rPr>
      </w:pPr>
      <w:r>
        <w:rPr>
          <w:rFonts w:hint="eastAsia"/>
          <w:sz w:val="30"/>
          <w:szCs w:val="30"/>
        </w:rPr>
        <w:t>（</w:t>
      </w:r>
      <w:r>
        <w:rPr>
          <w:rFonts w:hint="eastAsia"/>
          <w:sz w:val="30"/>
          <w:szCs w:val="30"/>
        </w:rPr>
        <w:t>2</w:t>
      </w:r>
      <w:r>
        <w:rPr>
          <w:rFonts w:hint="eastAsia"/>
          <w:sz w:val="30"/>
          <w:szCs w:val="30"/>
        </w:rPr>
        <w:t>）证人潘某的证言，证实：潘某从</w:t>
      </w:r>
      <w:r>
        <w:rPr>
          <w:rFonts w:hint="eastAsia"/>
          <w:sz w:val="30"/>
          <w:szCs w:val="30"/>
        </w:rPr>
        <w:t>2009</w:t>
      </w:r>
      <w:r>
        <w:rPr>
          <w:rFonts w:hint="eastAsia"/>
          <w:sz w:val="30"/>
          <w:szCs w:val="30"/>
        </w:rPr>
        <w:t>年底到高要市电影公司工作任放映员直到现在。电影公司的</w:t>
      </w:r>
      <w:r>
        <w:rPr>
          <w:rFonts w:hint="eastAsia"/>
          <w:sz w:val="30"/>
          <w:szCs w:val="30"/>
        </w:rPr>
        <w:t>5</w:t>
      </w:r>
      <w:r>
        <w:rPr>
          <w:rFonts w:hint="eastAsia"/>
          <w:sz w:val="30"/>
          <w:szCs w:val="30"/>
        </w:rPr>
        <w:t>支放映队和定点放映的放映场次数已经可以完成每年</w:t>
      </w:r>
      <w:r>
        <w:rPr>
          <w:rFonts w:hint="eastAsia"/>
          <w:sz w:val="30"/>
          <w:szCs w:val="30"/>
        </w:rPr>
        <w:t>3888</w:t>
      </w:r>
      <w:r>
        <w:rPr>
          <w:rFonts w:hint="eastAsia"/>
          <w:sz w:val="30"/>
          <w:szCs w:val="30"/>
        </w:rPr>
        <w:t>场的任务数了。电影公司根本不用外判放映场次给别人放映。</w:t>
      </w:r>
    </w:p>
    <w:p w:rsidR="00114E4D" w:rsidRDefault="00114E4D">
      <w:pPr>
        <w:spacing w:line="500" w:lineRule="atLeast"/>
        <w:ind w:firstLine="600"/>
        <w:divId w:val="919484688"/>
        <w:rPr>
          <w:rFonts w:hint="eastAsia"/>
          <w:sz w:val="30"/>
          <w:szCs w:val="30"/>
        </w:rPr>
      </w:pPr>
      <w:r>
        <w:rPr>
          <w:rFonts w:hint="eastAsia"/>
          <w:sz w:val="30"/>
          <w:szCs w:val="30"/>
        </w:rPr>
        <w:t>3</w:t>
      </w:r>
      <w:r>
        <w:rPr>
          <w:rFonts w:hint="eastAsia"/>
          <w:sz w:val="30"/>
          <w:szCs w:val="30"/>
        </w:rPr>
        <w:t>、被告人麦茂汉的供述和辩解，证实：麦茂汉在李桂芳任职经理的时候自</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开始承包高要市电影公司下属影剧院的。麦茂汉为了能讨好与李桂芳的关系，便于较好地经营影剧院，在明知该行为是违法犯罪的情况下，仍然答应了李桂芳和韦醒霞等人的要求，与他们一起套取放映补贴专项资金。</w:t>
      </w:r>
    </w:p>
    <w:p w:rsidR="00114E4D" w:rsidRDefault="00114E4D">
      <w:pPr>
        <w:spacing w:line="500" w:lineRule="atLeast"/>
        <w:ind w:firstLine="600"/>
        <w:divId w:val="662858916"/>
        <w:rPr>
          <w:rFonts w:hint="eastAsia"/>
          <w:sz w:val="30"/>
          <w:szCs w:val="30"/>
        </w:rPr>
      </w:pPr>
      <w:r>
        <w:rPr>
          <w:rFonts w:hint="eastAsia"/>
          <w:sz w:val="30"/>
          <w:szCs w:val="30"/>
        </w:rPr>
        <w:t>第一次签订合同是在</w:t>
      </w:r>
      <w:r>
        <w:rPr>
          <w:rFonts w:hint="eastAsia"/>
          <w:sz w:val="30"/>
          <w:szCs w:val="30"/>
        </w:rPr>
        <w:t>2009</w:t>
      </w:r>
      <w:r>
        <w:rPr>
          <w:rFonts w:hint="eastAsia"/>
          <w:sz w:val="30"/>
          <w:szCs w:val="30"/>
        </w:rPr>
        <w:t>年间，由韦醒霞起草“聘请麦茂汉开车下乡合约”交麦茂汉签字，在</w:t>
      </w:r>
      <w:r>
        <w:rPr>
          <w:rFonts w:hint="eastAsia"/>
          <w:sz w:val="30"/>
          <w:szCs w:val="30"/>
        </w:rPr>
        <w:t>2012</w:t>
      </w:r>
      <w:r>
        <w:rPr>
          <w:rFonts w:hint="eastAsia"/>
          <w:sz w:val="30"/>
          <w:szCs w:val="30"/>
        </w:rPr>
        <w:t>年再签署“补充合同”。麦茂汉主要是在李桂芳和韦醒霞伪造的“麦茂汉农村电影放映明细表”上亲笔签名，并向李桂芳和韦醒霞出具“下乡放映劳务费收款收据”。</w:t>
      </w:r>
    </w:p>
    <w:p w:rsidR="00114E4D" w:rsidRDefault="00114E4D">
      <w:pPr>
        <w:spacing w:line="500" w:lineRule="atLeast"/>
        <w:ind w:firstLine="600"/>
        <w:divId w:val="1833720215"/>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年，麦茂汉每个月根据韦醒霞制好的放映明细表，签发收取下乡放映劳务费的收款收据，并交给韦醒霞拿回电影公司入账。</w:t>
      </w:r>
      <w:r>
        <w:rPr>
          <w:rFonts w:hint="eastAsia"/>
          <w:sz w:val="30"/>
          <w:szCs w:val="30"/>
        </w:rPr>
        <w:t>2012</w:t>
      </w:r>
      <w:r>
        <w:rPr>
          <w:rFonts w:hint="eastAsia"/>
          <w:sz w:val="30"/>
          <w:szCs w:val="30"/>
        </w:rPr>
        <w:t>年签了补充合同后，麦茂汉直接在放映明细表上签名确认领取下乡放映劳务费，签好名后就交回给韦醒霞，由韦醒霞拿回电影公司审批、入账、报销、套钱。</w:t>
      </w:r>
    </w:p>
    <w:p w:rsidR="00114E4D" w:rsidRDefault="00114E4D">
      <w:pPr>
        <w:spacing w:line="500" w:lineRule="atLeast"/>
        <w:ind w:firstLine="600"/>
        <w:divId w:val="230504016"/>
        <w:rPr>
          <w:rFonts w:hint="eastAsia"/>
          <w:sz w:val="30"/>
          <w:szCs w:val="30"/>
        </w:rPr>
      </w:pPr>
      <w:r>
        <w:rPr>
          <w:rFonts w:hint="eastAsia"/>
          <w:sz w:val="30"/>
          <w:szCs w:val="30"/>
        </w:rPr>
        <w:t>经麦茂汉核对，被告人签领农村电影放映业务费</w:t>
      </w:r>
      <w:r>
        <w:rPr>
          <w:rFonts w:hint="eastAsia"/>
          <w:sz w:val="30"/>
          <w:szCs w:val="30"/>
        </w:rPr>
        <w:t>44</w:t>
      </w:r>
      <w:r>
        <w:rPr>
          <w:rFonts w:hint="eastAsia"/>
          <w:sz w:val="30"/>
          <w:szCs w:val="30"/>
        </w:rPr>
        <w:t>万多元，都是挂麦茂汉签领的，但实际上麦茂汉没有从中拿过一分钱。</w:t>
      </w:r>
    </w:p>
    <w:p w:rsidR="00114E4D" w:rsidRDefault="00114E4D">
      <w:pPr>
        <w:spacing w:line="500" w:lineRule="atLeast"/>
        <w:ind w:firstLine="600"/>
        <w:divId w:val="1032147011"/>
        <w:rPr>
          <w:rFonts w:hint="eastAsia"/>
          <w:sz w:val="30"/>
          <w:szCs w:val="30"/>
        </w:rPr>
      </w:pPr>
      <w:r>
        <w:rPr>
          <w:rFonts w:hint="eastAsia"/>
          <w:sz w:val="30"/>
          <w:szCs w:val="30"/>
        </w:rPr>
        <w:t>4</w:t>
      </w:r>
      <w:r>
        <w:rPr>
          <w:rFonts w:hint="eastAsia"/>
          <w:sz w:val="30"/>
          <w:szCs w:val="30"/>
        </w:rPr>
        <w:t>、同案人的供述和辩解</w:t>
      </w:r>
    </w:p>
    <w:p w:rsidR="00114E4D" w:rsidRDefault="00114E4D">
      <w:pPr>
        <w:spacing w:line="500" w:lineRule="atLeast"/>
        <w:ind w:firstLine="600"/>
        <w:divId w:val="915482919"/>
        <w:rPr>
          <w:rFonts w:hint="eastAsia"/>
          <w:sz w:val="30"/>
          <w:szCs w:val="30"/>
        </w:rPr>
      </w:pPr>
      <w:r>
        <w:rPr>
          <w:rFonts w:hint="eastAsia"/>
          <w:sz w:val="30"/>
          <w:szCs w:val="30"/>
        </w:rPr>
        <w:t>（</w:t>
      </w:r>
      <w:r>
        <w:rPr>
          <w:rFonts w:hint="eastAsia"/>
          <w:sz w:val="30"/>
          <w:szCs w:val="30"/>
        </w:rPr>
        <w:t>1</w:t>
      </w:r>
      <w:r>
        <w:rPr>
          <w:rFonts w:hint="eastAsia"/>
          <w:sz w:val="30"/>
          <w:szCs w:val="30"/>
        </w:rPr>
        <w:t>）同案人韦醒霞的供述和辩解，证实：麦茂汉从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月期间签领的农村电影放映明细表都是伪造的，实际麦茂汉并没有承包过高要市电影公司的农村电影放映业务，也没有到高要市各镇村放过一场电影，也没有从高要市电影公司账上拿到过一分钱。</w:t>
      </w:r>
    </w:p>
    <w:p w:rsidR="00114E4D" w:rsidRDefault="00114E4D">
      <w:pPr>
        <w:spacing w:line="500" w:lineRule="atLeast"/>
        <w:ind w:firstLine="600"/>
        <w:divId w:val="1277061508"/>
        <w:rPr>
          <w:rFonts w:hint="eastAsia"/>
          <w:sz w:val="30"/>
          <w:szCs w:val="30"/>
        </w:rPr>
      </w:pPr>
      <w:r>
        <w:rPr>
          <w:rFonts w:hint="eastAsia"/>
          <w:sz w:val="30"/>
          <w:szCs w:val="30"/>
        </w:rPr>
        <w:t>（</w:t>
      </w:r>
      <w:r>
        <w:rPr>
          <w:rFonts w:hint="eastAsia"/>
          <w:sz w:val="30"/>
          <w:szCs w:val="30"/>
        </w:rPr>
        <w:t>2</w:t>
      </w:r>
      <w:r>
        <w:rPr>
          <w:rFonts w:hint="eastAsia"/>
          <w:sz w:val="30"/>
          <w:szCs w:val="30"/>
        </w:rPr>
        <w:t>）同案人潘宁的供述和辩解，证实：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月份李桂芳出国后，李桂芳委托潘宁管理电影公司全面工作及所有业务。麦茂汉在</w:t>
      </w:r>
      <w:r>
        <w:rPr>
          <w:rFonts w:hint="eastAsia"/>
          <w:sz w:val="30"/>
          <w:szCs w:val="30"/>
        </w:rPr>
        <w:t>2014</w:t>
      </w:r>
      <w:r>
        <w:rPr>
          <w:rFonts w:hint="eastAsia"/>
          <w:sz w:val="30"/>
          <w:szCs w:val="30"/>
        </w:rPr>
        <w:t>年没有承包高要市电影公司的农村电影放映场次任务。但高要市电影公司是有以麦茂汉等人的名义发放农村电影放映补贴费用。</w:t>
      </w:r>
    </w:p>
    <w:p w:rsidR="00114E4D" w:rsidRDefault="00114E4D">
      <w:pPr>
        <w:spacing w:line="500" w:lineRule="atLeast"/>
        <w:ind w:firstLine="600"/>
        <w:divId w:val="247738288"/>
        <w:rPr>
          <w:rFonts w:hint="eastAsia"/>
          <w:sz w:val="30"/>
          <w:szCs w:val="30"/>
        </w:rPr>
      </w:pPr>
      <w:r>
        <w:rPr>
          <w:rFonts w:hint="eastAsia"/>
          <w:sz w:val="30"/>
          <w:szCs w:val="30"/>
        </w:rPr>
        <w:t>关于财务审批的事情很多都是李桂芳从国外打电话回来授意潘宁和韦醒霞做的，当时潘宁认为虽然麦茂汉等人没有承包高要市电影公司的农村电影放映场次任务，但电影公司实际完成了公司</w:t>
      </w:r>
      <w:r>
        <w:rPr>
          <w:rFonts w:hint="eastAsia"/>
          <w:sz w:val="30"/>
          <w:szCs w:val="30"/>
        </w:rPr>
        <w:t>3888</w:t>
      </w:r>
      <w:r>
        <w:rPr>
          <w:rFonts w:hint="eastAsia"/>
          <w:sz w:val="30"/>
          <w:szCs w:val="30"/>
        </w:rPr>
        <w:t>场的放映任务，通过虚构麦茂汉等人的放映场次所取出的钱是</w:t>
      </w:r>
      <w:r>
        <w:rPr>
          <w:rFonts w:hint="eastAsia"/>
          <w:sz w:val="30"/>
          <w:szCs w:val="30"/>
        </w:rPr>
        <w:t>3888</w:t>
      </w:r>
      <w:r>
        <w:rPr>
          <w:rFonts w:hint="eastAsia"/>
          <w:sz w:val="30"/>
          <w:szCs w:val="30"/>
        </w:rPr>
        <w:t>场放映补贴款中的钱，没有超出补贴范围。整个走账的过程，潘宁没有拿过这些钱。</w:t>
      </w:r>
    </w:p>
    <w:p w:rsidR="00114E4D" w:rsidRDefault="00114E4D">
      <w:pPr>
        <w:spacing w:line="500" w:lineRule="atLeast"/>
        <w:ind w:firstLine="600"/>
        <w:divId w:val="235168646"/>
        <w:rPr>
          <w:rFonts w:hint="eastAsia"/>
          <w:sz w:val="30"/>
          <w:szCs w:val="30"/>
        </w:rPr>
      </w:pPr>
      <w:r>
        <w:rPr>
          <w:rFonts w:hint="eastAsia"/>
          <w:sz w:val="30"/>
          <w:szCs w:val="30"/>
        </w:rPr>
        <w:t>5</w:t>
      </w:r>
      <w:r>
        <w:rPr>
          <w:rFonts w:hint="eastAsia"/>
          <w:sz w:val="30"/>
          <w:szCs w:val="30"/>
        </w:rPr>
        <w:t>、视听资料、电子数据、随案移送物品、文件清单，证实：侦查机关依法对被告人麦茂汉进行讯问。</w:t>
      </w:r>
    </w:p>
    <w:p w:rsidR="00114E4D" w:rsidRDefault="00114E4D">
      <w:pPr>
        <w:spacing w:line="500" w:lineRule="atLeast"/>
        <w:ind w:firstLine="600"/>
        <w:divId w:val="1071393289"/>
        <w:rPr>
          <w:rFonts w:hint="eastAsia"/>
          <w:sz w:val="30"/>
          <w:szCs w:val="30"/>
        </w:rPr>
      </w:pPr>
      <w:r>
        <w:rPr>
          <w:rFonts w:hint="eastAsia"/>
          <w:sz w:val="30"/>
          <w:szCs w:val="30"/>
        </w:rPr>
        <w:t>对于被告人麦茂汉的辩护律师辩护认为被告人麦茂汉在《农村电影放映补贴明细表》中签字的行为是受李桂芳的胁迫，才予以帮助，还有其他人帮助在《农村电影放映补贴明细表》中签字，麦茂汉的帮助行为的危害性是较小，对于胁从犯，减少基准刑的</w:t>
      </w:r>
      <w:r>
        <w:rPr>
          <w:rFonts w:hint="eastAsia"/>
          <w:sz w:val="30"/>
          <w:szCs w:val="30"/>
        </w:rPr>
        <w:t>30%-60%</w:t>
      </w:r>
      <w:r>
        <w:rPr>
          <w:rFonts w:hint="eastAsia"/>
          <w:sz w:val="30"/>
          <w:szCs w:val="30"/>
        </w:rPr>
        <w:t>的意见，经查：被告人麦茂汉为了其经营电影院和附属设施达到更大的收益，明知同案人是实施侵吞国家利益的犯罪，仍予以帮助的事实清楚，因其参与虚构材料，造成国家利益被侵吞部分达人民币</w:t>
      </w:r>
      <w:r>
        <w:rPr>
          <w:rFonts w:hint="eastAsia"/>
          <w:sz w:val="30"/>
          <w:szCs w:val="30"/>
        </w:rPr>
        <w:t>442800</w:t>
      </w:r>
      <w:r>
        <w:rPr>
          <w:rFonts w:hint="eastAsia"/>
          <w:sz w:val="30"/>
          <w:szCs w:val="30"/>
        </w:rPr>
        <w:t>元，贪污数额巨大，社会危害性严重，辩护律师上述辩护意见，本院不予采纳。辩护人认为被告人麦茂汉在共同犯罪中起次要作用，是从犯，且其自动投案并如实供述犯罪事实并配合侦查机关查明涉案事实，是自首，经查属实。本院予以采信，但辩护人请求免于刑事处罚的法律依据不足，本院不予采纳。</w:t>
      </w:r>
    </w:p>
    <w:p w:rsidR="00114E4D" w:rsidRDefault="00114E4D">
      <w:pPr>
        <w:spacing w:line="500" w:lineRule="atLeast"/>
        <w:ind w:firstLine="600"/>
        <w:divId w:val="874393272"/>
        <w:rPr>
          <w:rFonts w:hint="eastAsia"/>
          <w:sz w:val="30"/>
          <w:szCs w:val="30"/>
        </w:rPr>
      </w:pPr>
      <w:r>
        <w:rPr>
          <w:rFonts w:hint="eastAsia"/>
          <w:sz w:val="30"/>
          <w:szCs w:val="30"/>
        </w:rPr>
        <w:t>本院认为，被告人麦茂汉无视国法，结伙利用他人受国有公司委托管理、经营国有财产职务上的便利，骗取国有财物达人民币</w:t>
      </w:r>
      <w:r>
        <w:rPr>
          <w:rFonts w:hint="eastAsia"/>
          <w:sz w:val="30"/>
          <w:szCs w:val="30"/>
        </w:rPr>
        <w:t>442800</w:t>
      </w:r>
      <w:r>
        <w:rPr>
          <w:rFonts w:hint="eastAsia"/>
          <w:sz w:val="30"/>
          <w:szCs w:val="30"/>
        </w:rPr>
        <w:t>元，数额巨大，其行为已触犯了《中华人民共和国刑法》第三百八十二条第二款、第三百八十三条第一款第（二）项的规定，构成贪污罪。肇庆市高要区人民检察院指控被告人麦茂汉的犯罪事实清楚，证据确实、充分，罪名成立，本院予以支持。被告人麦茂汉在共同犯罪中起次要或者辅助作用的，且没有证据证实其分得贪污所得金钱，是从犯，依法应当从轻处罚。且被告人麦茂汉犯罪以后自动投案，如实供述自己的罪行的，是自首，依法可以从轻处罚。公诉机关提出的量刑建议符合法律规定，本院予以采纳。根据被告人麦茂汉自首并配合侦查的情节，并结合其自愿认罪态度和悔罪表现，被告人麦茂汉确有悔罪表现，对其依法可以宣告缓刑。为维护国家的廉政建设制度，保护公共财产不受侵犯，根据被告人的犯罪事实、犯罪性质、情节和对于社会的危害程度，依照《中华人民共和国刑法》第三百八十二条第二款、第三百八十三条第一款第（一）项、第二十七条、第六十七条第一款、第七十二条、第五十二条的规定，判决如下：</w:t>
      </w:r>
    </w:p>
    <w:p w:rsidR="00114E4D" w:rsidRDefault="00114E4D">
      <w:pPr>
        <w:spacing w:line="500" w:lineRule="atLeast"/>
        <w:ind w:firstLine="600"/>
        <w:divId w:val="1437797246"/>
        <w:rPr>
          <w:rFonts w:hint="eastAsia"/>
          <w:sz w:val="30"/>
          <w:szCs w:val="30"/>
        </w:rPr>
      </w:pPr>
      <w:r>
        <w:rPr>
          <w:rFonts w:hint="eastAsia"/>
          <w:sz w:val="30"/>
          <w:szCs w:val="30"/>
        </w:rPr>
        <w:t>被告人麦茂汉犯贪污罪，判处有期徒刑三年，缓刑四年，并处罚金人民币二十万元。</w:t>
      </w:r>
    </w:p>
    <w:p w:rsidR="00114E4D" w:rsidRDefault="00114E4D">
      <w:pPr>
        <w:spacing w:line="500" w:lineRule="atLeast"/>
        <w:ind w:firstLine="600"/>
        <w:divId w:val="1859731261"/>
        <w:rPr>
          <w:rFonts w:hint="eastAsia"/>
          <w:sz w:val="30"/>
          <w:szCs w:val="30"/>
        </w:rPr>
      </w:pPr>
      <w:r>
        <w:rPr>
          <w:rFonts w:hint="eastAsia"/>
          <w:sz w:val="30"/>
          <w:szCs w:val="30"/>
        </w:rPr>
        <w:t>（缓刑考验期限，从判决确定之日起计算；罚金于本判决生效后十日内付清。）</w:t>
      </w:r>
    </w:p>
    <w:p w:rsidR="00114E4D" w:rsidRDefault="00114E4D">
      <w:pPr>
        <w:spacing w:line="500" w:lineRule="atLeast"/>
        <w:ind w:firstLine="600"/>
        <w:divId w:val="418644498"/>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rsidR="00114E4D" w:rsidRDefault="00114E4D">
      <w:pPr>
        <w:spacing w:line="500" w:lineRule="atLeast"/>
        <w:jc w:val="right"/>
        <w:divId w:val="34042317"/>
        <w:rPr>
          <w:rFonts w:hint="eastAsia"/>
          <w:sz w:val="30"/>
          <w:szCs w:val="30"/>
        </w:rPr>
      </w:pPr>
      <w:r>
        <w:rPr>
          <w:rFonts w:hint="eastAsia"/>
          <w:sz w:val="30"/>
          <w:szCs w:val="30"/>
        </w:rPr>
        <w:t>审　判　长　　李国明</w:t>
      </w:r>
    </w:p>
    <w:p w:rsidR="00114E4D" w:rsidRDefault="00114E4D">
      <w:pPr>
        <w:spacing w:line="500" w:lineRule="atLeast"/>
        <w:jc w:val="right"/>
        <w:divId w:val="1909607490"/>
        <w:rPr>
          <w:rFonts w:hint="eastAsia"/>
          <w:sz w:val="30"/>
          <w:szCs w:val="30"/>
        </w:rPr>
      </w:pPr>
      <w:r>
        <w:rPr>
          <w:rFonts w:hint="eastAsia"/>
          <w:sz w:val="30"/>
          <w:szCs w:val="30"/>
        </w:rPr>
        <w:t>代理审判员　　于长鸣</w:t>
      </w:r>
    </w:p>
    <w:p w:rsidR="00114E4D" w:rsidRDefault="00114E4D">
      <w:pPr>
        <w:spacing w:line="500" w:lineRule="atLeast"/>
        <w:jc w:val="right"/>
        <w:divId w:val="373382865"/>
        <w:rPr>
          <w:rFonts w:hint="eastAsia"/>
          <w:sz w:val="30"/>
          <w:szCs w:val="30"/>
        </w:rPr>
      </w:pPr>
      <w:r>
        <w:rPr>
          <w:rFonts w:hint="eastAsia"/>
          <w:sz w:val="30"/>
          <w:szCs w:val="30"/>
        </w:rPr>
        <w:t>人民陪审员　　陈晓意</w:t>
      </w:r>
    </w:p>
    <w:p w:rsidR="00114E4D" w:rsidRDefault="00114E4D">
      <w:pPr>
        <w:spacing w:line="500" w:lineRule="atLeast"/>
        <w:jc w:val="right"/>
        <w:divId w:val="744574474"/>
        <w:rPr>
          <w:rFonts w:hint="eastAsia"/>
          <w:sz w:val="30"/>
          <w:szCs w:val="30"/>
        </w:rPr>
      </w:pPr>
      <w:r>
        <w:rPr>
          <w:rFonts w:hint="eastAsia"/>
          <w:sz w:val="30"/>
          <w:szCs w:val="30"/>
        </w:rPr>
        <w:t>二〇一六年十月二十五日</w:t>
      </w:r>
    </w:p>
    <w:p w:rsidR="00114E4D" w:rsidRDefault="00114E4D">
      <w:pPr>
        <w:spacing w:line="500" w:lineRule="atLeast"/>
        <w:jc w:val="right"/>
        <w:divId w:val="4944466"/>
        <w:rPr>
          <w:rFonts w:hint="eastAsia"/>
          <w:sz w:val="30"/>
          <w:szCs w:val="30"/>
        </w:rPr>
      </w:pPr>
      <w:r>
        <w:rPr>
          <w:rFonts w:hint="eastAsia"/>
          <w:sz w:val="30"/>
          <w:szCs w:val="30"/>
        </w:rPr>
        <w:t>书　记　员　　谢庆怡</w:t>
      </w:r>
    </w:p>
    <w:p w:rsidR="00114E4D" w:rsidRDefault="00114E4D">
      <w:pPr>
        <w:spacing w:line="500" w:lineRule="atLeast"/>
        <w:ind w:firstLine="600"/>
        <w:divId w:val="1396511896"/>
        <w:rPr>
          <w:rFonts w:hint="eastAsia"/>
          <w:sz w:val="30"/>
          <w:szCs w:val="30"/>
        </w:rPr>
      </w:pPr>
      <w:r>
        <w:rPr>
          <w:rFonts w:hint="eastAsia"/>
          <w:sz w:val="30"/>
          <w:szCs w:val="30"/>
        </w:rPr>
        <w:t>附相关法律条文：</w:t>
      </w:r>
    </w:p>
    <w:p w:rsidR="00114E4D" w:rsidRDefault="00114E4D">
      <w:pPr>
        <w:spacing w:line="500" w:lineRule="atLeast"/>
        <w:ind w:firstLine="600"/>
        <w:divId w:val="392240776"/>
        <w:rPr>
          <w:rFonts w:hint="eastAsia"/>
          <w:sz w:val="30"/>
          <w:szCs w:val="30"/>
        </w:rPr>
      </w:pPr>
      <w:r>
        <w:rPr>
          <w:rFonts w:hint="eastAsia"/>
          <w:sz w:val="30"/>
          <w:szCs w:val="30"/>
        </w:rPr>
        <w:t>1</w:t>
      </w:r>
      <w:r>
        <w:rPr>
          <w:rFonts w:hint="eastAsia"/>
          <w:sz w:val="30"/>
          <w:szCs w:val="30"/>
        </w:rPr>
        <w:t>、《中华人民共和国刑法》</w:t>
      </w:r>
    </w:p>
    <w:p w:rsidR="00114E4D" w:rsidRDefault="00114E4D">
      <w:pPr>
        <w:spacing w:line="500" w:lineRule="atLeast"/>
        <w:ind w:firstLine="600"/>
        <w:divId w:val="1218320225"/>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114E4D" w:rsidRDefault="00114E4D">
      <w:pPr>
        <w:spacing w:line="500" w:lineRule="atLeast"/>
        <w:ind w:firstLine="600"/>
        <w:divId w:val="193948327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114E4D" w:rsidRDefault="00114E4D">
      <w:pPr>
        <w:spacing w:line="500" w:lineRule="atLeast"/>
        <w:ind w:firstLine="600"/>
        <w:divId w:val="1620140761"/>
        <w:rPr>
          <w:rFonts w:hint="eastAsia"/>
          <w:sz w:val="30"/>
          <w:szCs w:val="30"/>
        </w:rPr>
      </w:pPr>
      <w:r>
        <w:rPr>
          <w:rFonts w:hint="eastAsia"/>
          <w:sz w:val="30"/>
          <w:szCs w:val="30"/>
        </w:rPr>
        <w:t>与前两款所列人员勾结，伙同贪污的，以共犯论处。</w:t>
      </w:r>
    </w:p>
    <w:p w:rsidR="00114E4D" w:rsidRDefault="00114E4D">
      <w:pPr>
        <w:spacing w:line="500" w:lineRule="atLeast"/>
        <w:ind w:firstLine="600"/>
        <w:divId w:val="1200320589"/>
        <w:rPr>
          <w:rFonts w:hint="eastAsia"/>
          <w:sz w:val="30"/>
          <w:szCs w:val="30"/>
        </w:rPr>
      </w:pPr>
      <w:r>
        <w:rPr>
          <w:rFonts w:hint="eastAsia"/>
          <w:sz w:val="30"/>
          <w:szCs w:val="30"/>
        </w:rPr>
        <w:t>第三百八十三条对犯贪污罪的，根据情节轻重，分别依照下列规定处罚：</w:t>
      </w:r>
    </w:p>
    <w:p w:rsidR="00114E4D" w:rsidRDefault="00114E4D">
      <w:pPr>
        <w:spacing w:line="500" w:lineRule="atLeast"/>
        <w:ind w:firstLine="600"/>
        <w:divId w:val="1354846470"/>
        <w:rPr>
          <w:rFonts w:hint="eastAsia"/>
          <w:sz w:val="30"/>
          <w:szCs w:val="30"/>
        </w:rPr>
      </w:pPr>
      <w:r>
        <w:rPr>
          <w:rFonts w:hint="eastAsia"/>
          <w:sz w:val="30"/>
          <w:szCs w:val="30"/>
        </w:rPr>
        <w:t>（一）贪污数额较大或者有其他较重情节的，处三年以下有期徒刑或者拘役，并处罚金。</w:t>
      </w:r>
    </w:p>
    <w:p w:rsidR="00114E4D" w:rsidRDefault="00114E4D">
      <w:pPr>
        <w:spacing w:line="500" w:lineRule="atLeast"/>
        <w:ind w:firstLine="600"/>
        <w:divId w:val="1703167575"/>
        <w:rPr>
          <w:rFonts w:hint="eastAsia"/>
          <w:sz w:val="30"/>
          <w:szCs w:val="30"/>
        </w:rPr>
      </w:pPr>
      <w:r>
        <w:rPr>
          <w:rFonts w:hint="eastAsia"/>
          <w:sz w:val="30"/>
          <w:szCs w:val="30"/>
        </w:rPr>
        <w:t>（二）贪污数额巨大或者有其他严重情节的，处三年以上十年以下有期徒刑，并处罚金或者没收财产。</w:t>
      </w:r>
    </w:p>
    <w:p w:rsidR="00114E4D" w:rsidRDefault="00114E4D">
      <w:pPr>
        <w:spacing w:line="500" w:lineRule="atLeast"/>
        <w:ind w:firstLine="600"/>
        <w:divId w:val="58242256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114E4D" w:rsidRDefault="00114E4D">
      <w:pPr>
        <w:spacing w:line="500" w:lineRule="atLeast"/>
        <w:ind w:firstLine="600"/>
        <w:divId w:val="965430598"/>
        <w:rPr>
          <w:rFonts w:hint="eastAsia"/>
          <w:sz w:val="30"/>
          <w:szCs w:val="30"/>
        </w:rPr>
      </w:pPr>
      <w:r>
        <w:rPr>
          <w:rFonts w:hint="eastAsia"/>
          <w:sz w:val="30"/>
          <w:szCs w:val="30"/>
        </w:rPr>
        <w:t>对多次贪污未经处理的，按照累计贪污数额处罚。</w:t>
      </w:r>
    </w:p>
    <w:p w:rsidR="00114E4D" w:rsidRDefault="00114E4D">
      <w:pPr>
        <w:spacing w:line="500" w:lineRule="atLeast"/>
        <w:ind w:firstLine="600"/>
        <w:divId w:val="14844866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14E4D" w:rsidRDefault="00114E4D">
      <w:pPr>
        <w:spacing w:line="500" w:lineRule="atLeast"/>
        <w:ind w:firstLine="600"/>
        <w:divId w:val="55269234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14E4D" w:rsidRDefault="00114E4D">
      <w:pPr>
        <w:spacing w:line="500" w:lineRule="atLeast"/>
        <w:ind w:firstLine="600"/>
        <w:divId w:val="1481192873"/>
        <w:rPr>
          <w:rFonts w:hint="eastAsia"/>
          <w:sz w:val="30"/>
          <w:szCs w:val="30"/>
        </w:rPr>
      </w:pPr>
      <w:r>
        <w:rPr>
          <w:rFonts w:hint="eastAsia"/>
          <w:sz w:val="30"/>
          <w:szCs w:val="30"/>
        </w:rPr>
        <w:t>第二十七条在共同犯罪中起次要或者辅助作用的，是从犯。</w:t>
      </w:r>
    </w:p>
    <w:p w:rsidR="00114E4D" w:rsidRDefault="00114E4D">
      <w:pPr>
        <w:spacing w:line="500" w:lineRule="atLeast"/>
        <w:ind w:firstLine="600"/>
        <w:divId w:val="785151124"/>
        <w:rPr>
          <w:rFonts w:hint="eastAsia"/>
          <w:sz w:val="30"/>
          <w:szCs w:val="30"/>
        </w:rPr>
      </w:pPr>
      <w:r>
        <w:rPr>
          <w:rFonts w:hint="eastAsia"/>
          <w:sz w:val="30"/>
          <w:szCs w:val="30"/>
        </w:rPr>
        <w:t>对于从犯，应当从轻、减轻处罚或者免除处罚。</w:t>
      </w:r>
    </w:p>
    <w:p w:rsidR="00114E4D" w:rsidRDefault="00114E4D">
      <w:pPr>
        <w:spacing w:line="500" w:lineRule="atLeast"/>
        <w:ind w:firstLine="600"/>
        <w:divId w:val="1966807720"/>
        <w:rPr>
          <w:rFonts w:hint="eastAsia"/>
          <w:sz w:val="30"/>
          <w:szCs w:val="30"/>
        </w:rPr>
      </w:pPr>
      <w:r>
        <w:rPr>
          <w:rFonts w:hint="eastAsia"/>
          <w:sz w:val="30"/>
          <w:szCs w:val="30"/>
        </w:rPr>
        <w:t>第五十二条判处罚金，应当根据犯罪情节决定罚金数额。</w:t>
      </w:r>
    </w:p>
    <w:p w:rsidR="00114E4D" w:rsidRDefault="00114E4D">
      <w:pPr>
        <w:spacing w:line="500" w:lineRule="atLeast"/>
        <w:ind w:firstLine="600"/>
        <w:divId w:val="76992857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14E4D" w:rsidRDefault="00114E4D">
      <w:pPr>
        <w:spacing w:line="500" w:lineRule="atLeast"/>
        <w:ind w:firstLine="600"/>
        <w:divId w:val="1519613046"/>
        <w:rPr>
          <w:rFonts w:hint="eastAsia"/>
          <w:sz w:val="30"/>
          <w:szCs w:val="30"/>
        </w:rPr>
      </w:pPr>
      <w:r>
        <w:rPr>
          <w:rFonts w:hint="eastAsia"/>
          <w:sz w:val="30"/>
          <w:szCs w:val="30"/>
        </w:rPr>
        <w:t>被采取强制措施的被告人、被告人和正在服刑的罪犯，如实供述司法机关还未掌握的本人其他罪行的，以自首论。</w:t>
      </w:r>
    </w:p>
    <w:p w:rsidR="00114E4D" w:rsidRDefault="00114E4D">
      <w:pPr>
        <w:spacing w:line="500" w:lineRule="atLeast"/>
        <w:ind w:firstLine="600"/>
        <w:divId w:val="35813341"/>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rsidR="00114E4D" w:rsidRDefault="00114E4D">
      <w:pPr>
        <w:spacing w:line="500" w:lineRule="atLeast"/>
        <w:ind w:firstLine="600"/>
        <w:divId w:val="20120962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114E4D" w:rsidRDefault="00114E4D">
      <w:pPr>
        <w:spacing w:line="500" w:lineRule="atLeast"/>
        <w:ind w:firstLine="600"/>
        <w:divId w:val="5182688"/>
        <w:rPr>
          <w:rFonts w:hint="eastAsia"/>
          <w:sz w:val="30"/>
          <w:szCs w:val="30"/>
        </w:rPr>
      </w:pPr>
      <w:r>
        <w:rPr>
          <w:rFonts w:hint="eastAsia"/>
          <w:sz w:val="30"/>
          <w:szCs w:val="30"/>
        </w:rPr>
        <w:t>（一）犯罪情节较轻；</w:t>
      </w:r>
    </w:p>
    <w:p w:rsidR="00114E4D" w:rsidRDefault="00114E4D">
      <w:pPr>
        <w:spacing w:line="500" w:lineRule="atLeast"/>
        <w:ind w:firstLine="600"/>
        <w:divId w:val="1552381489"/>
        <w:rPr>
          <w:rFonts w:hint="eastAsia"/>
          <w:sz w:val="30"/>
          <w:szCs w:val="30"/>
        </w:rPr>
      </w:pPr>
      <w:r>
        <w:rPr>
          <w:rFonts w:hint="eastAsia"/>
          <w:sz w:val="30"/>
          <w:szCs w:val="30"/>
        </w:rPr>
        <w:t>（二）有悔罪表现；</w:t>
      </w:r>
    </w:p>
    <w:p w:rsidR="00114E4D" w:rsidRDefault="00114E4D">
      <w:pPr>
        <w:spacing w:line="500" w:lineRule="atLeast"/>
        <w:ind w:firstLine="600"/>
        <w:divId w:val="1465998360"/>
        <w:rPr>
          <w:rFonts w:hint="eastAsia"/>
          <w:sz w:val="30"/>
          <w:szCs w:val="30"/>
        </w:rPr>
      </w:pPr>
      <w:r>
        <w:rPr>
          <w:rFonts w:hint="eastAsia"/>
          <w:sz w:val="30"/>
          <w:szCs w:val="30"/>
        </w:rPr>
        <w:t>（三）没有再犯罪的危险；</w:t>
      </w:r>
    </w:p>
    <w:p w:rsidR="00114E4D" w:rsidRDefault="00114E4D">
      <w:pPr>
        <w:spacing w:line="500" w:lineRule="atLeast"/>
        <w:ind w:firstLine="600"/>
        <w:divId w:val="809058617"/>
        <w:rPr>
          <w:rFonts w:hint="eastAsia"/>
          <w:sz w:val="30"/>
          <w:szCs w:val="30"/>
        </w:rPr>
      </w:pPr>
      <w:r>
        <w:rPr>
          <w:rFonts w:hint="eastAsia"/>
          <w:sz w:val="30"/>
          <w:szCs w:val="30"/>
        </w:rPr>
        <w:t>（四）宣告缓刑对所居住社区没有重大不良影响。</w:t>
      </w:r>
    </w:p>
    <w:p w:rsidR="00114E4D" w:rsidRDefault="00114E4D">
      <w:pPr>
        <w:spacing w:line="500" w:lineRule="atLeast"/>
        <w:ind w:firstLine="600"/>
        <w:divId w:val="121014290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114E4D" w:rsidRDefault="00114E4D">
      <w:pPr>
        <w:spacing w:line="500" w:lineRule="atLeast"/>
        <w:ind w:firstLine="600"/>
        <w:divId w:val="1415514595"/>
        <w:rPr>
          <w:rFonts w:hint="eastAsia"/>
          <w:sz w:val="30"/>
          <w:szCs w:val="30"/>
        </w:rPr>
      </w:pPr>
      <w:r>
        <w:rPr>
          <w:rFonts w:hint="eastAsia"/>
          <w:sz w:val="30"/>
          <w:szCs w:val="30"/>
        </w:rPr>
        <w:t>被宣告缓刑的犯罪分子，如果被判处附加刑，附加刑仍须执行。</w:t>
      </w:r>
    </w:p>
    <w:p w:rsidR="00114E4D" w:rsidRDefault="00114E4D">
      <w:pPr>
        <w:spacing w:line="500" w:lineRule="atLeast"/>
        <w:ind w:firstLine="600"/>
        <w:divId w:val="1326740385"/>
        <w:rPr>
          <w:rFonts w:hint="eastAsia"/>
          <w:sz w:val="30"/>
          <w:szCs w:val="30"/>
        </w:rPr>
      </w:pPr>
      <w:r>
        <w:rPr>
          <w:rFonts w:hint="eastAsia"/>
          <w:sz w:val="30"/>
          <w:szCs w:val="30"/>
        </w:rPr>
        <w:t>2</w:t>
      </w:r>
      <w:r>
        <w:rPr>
          <w:rFonts w:hint="eastAsia"/>
          <w:sz w:val="30"/>
          <w:szCs w:val="30"/>
        </w:rPr>
        <w:t>、最高人民法院关于印发《全国法院审理经济犯罪案件工作座谈会纪要》的通知</w:t>
      </w:r>
    </w:p>
    <w:p w:rsidR="00114E4D" w:rsidRDefault="00114E4D">
      <w:pPr>
        <w:spacing w:line="500" w:lineRule="atLeast"/>
        <w:ind w:firstLine="600"/>
        <w:divId w:val="542250630"/>
        <w:rPr>
          <w:rFonts w:hint="eastAsia"/>
          <w:sz w:val="30"/>
          <w:szCs w:val="30"/>
        </w:rPr>
      </w:pPr>
      <w:r>
        <w:rPr>
          <w:rFonts w:hint="eastAsia"/>
          <w:sz w:val="30"/>
          <w:szCs w:val="30"/>
        </w:rPr>
        <w:t>（四）共同贪污犯罪中“个人贪污数额”的认定</w:t>
      </w:r>
    </w:p>
    <w:p w:rsidR="00114E4D" w:rsidRDefault="00114E4D">
      <w:pPr>
        <w:spacing w:line="500" w:lineRule="atLeast"/>
        <w:ind w:firstLine="600"/>
        <w:divId w:val="254947062"/>
        <w:rPr>
          <w:rFonts w:hint="eastAsia"/>
          <w:sz w:val="30"/>
          <w:szCs w:val="30"/>
        </w:rPr>
      </w:pPr>
      <w:r>
        <w:rPr>
          <w:rFonts w:hint="eastAsia"/>
          <w:sz w:val="30"/>
          <w:szCs w:val="30"/>
        </w:rPr>
        <w:t>刑法第三百八十三条第一款规定的“个人贪污数额”，在共同贪污犯罪案件中应理解为个人所参与或者组织、指挥共同贪污的数额，不能只按个人实际分得的赃款数额来认定。对共同贪污犯罪中的从犯，应当按照其所参与的共同贪污的数额确定量刑幅度，并依照刑法第二十七条第二款的规定，从轻、减轻处罚或者免除处罚。</w:t>
      </w:r>
    </w:p>
    <w:p w:rsidR="00114E4D" w:rsidRDefault="00114E4D">
      <w:pPr>
        <w:spacing w:line="500" w:lineRule="atLeast"/>
        <w:ind w:firstLine="600"/>
        <w:divId w:val="958949265"/>
        <w:rPr>
          <w:rFonts w:hint="eastAsia"/>
          <w:sz w:val="30"/>
          <w:szCs w:val="30"/>
        </w:rPr>
      </w:pPr>
      <w:r>
        <w:rPr>
          <w:rFonts w:hint="eastAsia"/>
          <w:sz w:val="30"/>
          <w:szCs w:val="30"/>
        </w:rPr>
        <w:t>3</w:t>
      </w:r>
      <w:r>
        <w:rPr>
          <w:rFonts w:hint="eastAsia"/>
          <w:sz w:val="30"/>
          <w:szCs w:val="30"/>
        </w:rPr>
        <w:t>、最高人民法院最高人民检察院关于办理贪污贿赂刑事案件适用法律若干问题的解释（</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w:t>
      </w:r>
    </w:p>
    <w:p w:rsidR="00114E4D" w:rsidRDefault="00114E4D">
      <w:pPr>
        <w:spacing w:line="500" w:lineRule="atLeast"/>
        <w:ind w:firstLine="600"/>
        <w:divId w:val="147371433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114E4D" w:rsidRDefault="00114E4D">
      <w:pPr>
        <w:spacing w:line="500" w:lineRule="atLeast"/>
        <w:ind w:firstLine="600"/>
        <w:divId w:val="1906065608"/>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114E4D" w:rsidRDefault="00114E4D">
      <w:pPr>
        <w:spacing w:line="500" w:lineRule="atLeast"/>
        <w:ind w:firstLine="600"/>
        <w:divId w:val="109671102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4E4D" w:rsidRDefault="00114E4D" w:rsidP="00114E4D">
      <w:pPr>
        <w:rPr>
          <w:rFonts w:hint="eastAsia"/>
        </w:rPr>
      </w:pPr>
      <w:r>
        <w:separator/>
      </w:r>
    </w:p>
  </w:endnote>
  <w:endnote w:type="continuationSeparator" w:id="0">
    <w:p w:rsidR="00114E4D" w:rsidRDefault="00114E4D" w:rsidP="00114E4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4E4D" w:rsidRDefault="00114E4D" w:rsidP="00114E4D">
      <w:pPr>
        <w:rPr>
          <w:rFonts w:hint="eastAsia"/>
        </w:rPr>
      </w:pPr>
      <w:r>
        <w:separator/>
      </w:r>
    </w:p>
  </w:footnote>
  <w:footnote w:type="continuationSeparator" w:id="0">
    <w:p w:rsidR="00114E4D" w:rsidRDefault="00114E4D" w:rsidP="00114E4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4E4D"/>
    <w:rsid w:val="00114E4D"/>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14E4D"/>
    <w:pPr>
      <w:tabs>
        <w:tab w:val="center" w:pos="4153"/>
        <w:tab w:val="right" w:pos="8306"/>
      </w:tabs>
      <w:snapToGrid w:val="0"/>
      <w:jc w:val="center"/>
    </w:pPr>
    <w:rPr>
      <w:sz w:val="18"/>
      <w:szCs w:val="18"/>
    </w:rPr>
  </w:style>
  <w:style w:type="character" w:customStyle="1" w:styleId="a4">
    <w:name w:val="页眉 字符"/>
    <w:basedOn w:val="a0"/>
    <w:link w:val="a3"/>
    <w:uiPriority w:val="99"/>
    <w:rsid w:val="00114E4D"/>
    <w:rPr>
      <w:rFonts w:ascii="宋体" w:eastAsia="宋体" w:hAnsi="宋体" w:cs="宋体"/>
      <w:sz w:val="18"/>
      <w:szCs w:val="18"/>
    </w:rPr>
  </w:style>
  <w:style w:type="paragraph" w:styleId="a5">
    <w:name w:val="footer"/>
    <w:basedOn w:val="a"/>
    <w:link w:val="a6"/>
    <w:uiPriority w:val="99"/>
    <w:unhideWhenUsed/>
    <w:rsid w:val="00114E4D"/>
    <w:pPr>
      <w:tabs>
        <w:tab w:val="center" w:pos="4153"/>
        <w:tab w:val="right" w:pos="8306"/>
      </w:tabs>
      <w:snapToGrid w:val="0"/>
    </w:pPr>
    <w:rPr>
      <w:sz w:val="18"/>
      <w:szCs w:val="18"/>
    </w:rPr>
  </w:style>
  <w:style w:type="character" w:customStyle="1" w:styleId="a6">
    <w:name w:val="页脚 字符"/>
    <w:basedOn w:val="a0"/>
    <w:link w:val="a5"/>
    <w:uiPriority w:val="99"/>
    <w:rsid w:val="00114E4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4466">
      <w:marLeft w:val="0"/>
      <w:marRight w:val="720"/>
      <w:marTop w:val="10"/>
      <w:marBottom w:val="10"/>
      <w:divBdr>
        <w:top w:val="none" w:sz="0" w:space="0" w:color="auto"/>
        <w:left w:val="none" w:sz="0" w:space="0" w:color="auto"/>
        <w:bottom w:val="none" w:sz="0" w:space="0" w:color="auto"/>
        <w:right w:val="none" w:sz="0" w:space="0" w:color="auto"/>
      </w:divBdr>
    </w:div>
    <w:div w:id="5182688">
      <w:marLeft w:val="0"/>
      <w:marRight w:val="0"/>
      <w:marTop w:val="10"/>
      <w:marBottom w:val="10"/>
      <w:divBdr>
        <w:top w:val="none" w:sz="0" w:space="0" w:color="auto"/>
        <w:left w:val="none" w:sz="0" w:space="0" w:color="auto"/>
        <w:bottom w:val="none" w:sz="0" w:space="0" w:color="auto"/>
        <w:right w:val="none" w:sz="0" w:space="0" w:color="auto"/>
      </w:divBdr>
    </w:div>
    <w:div w:id="9528787">
      <w:marLeft w:val="0"/>
      <w:marRight w:val="0"/>
      <w:marTop w:val="10"/>
      <w:marBottom w:val="10"/>
      <w:divBdr>
        <w:top w:val="none" w:sz="0" w:space="0" w:color="auto"/>
        <w:left w:val="none" w:sz="0" w:space="0" w:color="auto"/>
        <w:bottom w:val="none" w:sz="0" w:space="0" w:color="auto"/>
        <w:right w:val="none" w:sz="0" w:space="0" w:color="auto"/>
      </w:divBdr>
    </w:div>
    <w:div w:id="34042317">
      <w:marLeft w:val="0"/>
      <w:marRight w:val="720"/>
      <w:marTop w:val="10"/>
      <w:marBottom w:val="10"/>
      <w:divBdr>
        <w:top w:val="none" w:sz="0" w:space="0" w:color="auto"/>
        <w:left w:val="none" w:sz="0" w:space="0" w:color="auto"/>
        <w:bottom w:val="none" w:sz="0" w:space="0" w:color="auto"/>
        <w:right w:val="none" w:sz="0" w:space="0" w:color="auto"/>
      </w:divBdr>
    </w:div>
    <w:div w:id="35813341">
      <w:marLeft w:val="0"/>
      <w:marRight w:val="0"/>
      <w:marTop w:val="10"/>
      <w:marBottom w:val="10"/>
      <w:divBdr>
        <w:top w:val="none" w:sz="0" w:space="0" w:color="auto"/>
        <w:left w:val="none" w:sz="0" w:space="0" w:color="auto"/>
        <w:bottom w:val="none" w:sz="0" w:space="0" w:color="auto"/>
        <w:right w:val="none" w:sz="0" w:space="0" w:color="auto"/>
      </w:divBdr>
    </w:div>
    <w:div w:id="55475747">
      <w:marLeft w:val="0"/>
      <w:marRight w:val="0"/>
      <w:marTop w:val="10"/>
      <w:marBottom w:val="10"/>
      <w:divBdr>
        <w:top w:val="none" w:sz="0" w:space="0" w:color="auto"/>
        <w:left w:val="none" w:sz="0" w:space="0" w:color="auto"/>
        <w:bottom w:val="none" w:sz="0" w:space="0" w:color="auto"/>
        <w:right w:val="none" w:sz="0" w:space="0" w:color="auto"/>
      </w:divBdr>
    </w:div>
    <w:div w:id="101002089">
      <w:marLeft w:val="0"/>
      <w:marRight w:val="0"/>
      <w:marTop w:val="10"/>
      <w:marBottom w:val="10"/>
      <w:divBdr>
        <w:top w:val="none" w:sz="0" w:space="0" w:color="auto"/>
        <w:left w:val="none" w:sz="0" w:space="0" w:color="auto"/>
        <w:bottom w:val="none" w:sz="0" w:space="0" w:color="auto"/>
        <w:right w:val="none" w:sz="0" w:space="0" w:color="auto"/>
      </w:divBdr>
    </w:div>
    <w:div w:id="110904978">
      <w:marLeft w:val="0"/>
      <w:marRight w:val="0"/>
      <w:marTop w:val="10"/>
      <w:marBottom w:val="10"/>
      <w:divBdr>
        <w:top w:val="none" w:sz="0" w:space="0" w:color="auto"/>
        <w:left w:val="none" w:sz="0" w:space="0" w:color="auto"/>
        <w:bottom w:val="none" w:sz="0" w:space="0" w:color="auto"/>
        <w:right w:val="none" w:sz="0" w:space="0" w:color="auto"/>
      </w:divBdr>
    </w:div>
    <w:div w:id="148448660">
      <w:marLeft w:val="0"/>
      <w:marRight w:val="0"/>
      <w:marTop w:val="10"/>
      <w:marBottom w:val="10"/>
      <w:divBdr>
        <w:top w:val="none" w:sz="0" w:space="0" w:color="auto"/>
        <w:left w:val="none" w:sz="0" w:space="0" w:color="auto"/>
        <w:bottom w:val="none" w:sz="0" w:space="0" w:color="auto"/>
        <w:right w:val="none" w:sz="0" w:space="0" w:color="auto"/>
      </w:divBdr>
    </w:div>
    <w:div w:id="167259651">
      <w:marLeft w:val="0"/>
      <w:marRight w:val="0"/>
      <w:marTop w:val="10"/>
      <w:marBottom w:val="10"/>
      <w:divBdr>
        <w:top w:val="none" w:sz="0" w:space="0" w:color="auto"/>
        <w:left w:val="none" w:sz="0" w:space="0" w:color="auto"/>
        <w:bottom w:val="none" w:sz="0" w:space="0" w:color="auto"/>
        <w:right w:val="none" w:sz="0" w:space="0" w:color="auto"/>
      </w:divBdr>
    </w:div>
    <w:div w:id="201209626">
      <w:marLeft w:val="0"/>
      <w:marRight w:val="0"/>
      <w:marTop w:val="10"/>
      <w:marBottom w:val="10"/>
      <w:divBdr>
        <w:top w:val="none" w:sz="0" w:space="0" w:color="auto"/>
        <w:left w:val="none" w:sz="0" w:space="0" w:color="auto"/>
        <w:bottom w:val="none" w:sz="0" w:space="0" w:color="auto"/>
        <w:right w:val="none" w:sz="0" w:space="0" w:color="auto"/>
      </w:divBdr>
    </w:div>
    <w:div w:id="224343805">
      <w:marLeft w:val="0"/>
      <w:marRight w:val="0"/>
      <w:marTop w:val="10"/>
      <w:marBottom w:val="10"/>
      <w:divBdr>
        <w:top w:val="none" w:sz="0" w:space="0" w:color="auto"/>
        <w:left w:val="none" w:sz="0" w:space="0" w:color="auto"/>
        <w:bottom w:val="none" w:sz="0" w:space="0" w:color="auto"/>
        <w:right w:val="none" w:sz="0" w:space="0" w:color="auto"/>
      </w:divBdr>
    </w:div>
    <w:div w:id="230504016">
      <w:marLeft w:val="0"/>
      <w:marRight w:val="0"/>
      <w:marTop w:val="10"/>
      <w:marBottom w:val="10"/>
      <w:divBdr>
        <w:top w:val="none" w:sz="0" w:space="0" w:color="auto"/>
        <w:left w:val="none" w:sz="0" w:space="0" w:color="auto"/>
        <w:bottom w:val="none" w:sz="0" w:space="0" w:color="auto"/>
        <w:right w:val="none" w:sz="0" w:space="0" w:color="auto"/>
      </w:divBdr>
    </w:div>
    <w:div w:id="235168646">
      <w:marLeft w:val="0"/>
      <w:marRight w:val="0"/>
      <w:marTop w:val="10"/>
      <w:marBottom w:val="10"/>
      <w:divBdr>
        <w:top w:val="none" w:sz="0" w:space="0" w:color="auto"/>
        <w:left w:val="none" w:sz="0" w:space="0" w:color="auto"/>
        <w:bottom w:val="none" w:sz="0" w:space="0" w:color="auto"/>
        <w:right w:val="none" w:sz="0" w:space="0" w:color="auto"/>
      </w:divBdr>
    </w:div>
    <w:div w:id="247738288">
      <w:marLeft w:val="0"/>
      <w:marRight w:val="0"/>
      <w:marTop w:val="10"/>
      <w:marBottom w:val="10"/>
      <w:divBdr>
        <w:top w:val="none" w:sz="0" w:space="0" w:color="auto"/>
        <w:left w:val="none" w:sz="0" w:space="0" w:color="auto"/>
        <w:bottom w:val="none" w:sz="0" w:space="0" w:color="auto"/>
        <w:right w:val="none" w:sz="0" w:space="0" w:color="auto"/>
      </w:divBdr>
    </w:div>
    <w:div w:id="250629695">
      <w:marLeft w:val="0"/>
      <w:marRight w:val="0"/>
      <w:marTop w:val="10"/>
      <w:marBottom w:val="10"/>
      <w:divBdr>
        <w:top w:val="none" w:sz="0" w:space="0" w:color="auto"/>
        <w:left w:val="none" w:sz="0" w:space="0" w:color="auto"/>
        <w:bottom w:val="none" w:sz="0" w:space="0" w:color="auto"/>
        <w:right w:val="none" w:sz="0" w:space="0" w:color="auto"/>
      </w:divBdr>
    </w:div>
    <w:div w:id="254947062">
      <w:marLeft w:val="0"/>
      <w:marRight w:val="0"/>
      <w:marTop w:val="10"/>
      <w:marBottom w:val="10"/>
      <w:divBdr>
        <w:top w:val="none" w:sz="0" w:space="0" w:color="auto"/>
        <w:left w:val="none" w:sz="0" w:space="0" w:color="auto"/>
        <w:bottom w:val="none" w:sz="0" w:space="0" w:color="auto"/>
        <w:right w:val="none" w:sz="0" w:space="0" w:color="auto"/>
      </w:divBdr>
    </w:div>
    <w:div w:id="282663112">
      <w:marLeft w:val="0"/>
      <w:marRight w:val="0"/>
      <w:marTop w:val="10"/>
      <w:marBottom w:val="10"/>
      <w:divBdr>
        <w:top w:val="none" w:sz="0" w:space="0" w:color="auto"/>
        <w:left w:val="none" w:sz="0" w:space="0" w:color="auto"/>
        <w:bottom w:val="none" w:sz="0" w:space="0" w:color="auto"/>
        <w:right w:val="none" w:sz="0" w:space="0" w:color="auto"/>
      </w:divBdr>
    </w:div>
    <w:div w:id="292561390">
      <w:marLeft w:val="0"/>
      <w:marRight w:val="0"/>
      <w:marTop w:val="10"/>
      <w:marBottom w:val="10"/>
      <w:divBdr>
        <w:top w:val="none" w:sz="0" w:space="0" w:color="auto"/>
        <w:left w:val="none" w:sz="0" w:space="0" w:color="auto"/>
        <w:bottom w:val="none" w:sz="0" w:space="0" w:color="auto"/>
        <w:right w:val="none" w:sz="0" w:space="0" w:color="auto"/>
      </w:divBdr>
    </w:div>
    <w:div w:id="373382865">
      <w:marLeft w:val="0"/>
      <w:marRight w:val="720"/>
      <w:marTop w:val="10"/>
      <w:marBottom w:val="10"/>
      <w:divBdr>
        <w:top w:val="none" w:sz="0" w:space="0" w:color="auto"/>
        <w:left w:val="none" w:sz="0" w:space="0" w:color="auto"/>
        <w:bottom w:val="none" w:sz="0" w:space="0" w:color="auto"/>
        <w:right w:val="none" w:sz="0" w:space="0" w:color="auto"/>
      </w:divBdr>
    </w:div>
    <w:div w:id="392240776">
      <w:marLeft w:val="0"/>
      <w:marRight w:val="0"/>
      <w:marTop w:val="10"/>
      <w:marBottom w:val="10"/>
      <w:divBdr>
        <w:top w:val="none" w:sz="0" w:space="0" w:color="auto"/>
        <w:left w:val="none" w:sz="0" w:space="0" w:color="auto"/>
        <w:bottom w:val="none" w:sz="0" w:space="0" w:color="auto"/>
        <w:right w:val="none" w:sz="0" w:space="0" w:color="auto"/>
      </w:divBdr>
    </w:div>
    <w:div w:id="400635519">
      <w:marLeft w:val="0"/>
      <w:marRight w:val="0"/>
      <w:marTop w:val="10"/>
      <w:marBottom w:val="10"/>
      <w:divBdr>
        <w:top w:val="none" w:sz="0" w:space="0" w:color="auto"/>
        <w:left w:val="none" w:sz="0" w:space="0" w:color="auto"/>
        <w:bottom w:val="none" w:sz="0" w:space="0" w:color="auto"/>
        <w:right w:val="none" w:sz="0" w:space="0" w:color="auto"/>
      </w:divBdr>
    </w:div>
    <w:div w:id="407701245">
      <w:marLeft w:val="0"/>
      <w:marRight w:val="0"/>
      <w:marTop w:val="10"/>
      <w:marBottom w:val="10"/>
      <w:divBdr>
        <w:top w:val="none" w:sz="0" w:space="0" w:color="auto"/>
        <w:left w:val="none" w:sz="0" w:space="0" w:color="auto"/>
        <w:bottom w:val="none" w:sz="0" w:space="0" w:color="auto"/>
        <w:right w:val="none" w:sz="0" w:space="0" w:color="auto"/>
      </w:divBdr>
    </w:div>
    <w:div w:id="418644498">
      <w:marLeft w:val="0"/>
      <w:marRight w:val="0"/>
      <w:marTop w:val="10"/>
      <w:marBottom w:val="10"/>
      <w:divBdr>
        <w:top w:val="none" w:sz="0" w:space="0" w:color="auto"/>
        <w:left w:val="none" w:sz="0" w:space="0" w:color="auto"/>
        <w:bottom w:val="none" w:sz="0" w:space="0" w:color="auto"/>
        <w:right w:val="none" w:sz="0" w:space="0" w:color="auto"/>
      </w:divBdr>
    </w:div>
    <w:div w:id="542250630">
      <w:marLeft w:val="0"/>
      <w:marRight w:val="0"/>
      <w:marTop w:val="10"/>
      <w:marBottom w:val="10"/>
      <w:divBdr>
        <w:top w:val="none" w:sz="0" w:space="0" w:color="auto"/>
        <w:left w:val="none" w:sz="0" w:space="0" w:color="auto"/>
        <w:bottom w:val="none" w:sz="0" w:space="0" w:color="auto"/>
        <w:right w:val="none" w:sz="0" w:space="0" w:color="auto"/>
      </w:divBdr>
    </w:div>
    <w:div w:id="552692342">
      <w:marLeft w:val="0"/>
      <w:marRight w:val="0"/>
      <w:marTop w:val="10"/>
      <w:marBottom w:val="10"/>
      <w:divBdr>
        <w:top w:val="none" w:sz="0" w:space="0" w:color="auto"/>
        <w:left w:val="none" w:sz="0" w:space="0" w:color="auto"/>
        <w:bottom w:val="none" w:sz="0" w:space="0" w:color="auto"/>
        <w:right w:val="none" w:sz="0" w:space="0" w:color="auto"/>
      </w:divBdr>
    </w:div>
    <w:div w:id="556668596">
      <w:marLeft w:val="0"/>
      <w:marRight w:val="0"/>
      <w:marTop w:val="10"/>
      <w:marBottom w:val="10"/>
      <w:divBdr>
        <w:top w:val="none" w:sz="0" w:space="0" w:color="auto"/>
        <w:left w:val="none" w:sz="0" w:space="0" w:color="auto"/>
        <w:bottom w:val="none" w:sz="0" w:space="0" w:color="auto"/>
        <w:right w:val="none" w:sz="0" w:space="0" w:color="auto"/>
      </w:divBdr>
    </w:div>
    <w:div w:id="582422560">
      <w:marLeft w:val="0"/>
      <w:marRight w:val="0"/>
      <w:marTop w:val="10"/>
      <w:marBottom w:val="10"/>
      <w:divBdr>
        <w:top w:val="none" w:sz="0" w:space="0" w:color="auto"/>
        <w:left w:val="none" w:sz="0" w:space="0" w:color="auto"/>
        <w:bottom w:val="none" w:sz="0" w:space="0" w:color="auto"/>
        <w:right w:val="none" w:sz="0" w:space="0" w:color="auto"/>
      </w:divBdr>
    </w:div>
    <w:div w:id="649596401">
      <w:marLeft w:val="0"/>
      <w:marRight w:val="0"/>
      <w:marTop w:val="10"/>
      <w:marBottom w:val="10"/>
      <w:divBdr>
        <w:top w:val="none" w:sz="0" w:space="0" w:color="auto"/>
        <w:left w:val="none" w:sz="0" w:space="0" w:color="auto"/>
        <w:bottom w:val="none" w:sz="0" w:space="0" w:color="auto"/>
        <w:right w:val="none" w:sz="0" w:space="0" w:color="auto"/>
      </w:divBdr>
    </w:div>
    <w:div w:id="662858916">
      <w:marLeft w:val="0"/>
      <w:marRight w:val="0"/>
      <w:marTop w:val="10"/>
      <w:marBottom w:val="10"/>
      <w:divBdr>
        <w:top w:val="none" w:sz="0" w:space="0" w:color="auto"/>
        <w:left w:val="none" w:sz="0" w:space="0" w:color="auto"/>
        <w:bottom w:val="none" w:sz="0" w:space="0" w:color="auto"/>
        <w:right w:val="none" w:sz="0" w:space="0" w:color="auto"/>
      </w:divBdr>
    </w:div>
    <w:div w:id="663822810">
      <w:marLeft w:val="0"/>
      <w:marRight w:val="0"/>
      <w:marTop w:val="10"/>
      <w:marBottom w:val="10"/>
      <w:divBdr>
        <w:top w:val="none" w:sz="0" w:space="0" w:color="auto"/>
        <w:left w:val="none" w:sz="0" w:space="0" w:color="auto"/>
        <w:bottom w:val="none" w:sz="0" w:space="0" w:color="auto"/>
        <w:right w:val="none" w:sz="0" w:space="0" w:color="auto"/>
      </w:divBdr>
    </w:div>
    <w:div w:id="744574474">
      <w:marLeft w:val="0"/>
      <w:marRight w:val="720"/>
      <w:marTop w:val="10"/>
      <w:marBottom w:val="10"/>
      <w:divBdr>
        <w:top w:val="none" w:sz="0" w:space="0" w:color="auto"/>
        <w:left w:val="none" w:sz="0" w:space="0" w:color="auto"/>
        <w:bottom w:val="none" w:sz="0" w:space="0" w:color="auto"/>
        <w:right w:val="none" w:sz="0" w:space="0" w:color="auto"/>
      </w:divBdr>
    </w:div>
    <w:div w:id="746074641">
      <w:marLeft w:val="0"/>
      <w:marRight w:val="0"/>
      <w:marTop w:val="10"/>
      <w:marBottom w:val="10"/>
      <w:divBdr>
        <w:top w:val="none" w:sz="0" w:space="0" w:color="auto"/>
        <w:left w:val="none" w:sz="0" w:space="0" w:color="auto"/>
        <w:bottom w:val="none" w:sz="0" w:space="0" w:color="auto"/>
        <w:right w:val="none" w:sz="0" w:space="0" w:color="auto"/>
      </w:divBdr>
    </w:div>
    <w:div w:id="769854633">
      <w:marLeft w:val="0"/>
      <w:marRight w:val="0"/>
      <w:marTop w:val="10"/>
      <w:marBottom w:val="10"/>
      <w:divBdr>
        <w:top w:val="none" w:sz="0" w:space="0" w:color="auto"/>
        <w:left w:val="none" w:sz="0" w:space="0" w:color="auto"/>
        <w:bottom w:val="none" w:sz="0" w:space="0" w:color="auto"/>
        <w:right w:val="none" w:sz="0" w:space="0" w:color="auto"/>
      </w:divBdr>
    </w:div>
    <w:div w:id="769928571">
      <w:marLeft w:val="0"/>
      <w:marRight w:val="0"/>
      <w:marTop w:val="10"/>
      <w:marBottom w:val="10"/>
      <w:divBdr>
        <w:top w:val="none" w:sz="0" w:space="0" w:color="auto"/>
        <w:left w:val="none" w:sz="0" w:space="0" w:color="auto"/>
        <w:bottom w:val="none" w:sz="0" w:space="0" w:color="auto"/>
        <w:right w:val="none" w:sz="0" w:space="0" w:color="auto"/>
      </w:divBdr>
    </w:div>
    <w:div w:id="771441230">
      <w:marLeft w:val="0"/>
      <w:marRight w:val="0"/>
      <w:marTop w:val="10"/>
      <w:marBottom w:val="10"/>
      <w:divBdr>
        <w:top w:val="none" w:sz="0" w:space="0" w:color="auto"/>
        <w:left w:val="none" w:sz="0" w:space="0" w:color="auto"/>
        <w:bottom w:val="none" w:sz="0" w:space="0" w:color="auto"/>
        <w:right w:val="none" w:sz="0" w:space="0" w:color="auto"/>
      </w:divBdr>
    </w:div>
    <w:div w:id="785151124">
      <w:marLeft w:val="0"/>
      <w:marRight w:val="0"/>
      <w:marTop w:val="10"/>
      <w:marBottom w:val="10"/>
      <w:divBdr>
        <w:top w:val="none" w:sz="0" w:space="0" w:color="auto"/>
        <w:left w:val="none" w:sz="0" w:space="0" w:color="auto"/>
        <w:bottom w:val="none" w:sz="0" w:space="0" w:color="auto"/>
        <w:right w:val="none" w:sz="0" w:space="0" w:color="auto"/>
      </w:divBdr>
    </w:div>
    <w:div w:id="806822559">
      <w:marLeft w:val="0"/>
      <w:marRight w:val="0"/>
      <w:marTop w:val="10"/>
      <w:marBottom w:val="10"/>
      <w:divBdr>
        <w:top w:val="none" w:sz="0" w:space="0" w:color="auto"/>
        <w:left w:val="none" w:sz="0" w:space="0" w:color="auto"/>
        <w:bottom w:val="none" w:sz="0" w:space="0" w:color="auto"/>
        <w:right w:val="none" w:sz="0" w:space="0" w:color="auto"/>
      </w:divBdr>
    </w:div>
    <w:div w:id="809058617">
      <w:marLeft w:val="0"/>
      <w:marRight w:val="0"/>
      <w:marTop w:val="10"/>
      <w:marBottom w:val="10"/>
      <w:divBdr>
        <w:top w:val="none" w:sz="0" w:space="0" w:color="auto"/>
        <w:left w:val="none" w:sz="0" w:space="0" w:color="auto"/>
        <w:bottom w:val="none" w:sz="0" w:space="0" w:color="auto"/>
        <w:right w:val="none" w:sz="0" w:space="0" w:color="auto"/>
      </w:divBdr>
    </w:div>
    <w:div w:id="812873990">
      <w:marLeft w:val="0"/>
      <w:marRight w:val="0"/>
      <w:marTop w:val="10"/>
      <w:marBottom w:val="10"/>
      <w:divBdr>
        <w:top w:val="none" w:sz="0" w:space="0" w:color="auto"/>
        <w:left w:val="none" w:sz="0" w:space="0" w:color="auto"/>
        <w:bottom w:val="none" w:sz="0" w:space="0" w:color="auto"/>
        <w:right w:val="none" w:sz="0" w:space="0" w:color="auto"/>
      </w:divBdr>
    </w:div>
    <w:div w:id="813908074">
      <w:marLeft w:val="0"/>
      <w:marRight w:val="0"/>
      <w:marTop w:val="10"/>
      <w:marBottom w:val="10"/>
      <w:divBdr>
        <w:top w:val="none" w:sz="0" w:space="0" w:color="auto"/>
        <w:left w:val="none" w:sz="0" w:space="0" w:color="auto"/>
        <w:bottom w:val="none" w:sz="0" w:space="0" w:color="auto"/>
        <w:right w:val="none" w:sz="0" w:space="0" w:color="auto"/>
      </w:divBdr>
    </w:div>
    <w:div w:id="815799018">
      <w:marLeft w:val="0"/>
      <w:marRight w:val="0"/>
      <w:marTop w:val="10"/>
      <w:marBottom w:val="10"/>
      <w:divBdr>
        <w:top w:val="none" w:sz="0" w:space="0" w:color="auto"/>
        <w:left w:val="none" w:sz="0" w:space="0" w:color="auto"/>
        <w:bottom w:val="none" w:sz="0" w:space="0" w:color="auto"/>
        <w:right w:val="none" w:sz="0" w:space="0" w:color="auto"/>
      </w:divBdr>
    </w:div>
    <w:div w:id="841431058">
      <w:marLeft w:val="0"/>
      <w:marRight w:val="0"/>
      <w:marTop w:val="10"/>
      <w:marBottom w:val="10"/>
      <w:divBdr>
        <w:top w:val="none" w:sz="0" w:space="0" w:color="auto"/>
        <w:left w:val="none" w:sz="0" w:space="0" w:color="auto"/>
        <w:bottom w:val="none" w:sz="0" w:space="0" w:color="auto"/>
        <w:right w:val="none" w:sz="0" w:space="0" w:color="auto"/>
      </w:divBdr>
    </w:div>
    <w:div w:id="853694239">
      <w:marLeft w:val="0"/>
      <w:marRight w:val="0"/>
      <w:marTop w:val="10"/>
      <w:marBottom w:val="10"/>
      <w:divBdr>
        <w:top w:val="none" w:sz="0" w:space="0" w:color="auto"/>
        <w:left w:val="none" w:sz="0" w:space="0" w:color="auto"/>
        <w:bottom w:val="none" w:sz="0" w:space="0" w:color="auto"/>
        <w:right w:val="none" w:sz="0" w:space="0" w:color="auto"/>
      </w:divBdr>
    </w:div>
    <w:div w:id="868642798">
      <w:marLeft w:val="0"/>
      <w:marRight w:val="0"/>
      <w:marTop w:val="10"/>
      <w:marBottom w:val="10"/>
      <w:divBdr>
        <w:top w:val="none" w:sz="0" w:space="0" w:color="auto"/>
        <w:left w:val="none" w:sz="0" w:space="0" w:color="auto"/>
        <w:bottom w:val="none" w:sz="0" w:space="0" w:color="auto"/>
        <w:right w:val="none" w:sz="0" w:space="0" w:color="auto"/>
      </w:divBdr>
    </w:div>
    <w:div w:id="874393272">
      <w:marLeft w:val="0"/>
      <w:marRight w:val="0"/>
      <w:marTop w:val="10"/>
      <w:marBottom w:val="10"/>
      <w:divBdr>
        <w:top w:val="none" w:sz="0" w:space="0" w:color="auto"/>
        <w:left w:val="none" w:sz="0" w:space="0" w:color="auto"/>
        <w:bottom w:val="none" w:sz="0" w:space="0" w:color="auto"/>
        <w:right w:val="none" w:sz="0" w:space="0" w:color="auto"/>
      </w:divBdr>
    </w:div>
    <w:div w:id="887764004">
      <w:marLeft w:val="0"/>
      <w:marRight w:val="0"/>
      <w:marTop w:val="10"/>
      <w:marBottom w:val="10"/>
      <w:divBdr>
        <w:top w:val="none" w:sz="0" w:space="0" w:color="auto"/>
        <w:left w:val="none" w:sz="0" w:space="0" w:color="auto"/>
        <w:bottom w:val="none" w:sz="0" w:space="0" w:color="auto"/>
        <w:right w:val="none" w:sz="0" w:space="0" w:color="auto"/>
      </w:divBdr>
    </w:div>
    <w:div w:id="903641210">
      <w:marLeft w:val="0"/>
      <w:marRight w:val="0"/>
      <w:marTop w:val="10"/>
      <w:marBottom w:val="10"/>
      <w:divBdr>
        <w:top w:val="none" w:sz="0" w:space="0" w:color="auto"/>
        <w:left w:val="none" w:sz="0" w:space="0" w:color="auto"/>
        <w:bottom w:val="none" w:sz="0" w:space="0" w:color="auto"/>
        <w:right w:val="none" w:sz="0" w:space="0" w:color="auto"/>
      </w:divBdr>
    </w:div>
    <w:div w:id="915482919">
      <w:marLeft w:val="0"/>
      <w:marRight w:val="0"/>
      <w:marTop w:val="10"/>
      <w:marBottom w:val="10"/>
      <w:divBdr>
        <w:top w:val="none" w:sz="0" w:space="0" w:color="auto"/>
        <w:left w:val="none" w:sz="0" w:space="0" w:color="auto"/>
        <w:bottom w:val="none" w:sz="0" w:space="0" w:color="auto"/>
        <w:right w:val="none" w:sz="0" w:space="0" w:color="auto"/>
      </w:divBdr>
    </w:div>
    <w:div w:id="919484688">
      <w:marLeft w:val="0"/>
      <w:marRight w:val="0"/>
      <w:marTop w:val="10"/>
      <w:marBottom w:val="10"/>
      <w:divBdr>
        <w:top w:val="none" w:sz="0" w:space="0" w:color="auto"/>
        <w:left w:val="none" w:sz="0" w:space="0" w:color="auto"/>
        <w:bottom w:val="none" w:sz="0" w:space="0" w:color="auto"/>
        <w:right w:val="none" w:sz="0" w:space="0" w:color="auto"/>
      </w:divBdr>
    </w:div>
    <w:div w:id="935748014">
      <w:marLeft w:val="0"/>
      <w:marRight w:val="0"/>
      <w:marTop w:val="10"/>
      <w:marBottom w:val="10"/>
      <w:divBdr>
        <w:top w:val="none" w:sz="0" w:space="0" w:color="auto"/>
        <w:left w:val="none" w:sz="0" w:space="0" w:color="auto"/>
        <w:bottom w:val="none" w:sz="0" w:space="0" w:color="auto"/>
        <w:right w:val="none" w:sz="0" w:space="0" w:color="auto"/>
      </w:divBdr>
    </w:div>
    <w:div w:id="958949265">
      <w:marLeft w:val="0"/>
      <w:marRight w:val="0"/>
      <w:marTop w:val="10"/>
      <w:marBottom w:val="10"/>
      <w:divBdr>
        <w:top w:val="none" w:sz="0" w:space="0" w:color="auto"/>
        <w:left w:val="none" w:sz="0" w:space="0" w:color="auto"/>
        <w:bottom w:val="none" w:sz="0" w:space="0" w:color="auto"/>
        <w:right w:val="none" w:sz="0" w:space="0" w:color="auto"/>
      </w:divBdr>
    </w:div>
    <w:div w:id="965430598">
      <w:marLeft w:val="0"/>
      <w:marRight w:val="0"/>
      <w:marTop w:val="10"/>
      <w:marBottom w:val="10"/>
      <w:divBdr>
        <w:top w:val="none" w:sz="0" w:space="0" w:color="auto"/>
        <w:left w:val="none" w:sz="0" w:space="0" w:color="auto"/>
        <w:bottom w:val="none" w:sz="0" w:space="0" w:color="auto"/>
        <w:right w:val="none" w:sz="0" w:space="0" w:color="auto"/>
      </w:divBdr>
    </w:div>
    <w:div w:id="1010448496">
      <w:marLeft w:val="0"/>
      <w:marRight w:val="0"/>
      <w:marTop w:val="10"/>
      <w:marBottom w:val="10"/>
      <w:divBdr>
        <w:top w:val="none" w:sz="0" w:space="0" w:color="auto"/>
        <w:left w:val="none" w:sz="0" w:space="0" w:color="auto"/>
        <w:bottom w:val="none" w:sz="0" w:space="0" w:color="auto"/>
        <w:right w:val="none" w:sz="0" w:space="0" w:color="auto"/>
      </w:divBdr>
    </w:div>
    <w:div w:id="1032147011">
      <w:marLeft w:val="0"/>
      <w:marRight w:val="0"/>
      <w:marTop w:val="10"/>
      <w:marBottom w:val="10"/>
      <w:divBdr>
        <w:top w:val="none" w:sz="0" w:space="0" w:color="auto"/>
        <w:left w:val="none" w:sz="0" w:space="0" w:color="auto"/>
        <w:bottom w:val="none" w:sz="0" w:space="0" w:color="auto"/>
        <w:right w:val="none" w:sz="0" w:space="0" w:color="auto"/>
      </w:divBdr>
    </w:div>
    <w:div w:id="1033043979">
      <w:marLeft w:val="0"/>
      <w:marRight w:val="0"/>
      <w:marTop w:val="10"/>
      <w:marBottom w:val="10"/>
      <w:divBdr>
        <w:top w:val="none" w:sz="0" w:space="0" w:color="auto"/>
        <w:left w:val="none" w:sz="0" w:space="0" w:color="auto"/>
        <w:bottom w:val="none" w:sz="0" w:space="0" w:color="auto"/>
        <w:right w:val="none" w:sz="0" w:space="0" w:color="auto"/>
      </w:divBdr>
    </w:div>
    <w:div w:id="1071393289">
      <w:marLeft w:val="0"/>
      <w:marRight w:val="0"/>
      <w:marTop w:val="10"/>
      <w:marBottom w:val="10"/>
      <w:divBdr>
        <w:top w:val="none" w:sz="0" w:space="0" w:color="auto"/>
        <w:left w:val="none" w:sz="0" w:space="0" w:color="auto"/>
        <w:bottom w:val="none" w:sz="0" w:space="0" w:color="auto"/>
        <w:right w:val="none" w:sz="0" w:space="0" w:color="auto"/>
      </w:divBdr>
    </w:div>
    <w:div w:id="1096711025">
      <w:marLeft w:val="0"/>
      <w:marRight w:val="0"/>
      <w:marTop w:val="10"/>
      <w:marBottom w:val="10"/>
      <w:divBdr>
        <w:top w:val="none" w:sz="0" w:space="0" w:color="auto"/>
        <w:left w:val="none" w:sz="0" w:space="0" w:color="auto"/>
        <w:bottom w:val="none" w:sz="0" w:space="0" w:color="auto"/>
        <w:right w:val="none" w:sz="0" w:space="0" w:color="auto"/>
      </w:divBdr>
    </w:div>
    <w:div w:id="1102381993">
      <w:marLeft w:val="0"/>
      <w:marRight w:val="0"/>
      <w:marTop w:val="10"/>
      <w:marBottom w:val="10"/>
      <w:divBdr>
        <w:top w:val="none" w:sz="0" w:space="0" w:color="auto"/>
        <w:left w:val="none" w:sz="0" w:space="0" w:color="auto"/>
        <w:bottom w:val="none" w:sz="0" w:space="0" w:color="auto"/>
        <w:right w:val="none" w:sz="0" w:space="0" w:color="auto"/>
      </w:divBdr>
    </w:div>
    <w:div w:id="1131752703">
      <w:marLeft w:val="0"/>
      <w:marRight w:val="0"/>
      <w:marTop w:val="10"/>
      <w:marBottom w:val="10"/>
      <w:divBdr>
        <w:top w:val="none" w:sz="0" w:space="0" w:color="auto"/>
        <w:left w:val="none" w:sz="0" w:space="0" w:color="auto"/>
        <w:bottom w:val="none" w:sz="0" w:space="0" w:color="auto"/>
        <w:right w:val="none" w:sz="0" w:space="0" w:color="auto"/>
      </w:divBdr>
    </w:div>
    <w:div w:id="1200320589">
      <w:marLeft w:val="0"/>
      <w:marRight w:val="0"/>
      <w:marTop w:val="10"/>
      <w:marBottom w:val="10"/>
      <w:divBdr>
        <w:top w:val="none" w:sz="0" w:space="0" w:color="auto"/>
        <w:left w:val="none" w:sz="0" w:space="0" w:color="auto"/>
        <w:bottom w:val="none" w:sz="0" w:space="0" w:color="auto"/>
        <w:right w:val="none" w:sz="0" w:space="0" w:color="auto"/>
      </w:divBdr>
    </w:div>
    <w:div w:id="1210142901">
      <w:marLeft w:val="0"/>
      <w:marRight w:val="0"/>
      <w:marTop w:val="10"/>
      <w:marBottom w:val="10"/>
      <w:divBdr>
        <w:top w:val="none" w:sz="0" w:space="0" w:color="auto"/>
        <w:left w:val="none" w:sz="0" w:space="0" w:color="auto"/>
        <w:bottom w:val="none" w:sz="0" w:space="0" w:color="auto"/>
        <w:right w:val="none" w:sz="0" w:space="0" w:color="auto"/>
      </w:divBdr>
    </w:div>
    <w:div w:id="1218320225">
      <w:marLeft w:val="0"/>
      <w:marRight w:val="0"/>
      <w:marTop w:val="10"/>
      <w:marBottom w:val="10"/>
      <w:divBdr>
        <w:top w:val="none" w:sz="0" w:space="0" w:color="auto"/>
        <w:left w:val="none" w:sz="0" w:space="0" w:color="auto"/>
        <w:bottom w:val="none" w:sz="0" w:space="0" w:color="auto"/>
        <w:right w:val="none" w:sz="0" w:space="0" w:color="auto"/>
      </w:divBdr>
    </w:div>
    <w:div w:id="1277061508">
      <w:marLeft w:val="0"/>
      <w:marRight w:val="0"/>
      <w:marTop w:val="10"/>
      <w:marBottom w:val="10"/>
      <w:divBdr>
        <w:top w:val="none" w:sz="0" w:space="0" w:color="auto"/>
        <w:left w:val="none" w:sz="0" w:space="0" w:color="auto"/>
        <w:bottom w:val="none" w:sz="0" w:space="0" w:color="auto"/>
        <w:right w:val="none" w:sz="0" w:space="0" w:color="auto"/>
      </w:divBdr>
    </w:div>
    <w:div w:id="1326740385">
      <w:marLeft w:val="0"/>
      <w:marRight w:val="0"/>
      <w:marTop w:val="10"/>
      <w:marBottom w:val="10"/>
      <w:divBdr>
        <w:top w:val="none" w:sz="0" w:space="0" w:color="auto"/>
        <w:left w:val="none" w:sz="0" w:space="0" w:color="auto"/>
        <w:bottom w:val="none" w:sz="0" w:space="0" w:color="auto"/>
        <w:right w:val="none" w:sz="0" w:space="0" w:color="auto"/>
      </w:divBdr>
    </w:div>
    <w:div w:id="1338076222">
      <w:marLeft w:val="0"/>
      <w:marRight w:val="0"/>
      <w:marTop w:val="10"/>
      <w:marBottom w:val="10"/>
      <w:divBdr>
        <w:top w:val="none" w:sz="0" w:space="0" w:color="auto"/>
        <w:left w:val="none" w:sz="0" w:space="0" w:color="auto"/>
        <w:bottom w:val="none" w:sz="0" w:space="0" w:color="auto"/>
        <w:right w:val="none" w:sz="0" w:space="0" w:color="auto"/>
      </w:divBdr>
    </w:div>
    <w:div w:id="1354846470">
      <w:marLeft w:val="0"/>
      <w:marRight w:val="0"/>
      <w:marTop w:val="10"/>
      <w:marBottom w:val="10"/>
      <w:divBdr>
        <w:top w:val="none" w:sz="0" w:space="0" w:color="auto"/>
        <w:left w:val="none" w:sz="0" w:space="0" w:color="auto"/>
        <w:bottom w:val="none" w:sz="0" w:space="0" w:color="auto"/>
        <w:right w:val="none" w:sz="0" w:space="0" w:color="auto"/>
      </w:divBdr>
    </w:div>
    <w:div w:id="1363743634">
      <w:marLeft w:val="0"/>
      <w:marRight w:val="0"/>
      <w:marTop w:val="10"/>
      <w:marBottom w:val="10"/>
      <w:divBdr>
        <w:top w:val="none" w:sz="0" w:space="0" w:color="auto"/>
        <w:left w:val="none" w:sz="0" w:space="0" w:color="auto"/>
        <w:bottom w:val="none" w:sz="0" w:space="0" w:color="auto"/>
        <w:right w:val="none" w:sz="0" w:space="0" w:color="auto"/>
      </w:divBdr>
    </w:div>
    <w:div w:id="1392194567">
      <w:marLeft w:val="0"/>
      <w:marRight w:val="0"/>
      <w:marTop w:val="10"/>
      <w:marBottom w:val="10"/>
      <w:divBdr>
        <w:top w:val="none" w:sz="0" w:space="0" w:color="auto"/>
        <w:left w:val="none" w:sz="0" w:space="0" w:color="auto"/>
        <w:bottom w:val="none" w:sz="0" w:space="0" w:color="auto"/>
        <w:right w:val="none" w:sz="0" w:space="0" w:color="auto"/>
      </w:divBdr>
    </w:div>
    <w:div w:id="1396511896">
      <w:marLeft w:val="0"/>
      <w:marRight w:val="0"/>
      <w:marTop w:val="10"/>
      <w:marBottom w:val="10"/>
      <w:divBdr>
        <w:top w:val="none" w:sz="0" w:space="0" w:color="auto"/>
        <w:left w:val="none" w:sz="0" w:space="0" w:color="auto"/>
        <w:bottom w:val="none" w:sz="0" w:space="0" w:color="auto"/>
        <w:right w:val="none" w:sz="0" w:space="0" w:color="auto"/>
      </w:divBdr>
    </w:div>
    <w:div w:id="1415514595">
      <w:marLeft w:val="0"/>
      <w:marRight w:val="0"/>
      <w:marTop w:val="10"/>
      <w:marBottom w:val="10"/>
      <w:divBdr>
        <w:top w:val="none" w:sz="0" w:space="0" w:color="auto"/>
        <w:left w:val="none" w:sz="0" w:space="0" w:color="auto"/>
        <w:bottom w:val="none" w:sz="0" w:space="0" w:color="auto"/>
        <w:right w:val="none" w:sz="0" w:space="0" w:color="auto"/>
      </w:divBdr>
    </w:div>
    <w:div w:id="1437797246">
      <w:marLeft w:val="0"/>
      <w:marRight w:val="0"/>
      <w:marTop w:val="10"/>
      <w:marBottom w:val="10"/>
      <w:divBdr>
        <w:top w:val="none" w:sz="0" w:space="0" w:color="auto"/>
        <w:left w:val="none" w:sz="0" w:space="0" w:color="auto"/>
        <w:bottom w:val="none" w:sz="0" w:space="0" w:color="auto"/>
        <w:right w:val="none" w:sz="0" w:space="0" w:color="auto"/>
      </w:divBdr>
    </w:div>
    <w:div w:id="1464421962">
      <w:marLeft w:val="0"/>
      <w:marRight w:val="0"/>
      <w:marTop w:val="10"/>
      <w:marBottom w:val="10"/>
      <w:divBdr>
        <w:top w:val="none" w:sz="0" w:space="0" w:color="auto"/>
        <w:left w:val="none" w:sz="0" w:space="0" w:color="auto"/>
        <w:bottom w:val="none" w:sz="0" w:space="0" w:color="auto"/>
        <w:right w:val="none" w:sz="0" w:space="0" w:color="auto"/>
      </w:divBdr>
    </w:div>
    <w:div w:id="1465998360">
      <w:marLeft w:val="0"/>
      <w:marRight w:val="0"/>
      <w:marTop w:val="10"/>
      <w:marBottom w:val="10"/>
      <w:divBdr>
        <w:top w:val="none" w:sz="0" w:space="0" w:color="auto"/>
        <w:left w:val="none" w:sz="0" w:space="0" w:color="auto"/>
        <w:bottom w:val="none" w:sz="0" w:space="0" w:color="auto"/>
        <w:right w:val="none" w:sz="0" w:space="0" w:color="auto"/>
      </w:divBdr>
    </w:div>
    <w:div w:id="1473714334">
      <w:marLeft w:val="0"/>
      <w:marRight w:val="0"/>
      <w:marTop w:val="10"/>
      <w:marBottom w:val="10"/>
      <w:divBdr>
        <w:top w:val="none" w:sz="0" w:space="0" w:color="auto"/>
        <w:left w:val="none" w:sz="0" w:space="0" w:color="auto"/>
        <w:bottom w:val="none" w:sz="0" w:space="0" w:color="auto"/>
        <w:right w:val="none" w:sz="0" w:space="0" w:color="auto"/>
      </w:divBdr>
    </w:div>
    <w:div w:id="1481192873">
      <w:marLeft w:val="0"/>
      <w:marRight w:val="0"/>
      <w:marTop w:val="10"/>
      <w:marBottom w:val="10"/>
      <w:divBdr>
        <w:top w:val="none" w:sz="0" w:space="0" w:color="auto"/>
        <w:left w:val="none" w:sz="0" w:space="0" w:color="auto"/>
        <w:bottom w:val="none" w:sz="0" w:space="0" w:color="auto"/>
        <w:right w:val="none" w:sz="0" w:space="0" w:color="auto"/>
      </w:divBdr>
    </w:div>
    <w:div w:id="1518928078">
      <w:marLeft w:val="0"/>
      <w:marRight w:val="0"/>
      <w:marTop w:val="10"/>
      <w:marBottom w:val="10"/>
      <w:divBdr>
        <w:top w:val="none" w:sz="0" w:space="0" w:color="auto"/>
        <w:left w:val="none" w:sz="0" w:space="0" w:color="auto"/>
        <w:bottom w:val="none" w:sz="0" w:space="0" w:color="auto"/>
        <w:right w:val="none" w:sz="0" w:space="0" w:color="auto"/>
      </w:divBdr>
    </w:div>
    <w:div w:id="1519613046">
      <w:marLeft w:val="0"/>
      <w:marRight w:val="0"/>
      <w:marTop w:val="10"/>
      <w:marBottom w:val="10"/>
      <w:divBdr>
        <w:top w:val="none" w:sz="0" w:space="0" w:color="auto"/>
        <w:left w:val="none" w:sz="0" w:space="0" w:color="auto"/>
        <w:bottom w:val="none" w:sz="0" w:space="0" w:color="auto"/>
        <w:right w:val="none" w:sz="0" w:space="0" w:color="auto"/>
      </w:divBdr>
    </w:div>
    <w:div w:id="1552381489">
      <w:marLeft w:val="0"/>
      <w:marRight w:val="0"/>
      <w:marTop w:val="10"/>
      <w:marBottom w:val="10"/>
      <w:divBdr>
        <w:top w:val="none" w:sz="0" w:space="0" w:color="auto"/>
        <w:left w:val="none" w:sz="0" w:space="0" w:color="auto"/>
        <w:bottom w:val="none" w:sz="0" w:space="0" w:color="auto"/>
        <w:right w:val="none" w:sz="0" w:space="0" w:color="auto"/>
      </w:divBdr>
    </w:div>
    <w:div w:id="1612471566">
      <w:marLeft w:val="0"/>
      <w:marRight w:val="0"/>
      <w:marTop w:val="10"/>
      <w:marBottom w:val="10"/>
      <w:divBdr>
        <w:top w:val="none" w:sz="0" w:space="0" w:color="auto"/>
        <w:left w:val="none" w:sz="0" w:space="0" w:color="auto"/>
        <w:bottom w:val="none" w:sz="0" w:space="0" w:color="auto"/>
        <w:right w:val="none" w:sz="0" w:space="0" w:color="auto"/>
      </w:divBdr>
    </w:div>
    <w:div w:id="1613855417">
      <w:marLeft w:val="0"/>
      <w:marRight w:val="0"/>
      <w:marTop w:val="10"/>
      <w:marBottom w:val="10"/>
      <w:divBdr>
        <w:top w:val="none" w:sz="0" w:space="0" w:color="auto"/>
        <w:left w:val="none" w:sz="0" w:space="0" w:color="auto"/>
        <w:bottom w:val="none" w:sz="0" w:space="0" w:color="auto"/>
        <w:right w:val="none" w:sz="0" w:space="0" w:color="auto"/>
      </w:divBdr>
    </w:div>
    <w:div w:id="1620140761">
      <w:marLeft w:val="0"/>
      <w:marRight w:val="0"/>
      <w:marTop w:val="10"/>
      <w:marBottom w:val="10"/>
      <w:divBdr>
        <w:top w:val="none" w:sz="0" w:space="0" w:color="auto"/>
        <w:left w:val="none" w:sz="0" w:space="0" w:color="auto"/>
        <w:bottom w:val="none" w:sz="0" w:space="0" w:color="auto"/>
        <w:right w:val="none" w:sz="0" w:space="0" w:color="auto"/>
      </w:divBdr>
    </w:div>
    <w:div w:id="1625775023">
      <w:marLeft w:val="0"/>
      <w:marRight w:val="0"/>
      <w:marTop w:val="10"/>
      <w:marBottom w:val="10"/>
      <w:divBdr>
        <w:top w:val="none" w:sz="0" w:space="0" w:color="auto"/>
        <w:left w:val="none" w:sz="0" w:space="0" w:color="auto"/>
        <w:bottom w:val="none" w:sz="0" w:space="0" w:color="auto"/>
        <w:right w:val="none" w:sz="0" w:space="0" w:color="auto"/>
      </w:divBdr>
    </w:div>
    <w:div w:id="1668627951">
      <w:marLeft w:val="0"/>
      <w:marRight w:val="0"/>
      <w:marTop w:val="10"/>
      <w:marBottom w:val="10"/>
      <w:divBdr>
        <w:top w:val="none" w:sz="0" w:space="0" w:color="auto"/>
        <w:left w:val="none" w:sz="0" w:space="0" w:color="auto"/>
        <w:bottom w:val="none" w:sz="0" w:space="0" w:color="auto"/>
        <w:right w:val="none" w:sz="0" w:space="0" w:color="auto"/>
      </w:divBdr>
    </w:div>
    <w:div w:id="1701973733">
      <w:marLeft w:val="0"/>
      <w:marRight w:val="0"/>
      <w:marTop w:val="10"/>
      <w:marBottom w:val="10"/>
      <w:divBdr>
        <w:top w:val="none" w:sz="0" w:space="0" w:color="auto"/>
        <w:left w:val="none" w:sz="0" w:space="0" w:color="auto"/>
        <w:bottom w:val="none" w:sz="0" w:space="0" w:color="auto"/>
        <w:right w:val="none" w:sz="0" w:space="0" w:color="auto"/>
      </w:divBdr>
    </w:div>
    <w:div w:id="1703167575">
      <w:marLeft w:val="0"/>
      <w:marRight w:val="0"/>
      <w:marTop w:val="10"/>
      <w:marBottom w:val="10"/>
      <w:divBdr>
        <w:top w:val="none" w:sz="0" w:space="0" w:color="auto"/>
        <w:left w:val="none" w:sz="0" w:space="0" w:color="auto"/>
        <w:bottom w:val="none" w:sz="0" w:space="0" w:color="auto"/>
        <w:right w:val="none" w:sz="0" w:space="0" w:color="auto"/>
      </w:divBdr>
    </w:div>
    <w:div w:id="1721709800">
      <w:marLeft w:val="0"/>
      <w:marRight w:val="0"/>
      <w:marTop w:val="10"/>
      <w:marBottom w:val="10"/>
      <w:divBdr>
        <w:top w:val="none" w:sz="0" w:space="0" w:color="auto"/>
        <w:left w:val="none" w:sz="0" w:space="0" w:color="auto"/>
        <w:bottom w:val="none" w:sz="0" w:space="0" w:color="auto"/>
        <w:right w:val="none" w:sz="0" w:space="0" w:color="auto"/>
      </w:divBdr>
    </w:div>
    <w:div w:id="1748109729">
      <w:marLeft w:val="0"/>
      <w:marRight w:val="0"/>
      <w:marTop w:val="10"/>
      <w:marBottom w:val="10"/>
      <w:divBdr>
        <w:top w:val="none" w:sz="0" w:space="0" w:color="auto"/>
        <w:left w:val="none" w:sz="0" w:space="0" w:color="auto"/>
        <w:bottom w:val="none" w:sz="0" w:space="0" w:color="auto"/>
        <w:right w:val="none" w:sz="0" w:space="0" w:color="auto"/>
      </w:divBdr>
    </w:div>
    <w:div w:id="1813525686">
      <w:marLeft w:val="0"/>
      <w:marRight w:val="0"/>
      <w:marTop w:val="10"/>
      <w:marBottom w:val="10"/>
      <w:divBdr>
        <w:top w:val="none" w:sz="0" w:space="0" w:color="auto"/>
        <w:left w:val="none" w:sz="0" w:space="0" w:color="auto"/>
        <w:bottom w:val="none" w:sz="0" w:space="0" w:color="auto"/>
        <w:right w:val="none" w:sz="0" w:space="0" w:color="auto"/>
      </w:divBdr>
    </w:div>
    <w:div w:id="1824346792">
      <w:marLeft w:val="0"/>
      <w:marRight w:val="0"/>
      <w:marTop w:val="10"/>
      <w:marBottom w:val="10"/>
      <w:divBdr>
        <w:top w:val="none" w:sz="0" w:space="0" w:color="auto"/>
        <w:left w:val="none" w:sz="0" w:space="0" w:color="auto"/>
        <w:bottom w:val="none" w:sz="0" w:space="0" w:color="auto"/>
        <w:right w:val="none" w:sz="0" w:space="0" w:color="auto"/>
      </w:divBdr>
    </w:div>
    <w:div w:id="1833720215">
      <w:marLeft w:val="0"/>
      <w:marRight w:val="0"/>
      <w:marTop w:val="10"/>
      <w:marBottom w:val="10"/>
      <w:divBdr>
        <w:top w:val="none" w:sz="0" w:space="0" w:color="auto"/>
        <w:left w:val="none" w:sz="0" w:space="0" w:color="auto"/>
        <w:bottom w:val="none" w:sz="0" w:space="0" w:color="auto"/>
        <w:right w:val="none" w:sz="0" w:space="0" w:color="auto"/>
      </w:divBdr>
    </w:div>
    <w:div w:id="1859731261">
      <w:marLeft w:val="0"/>
      <w:marRight w:val="0"/>
      <w:marTop w:val="10"/>
      <w:marBottom w:val="10"/>
      <w:divBdr>
        <w:top w:val="none" w:sz="0" w:space="0" w:color="auto"/>
        <w:left w:val="none" w:sz="0" w:space="0" w:color="auto"/>
        <w:bottom w:val="none" w:sz="0" w:space="0" w:color="auto"/>
        <w:right w:val="none" w:sz="0" w:space="0" w:color="auto"/>
      </w:divBdr>
    </w:div>
    <w:div w:id="1865315532">
      <w:marLeft w:val="0"/>
      <w:marRight w:val="0"/>
      <w:marTop w:val="10"/>
      <w:marBottom w:val="10"/>
      <w:divBdr>
        <w:top w:val="none" w:sz="0" w:space="0" w:color="auto"/>
        <w:left w:val="none" w:sz="0" w:space="0" w:color="auto"/>
        <w:bottom w:val="none" w:sz="0" w:space="0" w:color="auto"/>
        <w:right w:val="none" w:sz="0" w:space="0" w:color="auto"/>
      </w:divBdr>
    </w:div>
    <w:div w:id="1906065608">
      <w:marLeft w:val="0"/>
      <w:marRight w:val="0"/>
      <w:marTop w:val="10"/>
      <w:marBottom w:val="10"/>
      <w:divBdr>
        <w:top w:val="none" w:sz="0" w:space="0" w:color="auto"/>
        <w:left w:val="none" w:sz="0" w:space="0" w:color="auto"/>
        <w:bottom w:val="none" w:sz="0" w:space="0" w:color="auto"/>
        <w:right w:val="none" w:sz="0" w:space="0" w:color="auto"/>
      </w:divBdr>
    </w:div>
    <w:div w:id="1909607490">
      <w:marLeft w:val="0"/>
      <w:marRight w:val="720"/>
      <w:marTop w:val="10"/>
      <w:marBottom w:val="10"/>
      <w:divBdr>
        <w:top w:val="none" w:sz="0" w:space="0" w:color="auto"/>
        <w:left w:val="none" w:sz="0" w:space="0" w:color="auto"/>
        <w:bottom w:val="none" w:sz="0" w:space="0" w:color="auto"/>
        <w:right w:val="none" w:sz="0" w:space="0" w:color="auto"/>
      </w:divBdr>
    </w:div>
    <w:div w:id="1939483270">
      <w:marLeft w:val="0"/>
      <w:marRight w:val="0"/>
      <w:marTop w:val="10"/>
      <w:marBottom w:val="10"/>
      <w:divBdr>
        <w:top w:val="none" w:sz="0" w:space="0" w:color="auto"/>
        <w:left w:val="none" w:sz="0" w:space="0" w:color="auto"/>
        <w:bottom w:val="none" w:sz="0" w:space="0" w:color="auto"/>
        <w:right w:val="none" w:sz="0" w:space="0" w:color="auto"/>
      </w:divBdr>
    </w:div>
    <w:div w:id="1948463616">
      <w:marLeft w:val="0"/>
      <w:marRight w:val="0"/>
      <w:marTop w:val="10"/>
      <w:marBottom w:val="10"/>
      <w:divBdr>
        <w:top w:val="none" w:sz="0" w:space="0" w:color="auto"/>
        <w:left w:val="none" w:sz="0" w:space="0" w:color="auto"/>
        <w:bottom w:val="none" w:sz="0" w:space="0" w:color="auto"/>
        <w:right w:val="none" w:sz="0" w:space="0" w:color="auto"/>
      </w:divBdr>
    </w:div>
    <w:div w:id="1956937187">
      <w:marLeft w:val="0"/>
      <w:marRight w:val="0"/>
      <w:marTop w:val="10"/>
      <w:marBottom w:val="10"/>
      <w:divBdr>
        <w:top w:val="none" w:sz="0" w:space="0" w:color="auto"/>
        <w:left w:val="none" w:sz="0" w:space="0" w:color="auto"/>
        <w:bottom w:val="none" w:sz="0" w:space="0" w:color="auto"/>
        <w:right w:val="none" w:sz="0" w:space="0" w:color="auto"/>
      </w:divBdr>
    </w:div>
    <w:div w:id="1966807720">
      <w:marLeft w:val="0"/>
      <w:marRight w:val="0"/>
      <w:marTop w:val="10"/>
      <w:marBottom w:val="10"/>
      <w:divBdr>
        <w:top w:val="none" w:sz="0" w:space="0" w:color="auto"/>
        <w:left w:val="none" w:sz="0" w:space="0" w:color="auto"/>
        <w:bottom w:val="none" w:sz="0" w:space="0" w:color="auto"/>
        <w:right w:val="none" w:sz="0" w:space="0" w:color="auto"/>
      </w:divBdr>
    </w:div>
    <w:div w:id="20213520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1245</Words>
  <Characters>7103</Characters>
  <Application>Microsoft Office Word</Application>
  <DocSecurity>0</DocSecurity>
  <Lines>59</Lines>
  <Paragraphs>16</Paragraphs>
  <ScaleCrop>false</ScaleCrop>
  <Company/>
  <LinksUpToDate>false</LinksUpToDate>
  <CharactersWithSpaces>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