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6E14" w:rsidRDefault="008A6E14">
      <w:pPr>
        <w:spacing w:line="500" w:lineRule="atLeast"/>
        <w:jc w:val="center"/>
        <w:divId w:val="825584686"/>
        <w:rPr>
          <w:rFonts w:ascii="黑体" w:eastAsia="黑体" w:hAnsi="黑体"/>
          <w:sz w:val="36"/>
          <w:szCs w:val="36"/>
        </w:rPr>
      </w:pPr>
      <w:r>
        <w:rPr>
          <w:rFonts w:ascii="黑体" w:eastAsia="黑体" w:hAnsi="黑体" w:hint="eastAsia"/>
          <w:sz w:val="36"/>
          <w:szCs w:val="36"/>
        </w:rPr>
        <w:t>广东省江门市江海区人民法院</w:t>
      </w:r>
    </w:p>
    <w:p w:rsidR="008A6E14" w:rsidRDefault="008A6E14">
      <w:pPr>
        <w:spacing w:line="500" w:lineRule="atLeast"/>
        <w:jc w:val="center"/>
        <w:divId w:val="11967712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6E14" w:rsidRDefault="008A6E14">
      <w:pPr>
        <w:spacing w:line="500" w:lineRule="atLeast"/>
        <w:jc w:val="right"/>
        <w:divId w:val="11087441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63</w:t>
      </w:r>
      <w:r>
        <w:rPr>
          <w:rFonts w:hint="eastAsia"/>
          <w:sz w:val="30"/>
          <w:szCs w:val="30"/>
        </w:rPr>
        <w:t>号</w:t>
      </w:r>
    </w:p>
    <w:p w:rsidR="008A6E14" w:rsidRDefault="008A6E14">
      <w:pPr>
        <w:spacing w:line="500" w:lineRule="atLeast"/>
        <w:ind w:firstLine="600"/>
        <w:divId w:val="941303904"/>
        <w:rPr>
          <w:rFonts w:hint="eastAsia"/>
          <w:sz w:val="30"/>
          <w:szCs w:val="30"/>
        </w:rPr>
      </w:pPr>
      <w:r>
        <w:rPr>
          <w:rFonts w:hint="eastAsia"/>
          <w:sz w:val="30"/>
          <w:szCs w:val="30"/>
        </w:rPr>
        <w:t>公诉机关江门市江海区人民检察院。</w:t>
      </w:r>
    </w:p>
    <w:p w:rsidR="008A6E14" w:rsidRDefault="008A6E14">
      <w:pPr>
        <w:spacing w:line="500" w:lineRule="atLeast"/>
        <w:ind w:firstLine="600"/>
        <w:divId w:val="224144595"/>
        <w:rPr>
          <w:rFonts w:hint="eastAsia"/>
          <w:sz w:val="30"/>
          <w:szCs w:val="30"/>
        </w:rPr>
      </w:pPr>
      <w:r>
        <w:rPr>
          <w:rFonts w:hint="eastAsia"/>
          <w:sz w:val="30"/>
          <w:szCs w:val="30"/>
        </w:rPr>
        <w:t>被告人黄国强，男，</w:t>
      </w:r>
      <w:r>
        <w:rPr>
          <w:rFonts w:hint="eastAsia"/>
          <w:sz w:val="30"/>
          <w:szCs w:val="30"/>
        </w:rPr>
        <w:t>1968</w:t>
      </w:r>
      <w:r>
        <w:rPr>
          <w:rFonts w:hint="eastAsia"/>
          <w:sz w:val="30"/>
          <w:szCs w:val="30"/>
        </w:rPr>
        <w:t>年出生于广东省中山市，汉族，文化程度初中。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日因本案被羁押，同月</w:t>
      </w:r>
      <w:r>
        <w:rPr>
          <w:rFonts w:hint="eastAsia"/>
          <w:sz w:val="30"/>
          <w:szCs w:val="30"/>
        </w:rPr>
        <w:t>23</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日被江门市江海区人民检察院取保候审，同月</w:t>
      </w:r>
      <w:r>
        <w:rPr>
          <w:rFonts w:hint="eastAsia"/>
          <w:sz w:val="30"/>
          <w:szCs w:val="30"/>
        </w:rPr>
        <w:t>8</w:t>
      </w:r>
      <w:r>
        <w:rPr>
          <w:rFonts w:hint="eastAsia"/>
          <w:sz w:val="30"/>
          <w:szCs w:val="30"/>
        </w:rPr>
        <w:t>日被本院取保候审。</w:t>
      </w:r>
    </w:p>
    <w:p w:rsidR="008A6E14" w:rsidRDefault="008A6E14">
      <w:pPr>
        <w:spacing w:line="500" w:lineRule="atLeast"/>
        <w:ind w:firstLine="600"/>
        <w:divId w:val="886843010"/>
        <w:rPr>
          <w:rFonts w:hint="eastAsia"/>
          <w:sz w:val="30"/>
          <w:szCs w:val="30"/>
        </w:rPr>
      </w:pPr>
      <w:r>
        <w:rPr>
          <w:rFonts w:hint="eastAsia"/>
          <w:sz w:val="30"/>
          <w:szCs w:val="30"/>
        </w:rPr>
        <w:t>辩护人黄磊，广东万里海天律师事务所律师。</w:t>
      </w:r>
    </w:p>
    <w:p w:rsidR="008A6E14" w:rsidRDefault="008A6E14">
      <w:pPr>
        <w:spacing w:line="500" w:lineRule="atLeast"/>
        <w:ind w:firstLine="600"/>
        <w:divId w:val="1466237243"/>
        <w:rPr>
          <w:rFonts w:hint="eastAsia"/>
          <w:sz w:val="30"/>
          <w:szCs w:val="30"/>
        </w:rPr>
      </w:pPr>
      <w:r>
        <w:rPr>
          <w:rFonts w:hint="eastAsia"/>
          <w:sz w:val="30"/>
          <w:szCs w:val="30"/>
        </w:rPr>
        <w:t>江门市江海区人民检察院以江海检公刑诉〔</w:t>
      </w:r>
      <w:r>
        <w:rPr>
          <w:rFonts w:hint="eastAsia"/>
          <w:sz w:val="30"/>
          <w:szCs w:val="30"/>
        </w:rPr>
        <w:t>2017</w:t>
      </w:r>
      <w:r>
        <w:rPr>
          <w:rFonts w:hint="eastAsia"/>
          <w:sz w:val="30"/>
          <w:szCs w:val="30"/>
        </w:rPr>
        <w:t>〕</w:t>
      </w:r>
      <w:r>
        <w:rPr>
          <w:rFonts w:hint="eastAsia"/>
          <w:sz w:val="30"/>
          <w:szCs w:val="30"/>
        </w:rPr>
        <w:t>41</w:t>
      </w:r>
      <w:r>
        <w:rPr>
          <w:rFonts w:hint="eastAsia"/>
          <w:sz w:val="30"/>
          <w:szCs w:val="30"/>
        </w:rPr>
        <w:t>号起诉书指控被告人黄国强犯行贿罪，于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日，经江门市中级人民法院指定管辖，本院依法受理本案并组成合议庭，于同月</w:t>
      </w:r>
      <w:r>
        <w:rPr>
          <w:rFonts w:hint="eastAsia"/>
          <w:sz w:val="30"/>
          <w:szCs w:val="30"/>
        </w:rPr>
        <w:t>19</w:t>
      </w:r>
      <w:r>
        <w:rPr>
          <w:rFonts w:hint="eastAsia"/>
          <w:sz w:val="30"/>
          <w:szCs w:val="30"/>
        </w:rPr>
        <w:t>日公开开庭进行了审理。江门市江海区人民检察院指派检察员袁惠云、刘伟乐出庭支持公诉，被告人黄国强及其辩护人黄磊到庭参加诉讼。本案现已审理终结。</w:t>
      </w:r>
    </w:p>
    <w:p w:rsidR="008A6E14" w:rsidRDefault="008A6E14">
      <w:pPr>
        <w:spacing w:line="500" w:lineRule="atLeast"/>
        <w:ind w:firstLine="600"/>
        <w:divId w:val="85007254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黄国强挂靠江门市艺华消防工程公司承接江门市蓬江区荷塘天和商场（以下简称天和商场）消防安装工程后，以个人身份承建该消防工程。在承建过程中，因该商场所在建筑物的土地性质为工业用地，需变更为商业用地才能申报消防设计，被告人黄国强遂找到时任江门市公安消防支队蓬江区大队（以下简称蓬江区消防大队）大队长林某铭（已判决）帮忙，林某铭在没有城市规划行政部门的变更规划许可证明文件的情况下，安排蓬江区消防大队违规受理了天和商场的消防设计申请。之后在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日，被告人黄国强为答谢林某铭在天和商场消防工程上的帮忙，送给林某铭好处费人民币</w:t>
      </w:r>
      <w:r>
        <w:rPr>
          <w:rFonts w:hint="eastAsia"/>
          <w:sz w:val="30"/>
          <w:szCs w:val="30"/>
        </w:rPr>
        <w:t>10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日，林某铭在发现天</w:t>
      </w:r>
      <w:r>
        <w:rPr>
          <w:rFonts w:hint="eastAsia"/>
          <w:sz w:val="30"/>
          <w:szCs w:val="30"/>
        </w:rPr>
        <w:lastRenderedPageBreak/>
        <w:t>和商场存在未经消防验收合格和开业前消防安全检查即擅自营业的情况下，未按相关规定对天和商场进行处罚，并通过了天和商场的消防竣工验收和开业前消防安全检查。公诉机关认为，被告人黄国强无视国家法律，为谋取不正当利益，给予国家工作人员以财物，其行为已触犯了《中华人民共和国刑法》第三百八十九条第一款之规定，犯罪事实清楚，证据确实、充分，应当以行贿罪追究其刑事责任；其在被追诉前主动交代行贿行为，可以从轻处罚；建议对其判处一年以下有期徒刑，并处罚金。</w:t>
      </w:r>
    </w:p>
    <w:p w:rsidR="008A6E14" w:rsidRDefault="008A6E14">
      <w:pPr>
        <w:spacing w:line="500" w:lineRule="atLeast"/>
        <w:ind w:firstLine="600"/>
        <w:divId w:val="143815411"/>
        <w:rPr>
          <w:rFonts w:hint="eastAsia"/>
          <w:sz w:val="30"/>
          <w:szCs w:val="30"/>
        </w:rPr>
      </w:pPr>
      <w:r>
        <w:rPr>
          <w:rFonts w:hint="eastAsia"/>
          <w:sz w:val="30"/>
          <w:szCs w:val="30"/>
        </w:rPr>
        <w:t>被告人黄国强对公诉机关指控其犯行贿罪的罪名以及犯罪事实均无异议，对公诉机关的量刑建议亦无异议。</w:t>
      </w:r>
    </w:p>
    <w:p w:rsidR="008A6E14" w:rsidRDefault="008A6E14">
      <w:pPr>
        <w:spacing w:line="500" w:lineRule="atLeast"/>
        <w:ind w:firstLine="600"/>
        <w:divId w:val="1873036237"/>
        <w:rPr>
          <w:rFonts w:hint="eastAsia"/>
          <w:sz w:val="30"/>
          <w:szCs w:val="30"/>
        </w:rPr>
      </w:pPr>
      <w:r>
        <w:rPr>
          <w:rFonts w:hint="eastAsia"/>
          <w:sz w:val="30"/>
          <w:szCs w:val="30"/>
        </w:rPr>
        <w:t>辩护人提出如下辩护意见：一、对公诉机关指控被告人黄国强犯行贿罪没有异议。二、被告人黄国强能够完成请托事项，除了其自身行贿以得到受贿人帮忙外，消防部门的工作流程没有严格按照规定办理也是原因之一。三、是受贿人主动提出要钱，被告人黄国强才实施了行贿行为。四、被告人黄国强行贿犯罪情节轻微，在被追诉前主动交代行贿行为，且不具有不适用缓刑或免予处罚的情况。五、被告人黄国强如实交代案情，且是初犯。六、被告人黄国强愿意缴纳罚金。</w:t>
      </w:r>
    </w:p>
    <w:p w:rsidR="008A6E14" w:rsidRDefault="008A6E14">
      <w:pPr>
        <w:spacing w:line="500" w:lineRule="atLeast"/>
        <w:ind w:firstLine="600"/>
        <w:divId w:val="548499247"/>
        <w:rPr>
          <w:rFonts w:hint="eastAsia"/>
          <w:sz w:val="30"/>
          <w:szCs w:val="30"/>
        </w:rPr>
      </w:pPr>
      <w:r>
        <w:rPr>
          <w:rFonts w:hint="eastAsia"/>
          <w:sz w:val="30"/>
          <w:szCs w:val="30"/>
        </w:rPr>
        <w:t>经审理查明，公诉机关指控的本案事实属实，本院予以确认。</w:t>
      </w:r>
    </w:p>
    <w:p w:rsidR="008A6E14" w:rsidRDefault="008A6E14">
      <w:pPr>
        <w:spacing w:line="500" w:lineRule="atLeast"/>
        <w:ind w:firstLine="600"/>
        <w:divId w:val="1955553384"/>
        <w:rPr>
          <w:rFonts w:hint="eastAsia"/>
          <w:sz w:val="30"/>
          <w:szCs w:val="30"/>
        </w:rPr>
      </w:pPr>
      <w:r>
        <w:rPr>
          <w:rFonts w:hint="eastAsia"/>
          <w:sz w:val="30"/>
          <w:szCs w:val="30"/>
        </w:rPr>
        <w:t>上述事实，有公诉机关当庭举证，并经本院庭审质证的下列证据所证实：</w:t>
      </w:r>
    </w:p>
    <w:p w:rsidR="008A6E14" w:rsidRDefault="008A6E14">
      <w:pPr>
        <w:spacing w:line="500" w:lineRule="atLeast"/>
        <w:ind w:firstLine="600"/>
        <w:divId w:val="757866195"/>
        <w:rPr>
          <w:rFonts w:hint="eastAsia"/>
          <w:sz w:val="30"/>
          <w:szCs w:val="30"/>
        </w:rPr>
      </w:pPr>
      <w:r>
        <w:rPr>
          <w:rFonts w:hint="eastAsia"/>
          <w:sz w:val="30"/>
          <w:szCs w:val="30"/>
        </w:rPr>
        <w:t>（一）书证</w:t>
      </w:r>
    </w:p>
    <w:p w:rsidR="008A6E14" w:rsidRDefault="008A6E14">
      <w:pPr>
        <w:spacing w:line="500" w:lineRule="atLeast"/>
        <w:ind w:firstLine="600"/>
        <w:divId w:val="159589897"/>
        <w:rPr>
          <w:rFonts w:hint="eastAsia"/>
          <w:sz w:val="30"/>
          <w:szCs w:val="30"/>
        </w:rPr>
      </w:pPr>
      <w:r>
        <w:rPr>
          <w:rFonts w:hint="eastAsia"/>
          <w:sz w:val="30"/>
          <w:szCs w:val="30"/>
        </w:rPr>
        <w:t>1.</w:t>
      </w:r>
      <w:r>
        <w:rPr>
          <w:rFonts w:hint="eastAsia"/>
          <w:sz w:val="30"/>
          <w:szCs w:val="30"/>
        </w:rPr>
        <w:t>户籍资料，证实被告人黄国强的身份情况。</w:t>
      </w:r>
    </w:p>
    <w:p w:rsidR="008A6E14" w:rsidRDefault="008A6E14">
      <w:pPr>
        <w:spacing w:line="500" w:lineRule="atLeast"/>
        <w:ind w:firstLine="600"/>
        <w:divId w:val="1019236081"/>
        <w:rPr>
          <w:rFonts w:hint="eastAsia"/>
          <w:sz w:val="30"/>
          <w:szCs w:val="30"/>
        </w:rPr>
      </w:pPr>
      <w:r>
        <w:rPr>
          <w:rFonts w:hint="eastAsia"/>
          <w:sz w:val="30"/>
          <w:szCs w:val="30"/>
        </w:rPr>
        <w:t>2.</w:t>
      </w:r>
      <w:r>
        <w:rPr>
          <w:rFonts w:hint="eastAsia"/>
          <w:sz w:val="30"/>
          <w:szCs w:val="30"/>
        </w:rPr>
        <w:t>破案经过，证实本案的侦破、揭发相关情况。</w:t>
      </w:r>
    </w:p>
    <w:p w:rsidR="008A6E14" w:rsidRDefault="008A6E14">
      <w:pPr>
        <w:spacing w:line="500" w:lineRule="atLeast"/>
        <w:ind w:firstLine="600"/>
        <w:divId w:val="628560287"/>
        <w:rPr>
          <w:rFonts w:hint="eastAsia"/>
          <w:sz w:val="30"/>
          <w:szCs w:val="30"/>
        </w:rPr>
      </w:pPr>
      <w:r>
        <w:rPr>
          <w:rFonts w:hint="eastAsia"/>
          <w:sz w:val="30"/>
          <w:szCs w:val="30"/>
        </w:rPr>
        <w:t>3.</w:t>
      </w:r>
      <w:r>
        <w:rPr>
          <w:rFonts w:hint="eastAsia"/>
          <w:sz w:val="30"/>
          <w:szCs w:val="30"/>
        </w:rPr>
        <w:t>林某铭任免资料，证实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月起林某铭任蓬江区消防大队大队长。</w:t>
      </w:r>
    </w:p>
    <w:p w:rsidR="008A6E14" w:rsidRDefault="008A6E14">
      <w:pPr>
        <w:spacing w:line="500" w:lineRule="atLeast"/>
        <w:ind w:firstLine="600"/>
        <w:divId w:val="2091151918"/>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）江中法刑二初字第</w:t>
      </w:r>
      <w:r>
        <w:rPr>
          <w:rFonts w:hint="eastAsia"/>
          <w:sz w:val="30"/>
          <w:szCs w:val="30"/>
        </w:rPr>
        <w:t>20</w:t>
      </w:r>
      <w:r>
        <w:rPr>
          <w:rFonts w:hint="eastAsia"/>
          <w:sz w:val="30"/>
          <w:szCs w:val="30"/>
        </w:rPr>
        <w:t>号刑事判决书，该判决书认定了林某铭收受黄国强</w:t>
      </w:r>
      <w:r>
        <w:rPr>
          <w:rFonts w:hint="eastAsia"/>
          <w:sz w:val="30"/>
          <w:szCs w:val="30"/>
        </w:rPr>
        <w:t>10</w:t>
      </w:r>
      <w:r>
        <w:rPr>
          <w:rFonts w:hint="eastAsia"/>
          <w:sz w:val="30"/>
          <w:szCs w:val="30"/>
        </w:rPr>
        <w:t>万元的事实。</w:t>
      </w:r>
    </w:p>
    <w:p w:rsidR="008A6E14" w:rsidRDefault="008A6E14">
      <w:pPr>
        <w:spacing w:line="500" w:lineRule="atLeast"/>
        <w:ind w:firstLine="600"/>
        <w:divId w:val="1971395161"/>
        <w:rPr>
          <w:rFonts w:hint="eastAsia"/>
          <w:sz w:val="30"/>
          <w:szCs w:val="30"/>
        </w:rPr>
      </w:pPr>
      <w:r>
        <w:rPr>
          <w:rFonts w:hint="eastAsia"/>
          <w:sz w:val="30"/>
          <w:szCs w:val="30"/>
        </w:rPr>
        <w:t>5.</w:t>
      </w:r>
      <w:r>
        <w:rPr>
          <w:rFonts w:hint="eastAsia"/>
          <w:sz w:val="30"/>
          <w:szCs w:val="30"/>
        </w:rPr>
        <w:t>建设工程规划许可证，该许可证由江门市城乡规划局蓬江分局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日颁发，证实涉案楼宇为江门市敏华电器有限公司职工宿舍楼，位于荷塘禾冈管理区大荷包，建设面积为</w:t>
      </w:r>
      <w:r>
        <w:rPr>
          <w:rFonts w:hint="eastAsia"/>
          <w:sz w:val="30"/>
          <w:szCs w:val="30"/>
        </w:rPr>
        <w:t>19174</w:t>
      </w:r>
      <w:r>
        <w:rPr>
          <w:rFonts w:hint="eastAsia"/>
          <w:sz w:val="30"/>
          <w:szCs w:val="30"/>
        </w:rPr>
        <w:t>平方米，用地性质为一类工业用地，有效期</w:t>
      </w:r>
      <w:r>
        <w:rPr>
          <w:rFonts w:hint="eastAsia"/>
          <w:sz w:val="30"/>
          <w:szCs w:val="30"/>
        </w:rPr>
        <w:t>2</w:t>
      </w:r>
      <w:r>
        <w:rPr>
          <w:rFonts w:hint="eastAsia"/>
          <w:sz w:val="30"/>
          <w:szCs w:val="30"/>
        </w:rPr>
        <w:t>年。</w:t>
      </w:r>
    </w:p>
    <w:p w:rsidR="008A6E14" w:rsidRDefault="008A6E14">
      <w:pPr>
        <w:spacing w:line="500" w:lineRule="atLeast"/>
        <w:ind w:firstLine="600"/>
        <w:divId w:val="1607539649"/>
        <w:rPr>
          <w:rFonts w:hint="eastAsia"/>
          <w:sz w:val="30"/>
          <w:szCs w:val="30"/>
        </w:rPr>
      </w:pPr>
      <w:r>
        <w:rPr>
          <w:rFonts w:hint="eastAsia"/>
          <w:sz w:val="30"/>
          <w:szCs w:val="30"/>
        </w:rPr>
        <w:t>6.</w:t>
      </w:r>
      <w:r>
        <w:rPr>
          <w:rFonts w:hint="eastAsia"/>
          <w:sz w:val="30"/>
          <w:szCs w:val="30"/>
        </w:rPr>
        <w:t>江门市城乡规划局蓬江分局关于江门市敏华电器有限公司宿舍楼情况说明，该证明为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日出具，证实该局没有受理过该公司变更规划的相关申请。</w:t>
      </w:r>
    </w:p>
    <w:p w:rsidR="008A6E14" w:rsidRDefault="008A6E14">
      <w:pPr>
        <w:spacing w:line="500" w:lineRule="atLeast"/>
        <w:ind w:firstLine="600"/>
        <w:divId w:val="1430739771"/>
        <w:rPr>
          <w:rFonts w:hint="eastAsia"/>
          <w:sz w:val="30"/>
          <w:szCs w:val="30"/>
        </w:rPr>
      </w:pPr>
      <w:r>
        <w:rPr>
          <w:rFonts w:hint="eastAsia"/>
          <w:sz w:val="30"/>
          <w:szCs w:val="30"/>
        </w:rPr>
        <w:t>7.</w:t>
      </w:r>
      <w:r>
        <w:rPr>
          <w:rFonts w:hint="eastAsia"/>
          <w:sz w:val="30"/>
          <w:szCs w:val="30"/>
        </w:rPr>
        <w:t>地籍档案证明，证实江门市人民检察院于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日向江门市市区地籍管理所查询时，涉案土地仍为工业用地。</w:t>
      </w:r>
    </w:p>
    <w:p w:rsidR="008A6E14" w:rsidRDefault="008A6E14">
      <w:pPr>
        <w:spacing w:line="500" w:lineRule="atLeast"/>
        <w:ind w:firstLine="600"/>
        <w:divId w:val="19742177"/>
        <w:rPr>
          <w:rFonts w:hint="eastAsia"/>
          <w:sz w:val="30"/>
          <w:szCs w:val="30"/>
        </w:rPr>
      </w:pPr>
      <w:r>
        <w:rPr>
          <w:rFonts w:hint="eastAsia"/>
          <w:sz w:val="30"/>
          <w:szCs w:val="30"/>
        </w:rPr>
        <w:t>8.</w:t>
      </w:r>
      <w:r>
        <w:rPr>
          <w:rFonts w:hint="eastAsia"/>
          <w:sz w:val="30"/>
          <w:szCs w:val="30"/>
        </w:rPr>
        <w:t>消防设计审核受理凭证、审核意见书，证实敏华电器职工宿舍楼于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日报消防审核，同年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日通过审核。</w:t>
      </w:r>
    </w:p>
    <w:p w:rsidR="008A6E14" w:rsidRDefault="008A6E14">
      <w:pPr>
        <w:spacing w:line="500" w:lineRule="atLeast"/>
        <w:ind w:firstLine="600"/>
        <w:divId w:val="1838617117"/>
        <w:rPr>
          <w:rFonts w:hint="eastAsia"/>
          <w:sz w:val="30"/>
          <w:szCs w:val="30"/>
        </w:rPr>
      </w:pPr>
      <w:r>
        <w:rPr>
          <w:rFonts w:hint="eastAsia"/>
          <w:sz w:val="30"/>
          <w:szCs w:val="30"/>
        </w:rPr>
        <w:t>9.</w:t>
      </w:r>
      <w:r>
        <w:rPr>
          <w:rFonts w:hint="eastAsia"/>
          <w:sz w:val="30"/>
          <w:szCs w:val="30"/>
        </w:rPr>
        <w:t>江门市房地产登记申请书，证实涉案宿舍楼于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日申请房地产登记，建筑面积为</w:t>
      </w:r>
      <w:r>
        <w:rPr>
          <w:rFonts w:hint="eastAsia"/>
          <w:sz w:val="30"/>
          <w:szCs w:val="30"/>
        </w:rPr>
        <w:t>19212.86</w:t>
      </w:r>
      <w:r>
        <w:rPr>
          <w:rFonts w:hint="eastAsia"/>
          <w:sz w:val="30"/>
          <w:szCs w:val="30"/>
        </w:rPr>
        <w:t>平方米，首层</w:t>
      </w:r>
      <w:r>
        <w:rPr>
          <w:rFonts w:hint="eastAsia"/>
          <w:sz w:val="30"/>
          <w:szCs w:val="30"/>
        </w:rPr>
        <w:t>3093.53</w:t>
      </w:r>
      <w:r>
        <w:rPr>
          <w:rFonts w:hint="eastAsia"/>
          <w:sz w:val="30"/>
          <w:szCs w:val="30"/>
        </w:rPr>
        <w:t>平方米、二层</w:t>
      </w:r>
      <w:r>
        <w:rPr>
          <w:rFonts w:hint="eastAsia"/>
          <w:sz w:val="30"/>
          <w:szCs w:val="30"/>
        </w:rPr>
        <w:t>3316.60</w:t>
      </w:r>
      <w:r>
        <w:rPr>
          <w:rFonts w:hint="eastAsia"/>
          <w:sz w:val="30"/>
          <w:szCs w:val="30"/>
        </w:rPr>
        <w:t>平方米、三层</w:t>
      </w:r>
      <w:r>
        <w:rPr>
          <w:rFonts w:hint="eastAsia"/>
          <w:sz w:val="30"/>
          <w:szCs w:val="30"/>
        </w:rPr>
        <w:t>3417.94</w:t>
      </w:r>
      <w:r>
        <w:rPr>
          <w:rFonts w:hint="eastAsia"/>
          <w:sz w:val="30"/>
          <w:szCs w:val="30"/>
        </w:rPr>
        <w:t>平方米、四层</w:t>
      </w:r>
      <w:r>
        <w:rPr>
          <w:rFonts w:hint="eastAsia"/>
          <w:sz w:val="30"/>
          <w:szCs w:val="30"/>
        </w:rPr>
        <w:t>3417.94</w:t>
      </w:r>
      <w:r>
        <w:rPr>
          <w:rFonts w:hint="eastAsia"/>
          <w:sz w:val="30"/>
          <w:szCs w:val="30"/>
        </w:rPr>
        <w:t>平方米。（即一至三层的天和商场为</w:t>
      </w:r>
      <w:r>
        <w:rPr>
          <w:rFonts w:hint="eastAsia"/>
          <w:sz w:val="30"/>
          <w:szCs w:val="30"/>
        </w:rPr>
        <w:t>9828.07</w:t>
      </w:r>
      <w:r>
        <w:rPr>
          <w:rFonts w:hint="eastAsia"/>
          <w:sz w:val="30"/>
          <w:szCs w:val="30"/>
        </w:rPr>
        <w:t>平方米，第四层的假日影院为</w:t>
      </w:r>
      <w:r>
        <w:rPr>
          <w:rFonts w:hint="eastAsia"/>
          <w:sz w:val="30"/>
          <w:szCs w:val="30"/>
        </w:rPr>
        <w:t>3417.94</w:t>
      </w:r>
      <w:r>
        <w:rPr>
          <w:rFonts w:hint="eastAsia"/>
          <w:sz w:val="30"/>
          <w:szCs w:val="30"/>
        </w:rPr>
        <w:t>平方米）</w:t>
      </w:r>
    </w:p>
    <w:p w:rsidR="008A6E14" w:rsidRDefault="008A6E14">
      <w:pPr>
        <w:spacing w:line="500" w:lineRule="atLeast"/>
        <w:ind w:firstLine="600"/>
        <w:divId w:val="1879665501"/>
        <w:rPr>
          <w:rFonts w:hint="eastAsia"/>
          <w:sz w:val="30"/>
          <w:szCs w:val="30"/>
        </w:rPr>
      </w:pPr>
      <w:r>
        <w:rPr>
          <w:rFonts w:hint="eastAsia"/>
          <w:sz w:val="30"/>
          <w:szCs w:val="30"/>
        </w:rPr>
        <w:t>10.</w:t>
      </w:r>
      <w:r>
        <w:rPr>
          <w:rFonts w:hint="eastAsia"/>
          <w:sz w:val="30"/>
          <w:szCs w:val="30"/>
        </w:rPr>
        <w:t>江门市艺华消防工程公司提供的消防安装工程合同，证实江门市艺华消防工程公司与天和商场的消防合同签订情况。</w:t>
      </w:r>
    </w:p>
    <w:p w:rsidR="008A6E14" w:rsidRDefault="008A6E14">
      <w:pPr>
        <w:spacing w:line="500" w:lineRule="atLeast"/>
        <w:ind w:firstLine="600"/>
        <w:divId w:val="42827241"/>
        <w:rPr>
          <w:rFonts w:hint="eastAsia"/>
          <w:sz w:val="30"/>
          <w:szCs w:val="30"/>
        </w:rPr>
      </w:pPr>
      <w:r>
        <w:rPr>
          <w:rFonts w:hint="eastAsia"/>
          <w:sz w:val="30"/>
          <w:szCs w:val="30"/>
        </w:rPr>
        <w:t>11.</w:t>
      </w:r>
      <w:r>
        <w:rPr>
          <w:rFonts w:hint="eastAsia"/>
          <w:sz w:val="30"/>
          <w:szCs w:val="30"/>
        </w:rPr>
        <w:t>消防设施施工单位施工资格登记表，</w:t>
      </w:r>
      <w:r>
        <w:rPr>
          <w:rFonts w:hint="eastAsia"/>
          <w:sz w:val="30"/>
          <w:szCs w:val="30"/>
        </w:rPr>
        <w:t>2</w:t>
      </w:r>
      <w:r>
        <w:rPr>
          <w:rFonts w:hint="eastAsia"/>
          <w:sz w:val="30"/>
          <w:szCs w:val="30"/>
        </w:rPr>
        <w:t>份登记表分别是假日影院有限公司、天和商场，有盖江门市艺华消防工程公司公章，但法人代表签名不一样。</w:t>
      </w:r>
    </w:p>
    <w:p w:rsidR="008A6E14" w:rsidRDefault="008A6E14">
      <w:pPr>
        <w:spacing w:line="500" w:lineRule="atLeast"/>
        <w:ind w:firstLine="600"/>
        <w:divId w:val="2112701896"/>
        <w:rPr>
          <w:rFonts w:hint="eastAsia"/>
          <w:sz w:val="30"/>
          <w:szCs w:val="30"/>
        </w:rPr>
      </w:pPr>
      <w:r>
        <w:rPr>
          <w:rFonts w:hint="eastAsia"/>
          <w:sz w:val="30"/>
          <w:szCs w:val="30"/>
        </w:rPr>
        <w:t>12.</w:t>
      </w:r>
      <w:r>
        <w:rPr>
          <w:rFonts w:hint="eastAsia"/>
          <w:sz w:val="30"/>
          <w:szCs w:val="30"/>
        </w:rPr>
        <w:t>江门市蓬江区荷塘镇禾冈村民委会员证明，内容如下：江门市蓬江区荷塘镇民丰路</w:t>
      </w:r>
      <w:r>
        <w:rPr>
          <w:rFonts w:hint="eastAsia"/>
          <w:sz w:val="30"/>
          <w:szCs w:val="30"/>
        </w:rPr>
        <w:t>39</w:t>
      </w:r>
      <w:r>
        <w:rPr>
          <w:rFonts w:hint="eastAsia"/>
          <w:sz w:val="30"/>
          <w:szCs w:val="30"/>
        </w:rPr>
        <w:t>号综合大楼，房屋产权属江门市敏华电器有限公司，该房屋已建成可投入使用，可作用商业经营性用房。此证明仅供办理工商营业执照使用。盖章单位有江门市蓬江区荷塘镇禾冈村民委员会、江门市蓬江区荷塘镇建设管理与环保局（该局批注，该拟使用房屋属临时建筑）。时间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日。该证明证实天和商场为了报消防审核而要求出具的</w:t>
      </w:r>
      <w:r>
        <w:rPr>
          <w:rFonts w:hint="eastAsia"/>
          <w:sz w:val="30"/>
          <w:szCs w:val="30"/>
        </w:rPr>
        <w:t>1</w:t>
      </w:r>
      <w:r>
        <w:rPr>
          <w:rFonts w:hint="eastAsia"/>
          <w:sz w:val="30"/>
          <w:szCs w:val="30"/>
        </w:rPr>
        <w:t>份改变土地性质的证明。</w:t>
      </w:r>
    </w:p>
    <w:p w:rsidR="008A6E14" w:rsidRDefault="008A6E14">
      <w:pPr>
        <w:spacing w:line="500" w:lineRule="atLeast"/>
        <w:ind w:firstLine="600"/>
        <w:divId w:val="551111354"/>
        <w:rPr>
          <w:rFonts w:hint="eastAsia"/>
          <w:sz w:val="30"/>
          <w:szCs w:val="30"/>
        </w:rPr>
      </w:pPr>
      <w:r>
        <w:rPr>
          <w:rFonts w:hint="eastAsia"/>
          <w:sz w:val="30"/>
          <w:szCs w:val="30"/>
        </w:rPr>
        <w:t>13.</w:t>
      </w:r>
      <w:r>
        <w:rPr>
          <w:rFonts w:hint="eastAsia"/>
          <w:sz w:val="30"/>
          <w:szCs w:val="30"/>
        </w:rPr>
        <w:t>蓬江区消防大队提供的蓬江区荷塘天和广场和商场装修工程的建筑工程消防监督验收卷宗，证实天和商场消防工程报建、竣工情况、天和商场营业执照、黄国强身份情况、江门市艺华消防工程公司资质情况、天和商场委托江门市艺华消防工程公司代为提出消防验收申请的委托情况、天和商场消防验收申请、备案及检查情况以及原房屋产权归属情况，同时注明该房屋属临时建筑。</w:t>
      </w:r>
    </w:p>
    <w:p w:rsidR="008A6E14" w:rsidRDefault="008A6E14">
      <w:pPr>
        <w:spacing w:line="500" w:lineRule="atLeast"/>
        <w:ind w:firstLine="600"/>
        <w:divId w:val="1655795507"/>
        <w:rPr>
          <w:rFonts w:hint="eastAsia"/>
          <w:sz w:val="30"/>
          <w:szCs w:val="30"/>
        </w:rPr>
      </w:pPr>
      <w:r>
        <w:rPr>
          <w:rFonts w:hint="eastAsia"/>
          <w:sz w:val="30"/>
          <w:szCs w:val="30"/>
        </w:rPr>
        <w:t>14.</w:t>
      </w:r>
      <w:r>
        <w:rPr>
          <w:rFonts w:hint="eastAsia"/>
          <w:sz w:val="30"/>
          <w:szCs w:val="30"/>
        </w:rPr>
        <w:t>蓬江区消防大队提供的荷塘天和商场公众聚集场所消防安全检查卷宗，证实：</w:t>
      </w:r>
      <w:r>
        <w:rPr>
          <w:rFonts w:hint="eastAsia"/>
          <w:sz w:val="30"/>
          <w:szCs w:val="30"/>
        </w:rPr>
        <w:t>1.</w:t>
      </w:r>
      <w:r>
        <w:rPr>
          <w:rFonts w:hint="eastAsia"/>
          <w:sz w:val="30"/>
          <w:szCs w:val="30"/>
        </w:rPr>
        <w:t>天和商场的公众聚集场所消防安全检查于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日申报，同日检查，承办人为周某和卢某某，技术复核人为李某某，领导批示为林某铭。</w:t>
      </w:r>
      <w:r>
        <w:rPr>
          <w:rFonts w:hint="eastAsia"/>
          <w:sz w:val="30"/>
          <w:szCs w:val="30"/>
        </w:rPr>
        <w:t>2.</w:t>
      </w:r>
      <w:r>
        <w:rPr>
          <w:rFonts w:hint="eastAsia"/>
          <w:sz w:val="30"/>
          <w:szCs w:val="30"/>
        </w:rPr>
        <w:t>申报、受理和检查情况，天和商场营业执照、林某某、黄国强身份情况，天和商场委托江门市艺华消防工程公司代为提出开业前消防安全检查的委托情况。</w:t>
      </w:r>
    </w:p>
    <w:p w:rsidR="008A6E14" w:rsidRDefault="008A6E14">
      <w:pPr>
        <w:spacing w:line="500" w:lineRule="atLeast"/>
        <w:ind w:firstLine="600"/>
        <w:divId w:val="687173858"/>
        <w:rPr>
          <w:rFonts w:hint="eastAsia"/>
          <w:sz w:val="30"/>
          <w:szCs w:val="30"/>
        </w:rPr>
      </w:pPr>
      <w:r>
        <w:rPr>
          <w:rFonts w:hint="eastAsia"/>
          <w:sz w:val="30"/>
          <w:szCs w:val="30"/>
        </w:rPr>
        <w:t>15.</w:t>
      </w:r>
      <w:r>
        <w:rPr>
          <w:rFonts w:hint="eastAsia"/>
          <w:sz w:val="30"/>
          <w:szCs w:val="30"/>
        </w:rPr>
        <w:t>银行流水、业务凭证，证实黄国强的工商银行卡（账户为</w:t>
      </w:r>
      <w:r>
        <w:rPr>
          <w:rFonts w:hint="eastAsia"/>
          <w:sz w:val="30"/>
          <w:szCs w:val="30"/>
        </w:rPr>
        <w:t>6222082011000882953</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11</w:t>
      </w:r>
      <w:r>
        <w:rPr>
          <w:rFonts w:hint="eastAsia"/>
          <w:sz w:val="30"/>
          <w:szCs w:val="30"/>
        </w:rPr>
        <w:t>时</w:t>
      </w:r>
      <w:r>
        <w:rPr>
          <w:rFonts w:hint="eastAsia"/>
          <w:sz w:val="30"/>
          <w:szCs w:val="30"/>
        </w:rPr>
        <w:t>08</w:t>
      </w:r>
      <w:r>
        <w:rPr>
          <w:rFonts w:hint="eastAsia"/>
          <w:sz w:val="30"/>
          <w:szCs w:val="30"/>
        </w:rPr>
        <w:t>分取款</w:t>
      </w:r>
      <w:r>
        <w:rPr>
          <w:rFonts w:hint="eastAsia"/>
          <w:sz w:val="30"/>
          <w:szCs w:val="30"/>
        </w:rPr>
        <w:t>48000</w:t>
      </w:r>
      <w:r>
        <w:rPr>
          <w:rFonts w:hint="eastAsia"/>
          <w:sz w:val="30"/>
          <w:szCs w:val="30"/>
        </w:rPr>
        <w:t>元，并写了提款单。</w:t>
      </w:r>
    </w:p>
    <w:p w:rsidR="008A6E14" w:rsidRDefault="008A6E14">
      <w:pPr>
        <w:spacing w:line="500" w:lineRule="atLeast"/>
        <w:ind w:firstLine="600"/>
        <w:divId w:val="1082289438"/>
        <w:rPr>
          <w:rFonts w:hint="eastAsia"/>
          <w:sz w:val="30"/>
          <w:szCs w:val="30"/>
        </w:rPr>
      </w:pPr>
      <w:r>
        <w:rPr>
          <w:rFonts w:hint="eastAsia"/>
          <w:sz w:val="30"/>
          <w:szCs w:val="30"/>
        </w:rPr>
        <w:t>（二）视听资料</w:t>
      </w:r>
    </w:p>
    <w:p w:rsidR="008A6E14" w:rsidRDefault="008A6E14">
      <w:pPr>
        <w:spacing w:line="500" w:lineRule="atLeast"/>
        <w:ind w:firstLine="600"/>
        <w:divId w:val="1005550105"/>
        <w:rPr>
          <w:rFonts w:hint="eastAsia"/>
          <w:sz w:val="30"/>
          <w:szCs w:val="30"/>
        </w:rPr>
      </w:pPr>
      <w:r>
        <w:rPr>
          <w:rFonts w:hint="eastAsia"/>
          <w:sz w:val="30"/>
          <w:szCs w:val="30"/>
        </w:rPr>
        <w:t>廖某某提供的照片，证实天和商场于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日开张营业。</w:t>
      </w:r>
    </w:p>
    <w:p w:rsidR="008A6E14" w:rsidRDefault="008A6E14">
      <w:pPr>
        <w:spacing w:line="500" w:lineRule="atLeast"/>
        <w:ind w:firstLine="600"/>
        <w:divId w:val="1090809833"/>
        <w:rPr>
          <w:rFonts w:hint="eastAsia"/>
          <w:sz w:val="30"/>
          <w:szCs w:val="30"/>
        </w:rPr>
      </w:pPr>
      <w:r>
        <w:rPr>
          <w:rFonts w:hint="eastAsia"/>
          <w:sz w:val="30"/>
          <w:szCs w:val="30"/>
        </w:rPr>
        <w:t>（三）证人证言</w:t>
      </w:r>
    </w:p>
    <w:p w:rsidR="008A6E14" w:rsidRDefault="008A6E14">
      <w:pPr>
        <w:spacing w:line="500" w:lineRule="atLeast"/>
        <w:ind w:firstLine="600"/>
        <w:divId w:val="1938101202"/>
        <w:rPr>
          <w:rFonts w:hint="eastAsia"/>
          <w:sz w:val="30"/>
          <w:szCs w:val="30"/>
        </w:rPr>
      </w:pPr>
      <w:r>
        <w:rPr>
          <w:rFonts w:hint="eastAsia"/>
          <w:sz w:val="30"/>
          <w:szCs w:val="30"/>
        </w:rPr>
        <w:t>1.</w:t>
      </w:r>
      <w:r>
        <w:rPr>
          <w:rFonts w:hint="eastAsia"/>
          <w:sz w:val="30"/>
          <w:szCs w:val="30"/>
        </w:rPr>
        <w:t>证人林某铭（时任蓬江区消防大队大队长，因犯受贿罪已被判处刑罚）的证言，证实其收受黄国强贿赂的经过。</w:t>
      </w:r>
      <w:r>
        <w:rPr>
          <w:rFonts w:hint="eastAsia"/>
          <w:sz w:val="30"/>
          <w:szCs w:val="30"/>
        </w:rPr>
        <w:t>2012</w:t>
      </w:r>
      <w:r>
        <w:rPr>
          <w:rFonts w:hint="eastAsia"/>
          <w:sz w:val="30"/>
          <w:szCs w:val="30"/>
        </w:rPr>
        <w:t>年江门荷塘镇有</w:t>
      </w:r>
      <w:r>
        <w:rPr>
          <w:rFonts w:hint="eastAsia"/>
          <w:sz w:val="30"/>
          <w:szCs w:val="30"/>
        </w:rPr>
        <w:t>1</w:t>
      </w:r>
      <w:r>
        <w:rPr>
          <w:rFonts w:hint="eastAsia"/>
          <w:sz w:val="30"/>
          <w:szCs w:val="30"/>
        </w:rPr>
        <w:t>家叫“天和”的商场，因为该商场所在地块为工业用地，这个商场的廖老板通过江门市艺华消防工程公司的黄国强找到其，要求其在审批其消防业务上融通。其建议他先在镇府开</w:t>
      </w:r>
      <w:r>
        <w:rPr>
          <w:rFonts w:hint="eastAsia"/>
          <w:sz w:val="30"/>
          <w:szCs w:val="30"/>
        </w:rPr>
        <w:t>1</w:t>
      </w:r>
      <w:r>
        <w:rPr>
          <w:rFonts w:hint="eastAsia"/>
          <w:sz w:val="30"/>
          <w:szCs w:val="30"/>
        </w:rPr>
        <w:t>张同意该商场用作商业使用的证明，于是黄国强就在办理消防报批时到禾岗村委会开具了《证明》、并加盖了荷塘镇城镇建设管理与环保局的公章，依据《证明》其便审批同意通过消防关了。后来黄国强约其见面，在江门市区（忘记了具体地点），他上其的车后把</w:t>
      </w:r>
      <w:r>
        <w:rPr>
          <w:rFonts w:hint="eastAsia"/>
          <w:sz w:val="30"/>
          <w:szCs w:val="30"/>
        </w:rPr>
        <w:t>1</w:t>
      </w:r>
      <w:r>
        <w:rPr>
          <w:rFonts w:hint="eastAsia"/>
          <w:sz w:val="30"/>
          <w:szCs w:val="30"/>
        </w:rPr>
        <w:t>个布袋子拿给了其，里面装着现金人民币</w:t>
      </w:r>
      <w:r>
        <w:rPr>
          <w:rFonts w:hint="eastAsia"/>
          <w:sz w:val="30"/>
          <w:szCs w:val="30"/>
        </w:rPr>
        <w:t>10</w:t>
      </w:r>
      <w:r>
        <w:rPr>
          <w:rFonts w:hint="eastAsia"/>
          <w:sz w:val="30"/>
          <w:szCs w:val="30"/>
        </w:rPr>
        <w:t>万元，是给其的感谢费。该款都是</w:t>
      </w:r>
      <w:r>
        <w:rPr>
          <w:rFonts w:hint="eastAsia"/>
          <w:sz w:val="30"/>
          <w:szCs w:val="30"/>
        </w:rPr>
        <w:t>100</w:t>
      </w:r>
      <w:r>
        <w:rPr>
          <w:rFonts w:hint="eastAsia"/>
          <w:sz w:val="30"/>
          <w:szCs w:val="30"/>
        </w:rPr>
        <w:t>元面额的钞票，是</w:t>
      </w:r>
      <w:r>
        <w:rPr>
          <w:rFonts w:hint="eastAsia"/>
          <w:sz w:val="30"/>
          <w:szCs w:val="30"/>
        </w:rPr>
        <w:t>1</w:t>
      </w:r>
      <w:r>
        <w:rPr>
          <w:rFonts w:hint="eastAsia"/>
          <w:sz w:val="30"/>
          <w:szCs w:val="30"/>
        </w:rPr>
        <w:t>万元</w:t>
      </w:r>
      <w:r>
        <w:rPr>
          <w:rFonts w:hint="eastAsia"/>
          <w:sz w:val="30"/>
          <w:szCs w:val="30"/>
        </w:rPr>
        <w:t>1</w:t>
      </w:r>
      <w:r>
        <w:rPr>
          <w:rFonts w:hint="eastAsia"/>
          <w:sz w:val="30"/>
          <w:szCs w:val="30"/>
        </w:rPr>
        <w:t>叠用封条封好的，总共有</w:t>
      </w:r>
      <w:r>
        <w:rPr>
          <w:rFonts w:hint="eastAsia"/>
          <w:sz w:val="30"/>
          <w:szCs w:val="30"/>
        </w:rPr>
        <w:t>10</w:t>
      </w:r>
      <w:r>
        <w:rPr>
          <w:rFonts w:hint="eastAsia"/>
          <w:sz w:val="30"/>
          <w:szCs w:val="30"/>
        </w:rPr>
        <w:t>叠。这笔钱在其个人生活中使用了，现在其忘记具体怎么使用。他给其的这笔钱并不是培训费，是为了感谢其在该消防业务中给予照顾而给其个人的感谢费。</w:t>
      </w:r>
    </w:p>
    <w:p w:rsidR="008A6E14" w:rsidRDefault="008A6E14">
      <w:pPr>
        <w:spacing w:line="500" w:lineRule="atLeast"/>
        <w:ind w:firstLine="600"/>
        <w:divId w:val="1598056674"/>
        <w:rPr>
          <w:rFonts w:hint="eastAsia"/>
          <w:sz w:val="30"/>
          <w:szCs w:val="30"/>
        </w:rPr>
      </w:pPr>
      <w:r>
        <w:rPr>
          <w:rFonts w:hint="eastAsia"/>
          <w:sz w:val="30"/>
          <w:szCs w:val="30"/>
        </w:rPr>
        <w:t>2.</w:t>
      </w:r>
      <w:r>
        <w:rPr>
          <w:rFonts w:hint="eastAsia"/>
          <w:sz w:val="30"/>
          <w:szCs w:val="30"/>
        </w:rPr>
        <w:t>证人廖某某（中山乐宜美贸易公司法人，天和商业广场股东）的证言，证实江门市蓬江区荷塘天和商业广场是由其与林某某、许庆丰共同投资经营的，天和商业广场的用地原为江门市敏华电器有限公司的宿舍楼，按照房产的性质天和商业广场的用地当时不可以作为商业用地。天和商业广场在筹建的过程中，其与江门艺华消防工程公司的负责人黄国强签订了消防安装工程合同，由黄国强的公司负责天和商业广场的消防安装工程。天和商业广场应该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月底完工因为广场要在</w:t>
      </w:r>
      <w:r>
        <w:rPr>
          <w:rFonts w:hint="eastAsia"/>
          <w:sz w:val="30"/>
          <w:szCs w:val="30"/>
        </w:rPr>
        <w:t>7</w:t>
      </w:r>
      <w:r>
        <w:rPr>
          <w:rFonts w:hint="eastAsia"/>
          <w:sz w:val="30"/>
          <w:szCs w:val="30"/>
        </w:rPr>
        <w:t>月</w:t>
      </w:r>
      <w:r>
        <w:rPr>
          <w:rFonts w:hint="eastAsia"/>
          <w:sz w:val="30"/>
          <w:szCs w:val="30"/>
        </w:rPr>
        <w:t>7</w:t>
      </w:r>
      <w:r>
        <w:rPr>
          <w:rFonts w:hint="eastAsia"/>
          <w:sz w:val="30"/>
          <w:szCs w:val="30"/>
        </w:rPr>
        <w:t>日开业。其在广场的消防工程验收时见过蓬江区消防大队大队长林某铭和</w:t>
      </w:r>
      <w:r>
        <w:rPr>
          <w:rFonts w:hint="eastAsia"/>
          <w:sz w:val="30"/>
          <w:szCs w:val="30"/>
        </w:rPr>
        <w:t>1</w:t>
      </w:r>
      <w:r>
        <w:rPr>
          <w:rFonts w:hint="eastAsia"/>
          <w:sz w:val="30"/>
          <w:szCs w:val="30"/>
        </w:rPr>
        <w:t>位参谋来过。因为消防安装工程是由黄国强全权负责的，他与林某铭有无经济方面的往来其不清楚，黄国强也没告诉其。黄国强知道天和商业广场的用地属于工业用地。天和商业广场的房东钟桂生在荷塘镇禾岗村委会开具了</w:t>
      </w:r>
      <w:r>
        <w:rPr>
          <w:rFonts w:hint="eastAsia"/>
          <w:sz w:val="30"/>
          <w:szCs w:val="30"/>
        </w:rPr>
        <w:t>1</w:t>
      </w:r>
      <w:r>
        <w:rPr>
          <w:rFonts w:hint="eastAsia"/>
          <w:sz w:val="30"/>
          <w:szCs w:val="30"/>
        </w:rPr>
        <w:t>张《证明》，并由其提交蓬江区消防大队审批，而消防大队最后也通过了该商业广场的验收；另外，在消防施工的过程中发生过</w:t>
      </w:r>
      <w:r>
        <w:rPr>
          <w:rFonts w:hint="eastAsia"/>
          <w:sz w:val="30"/>
          <w:szCs w:val="30"/>
        </w:rPr>
        <w:t>1</w:t>
      </w:r>
      <w:r>
        <w:rPr>
          <w:rFonts w:hint="eastAsia"/>
          <w:sz w:val="30"/>
          <w:szCs w:val="30"/>
        </w:rPr>
        <w:t>起安全事故，</w:t>
      </w:r>
      <w:r>
        <w:rPr>
          <w:rFonts w:hint="eastAsia"/>
          <w:sz w:val="30"/>
          <w:szCs w:val="30"/>
        </w:rPr>
        <w:t>1</w:t>
      </w:r>
      <w:r>
        <w:rPr>
          <w:rFonts w:hint="eastAsia"/>
          <w:sz w:val="30"/>
          <w:szCs w:val="30"/>
        </w:rPr>
        <w:t>个工人在事故中死亡，按照合同规定，安全事故是由施工方负责的，因此事故具体如何处理的其不知道，是黄国强处理的。</w:t>
      </w:r>
    </w:p>
    <w:p w:rsidR="008A6E14" w:rsidRDefault="008A6E14">
      <w:pPr>
        <w:spacing w:line="500" w:lineRule="atLeast"/>
        <w:ind w:firstLine="600"/>
        <w:divId w:val="1459641318"/>
        <w:rPr>
          <w:rFonts w:hint="eastAsia"/>
          <w:sz w:val="30"/>
          <w:szCs w:val="30"/>
        </w:rPr>
      </w:pPr>
      <w:r>
        <w:rPr>
          <w:rFonts w:hint="eastAsia"/>
          <w:sz w:val="30"/>
          <w:szCs w:val="30"/>
        </w:rPr>
        <w:t>3.</w:t>
      </w:r>
      <w:r>
        <w:rPr>
          <w:rFonts w:hint="eastAsia"/>
          <w:sz w:val="30"/>
          <w:szCs w:val="30"/>
        </w:rPr>
        <w:t>证人许庆丰（天和商业广场股东）的证言，证实消防工程是廖某某与黄国强签订的，土地性质是工业用地，改变土地性质一事是由廖某某、林某某与业主钟桂生处理。关于消防审核与验收一事其不清楚，而天和商场在消防验收前就开业一事，是向黄国强沟通过的，不清楚有没有处罚。</w:t>
      </w:r>
    </w:p>
    <w:p w:rsidR="008A6E14" w:rsidRDefault="008A6E14">
      <w:pPr>
        <w:spacing w:line="500" w:lineRule="atLeast"/>
        <w:ind w:firstLine="600"/>
        <w:divId w:val="993801364"/>
        <w:rPr>
          <w:rFonts w:hint="eastAsia"/>
          <w:sz w:val="30"/>
          <w:szCs w:val="30"/>
        </w:rPr>
      </w:pPr>
      <w:r>
        <w:rPr>
          <w:rFonts w:hint="eastAsia"/>
          <w:sz w:val="30"/>
          <w:szCs w:val="30"/>
        </w:rPr>
        <w:t>4.</w:t>
      </w:r>
      <w:r>
        <w:rPr>
          <w:rFonts w:hint="eastAsia"/>
          <w:sz w:val="30"/>
          <w:szCs w:val="30"/>
        </w:rPr>
        <w:t>证人林某某（天和商业广场股东）的证言，证实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由廖某某以个人名义与黄国强签订消防工程合同，黄国强负责处理所有消防的问题，直至取得验收。黄国强是知道土地用途的，禾冈村的《证明》不是其去开的，能否据此改变为商业用途，黄国强才知道，之后黄国强也没有要求其补办什么规划的手续。</w:t>
      </w:r>
      <w:r>
        <w:rPr>
          <w:rFonts w:hint="eastAsia"/>
          <w:sz w:val="30"/>
          <w:szCs w:val="30"/>
        </w:rPr>
        <w:t>7</w:t>
      </w:r>
      <w:r>
        <w:rPr>
          <w:rFonts w:hint="eastAsia"/>
          <w:sz w:val="30"/>
          <w:szCs w:val="30"/>
        </w:rPr>
        <w:t>月</w:t>
      </w:r>
      <w:r>
        <w:rPr>
          <w:rFonts w:hint="eastAsia"/>
          <w:sz w:val="30"/>
          <w:szCs w:val="30"/>
        </w:rPr>
        <w:t>7</w:t>
      </w:r>
      <w:r>
        <w:rPr>
          <w:rFonts w:hint="eastAsia"/>
          <w:sz w:val="30"/>
          <w:szCs w:val="30"/>
        </w:rPr>
        <w:t>日开业，但</w:t>
      </w:r>
      <w:r>
        <w:rPr>
          <w:rFonts w:hint="eastAsia"/>
          <w:sz w:val="30"/>
          <w:szCs w:val="30"/>
        </w:rPr>
        <w:t>7</w:t>
      </w:r>
      <w:r>
        <w:rPr>
          <w:rFonts w:hint="eastAsia"/>
          <w:sz w:val="30"/>
          <w:szCs w:val="30"/>
        </w:rPr>
        <w:t>月</w:t>
      </w:r>
      <w:r>
        <w:rPr>
          <w:rFonts w:hint="eastAsia"/>
          <w:sz w:val="30"/>
          <w:szCs w:val="30"/>
        </w:rPr>
        <w:t>17</w:t>
      </w:r>
      <w:r>
        <w:rPr>
          <w:rFonts w:hint="eastAsia"/>
          <w:sz w:val="30"/>
          <w:szCs w:val="30"/>
        </w:rPr>
        <w:t>日才有消防合格证书，但没有处罚过。</w:t>
      </w:r>
    </w:p>
    <w:p w:rsidR="008A6E14" w:rsidRDefault="008A6E14">
      <w:pPr>
        <w:spacing w:line="500" w:lineRule="atLeast"/>
        <w:ind w:firstLine="600"/>
        <w:divId w:val="973951101"/>
        <w:rPr>
          <w:rFonts w:hint="eastAsia"/>
          <w:sz w:val="30"/>
          <w:szCs w:val="30"/>
        </w:rPr>
      </w:pPr>
      <w:r>
        <w:rPr>
          <w:rFonts w:hint="eastAsia"/>
          <w:sz w:val="30"/>
          <w:szCs w:val="30"/>
        </w:rPr>
        <w:t>5.</w:t>
      </w:r>
      <w:r>
        <w:rPr>
          <w:rFonts w:hint="eastAsia"/>
          <w:sz w:val="30"/>
          <w:szCs w:val="30"/>
        </w:rPr>
        <w:t>证人陈秋华（蓬江区消防大队合同工，负责消防受理工作）的证言，证实其提出过以荷塘镇禾岗村提供的《证明》证明建筑物的用途变更存在问题，需要对方补充市规划部门的证明才能受理，但是林某铭指示其直接受理，作为下属，其只能执行领导的决定，所以就受理了。</w:t>
      </w:r>
    </w:p>
    <w:p w:rsidR="008A6E14" w:rsidRDefault="008A6E14">
      <w:pPr>
        <w:spacing w:line="500" w:lineRule="atLeast"/>
        <w:ind w:firstLine="600"/>
        <w:divId w:val="2040081707"/>
        <w:rPr>
          <w:rFonts w:hint="eastAsia"/>
          <w:sz w:val="30"/>
          <w:szCs w:val="30"/>
        </w:rPr>
      </w:pPr>
      <w:r>
        <w:rPr>
          <w:rFonts w:hint="eastAsia"/>
          <w:sz w:val="30"/>
          <w:szCs w:val="30"/>
        </w:rPr>
        <w:t>6.</w:t>
      </w:r>
      <w:r>
        <w:rPr>
          <w:rFonts w:hint="eastAsia"/>
          <w:sz w:val="30"/>
          <w:szCs w:val="30"/>
        </w:rPr>
        <w:t>证人周某（江门市新会区消防大队副大队长，时任该工程验收承办人）的证言，证实荷塘镇禾岗村出具的《证明》是没有法律效力的，并不能依据这份证明将天和商业广场的工业工地变更为商业用地，荷塘镇城镇建设管理与环保局在这份《证明》上盖章仅能说明天和商业广场原址上的建筑物属于临时建筑，不能证明该建筑所在地块由工业用地变更为商业用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其与卢某某、林某铭、李某某副大队长一起去天和商业广场验收时，广场正在营业。按照规定，商场如果消防验收未取得《公众聚集场所投入使用、营业前合格证》的情况下开业是要进行处罚的，林某铭当时并没有提出要处罚。《公众聚集场所投入使用、营业前合格证》也是在验收回去后才开具的。</w:t>
      </w:r>
    </w:p>
    <w:p w:rsidR="008A6E14" w:rsidRDefault="008A6E14">
      <w:pPr>
        <w:spacing w:line="500" w:lineRule="atLeast"/>
        <w:ind w:firstLine="600"/>
        <w:divId w:val="1913660950"/>
        <w:rPr>
          <w:rFonts w:hint="eastAsia"/>
          <w:sz w:val="30"/>
          <w:szCs w:val="30"/>
        </w:rPr>
      </w:pPr>
      <w:r>
        <w:rPr>
          <w:rFonts w:hint="eastAsia"/>
          <w:sz w:val="30"/>
          <w:szCs w:val="30"/>
        </w:rPr>
        <w:t>7.</w:t>
      </w:r>
      <w:r>
        <w:rPr>
          <w:rFonts w:hint="eastAsia"/>
          <w:sz w:val="30"/>
          <w:szCs w:val="30"/>
        </w:rPr>
        <w:t>证人卢某某（天和商场消防工程验收协办人）的证言，证实天和商场消防工程的主责承办人是周某，技术复核人是李某某，签发领导是林某铭。另外，其证实荷塘镇禾岗村出具的《证明》是没有法律效力的，并不能依据这份证明将天和商业广场的工业用地变更为商业用地，荷塘镇城镇建设管理与环保局在这份《证明》上盖章仅能说明天和商业广场原址上的建筑物属于临时建筑，不能证明该建筑所在地块由工业用地变更为商业用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日，林某铭大队长对其说有</w:t>
      </w:r>
      <w:r>
        <w:rPr>
          <w:rFonts w:hint="eastAsia"/>
          <w:sz w:val="30"/>
          <w:szCs w:val="30"/>
        </w:rPr>
        <w:t>1</w:t>
      </w:r>
      <w:r>
        <w:rPr>
          <w:rFonts w:hint="eastAsia"/>
          <w:sz w:val="30"/>
          <w:szCs w:val="30"/>
        </w:rPr>
        <w:t>个项目要消防验收，其与周某、林某铭、李某某副大队长一起去天和商业广场验收时，广场正在营业。按照规定，商场如果消防验收未取得《公众聚集场所投入使用、营业前合格证》的情况下开业是要进行处罚的，其没有提过对上述情况进行处罚，林某铭有没有提过其不清楚。</w:t>
      </w:r>
    </w:p>
    <w:p w:rsidR="008A6E14" w:rsidRDefault="008A6E14">
      <w:pPr>
        <w:spacing w:line="500" w:lineRule="atLeast"/>
        <w:ind w:firstLine="600"/>
        <w:divId w:val="948588992"/>
        <w:rPr>
          <w:rFonts w:hint="eastAsia"/>
          <w:sz w:val="30"/>
          <w:szCs w:val="30"/>
        </w:rPr>
      </w:pPr>
      <w:r>
        <w:rPr>
          <w:rFonts w:hint="eastAsia"/>
          <w:sz w:val="30"/>
          <w:szCs w:val="30"/>
        </w:rPr>
        <w:t>8.</w:t>
      </w:r>
      <w:r>
        <w:rPr>
          <w:rFonts w:hint="eastAsia"/>
          <w:sz w:val="30"/>
          <w:szCs w:val="30"/>
        </w:rPr>
        <w:t>证人戴初贤（江门市艺华消防工程公司投资人，初期的法定代表人，现在的法定代表人是雷科圣）的证言，证实黄国强挂靠其公司承接消防工程，其中</w:t>
      </w:r>
      <w:r>
        <w:rPr>
          <w:rFonts w:hint="eastAsia"/>
          <w:sz w:val="30"/>
          <w:szCs w:val="30"/>
        </w:rPr>
        <w:t>2004</w:t>
      </w:r>
      <w:r>
        <w:rPr>
          <w:rFonts w:hint="eastAsia"/>
          <w:sz w:val="30"/>
          <w:szCs w:val="30"/>
        </w:rPr>
        <w:t>、</w:t>
      </w:r>
      <w:r>
        <w:rPr>
          <w:rFonts w:hint="eastAsia"/>
          <w:sz w:val="30"/>
          <w:szCs w:val="30"/>
        </w:rPr>
        <w:t>2005</w:t>
      </w:r>
      <w:r>
        <w:rPr>
          <w:rFonts w:hint="eastAsia"/>
          <w:sz w:val="30"/>
          <w:szCs w:val="30"/>
        </w:rPr>
        <w:t>年签订过挂靠协议，交过几年挂靠费，每年</w:t>
      </w:r>
      <w:r>
        <w:rPr>
          <w:rFonts w:hint="eastAsia"/>
          <w:sz w:val="30"/>
          <w:szCs w:val="30"/>
        </w:rPr>
        <w:t>5</w:t>
      </w:r>
      <w:r>
        <w:rPr>
          <w:rFonts w:hint="eastAsia"/>
          <w:sz w:val="30"/>
          <w:szCs w:val="30"/>
        </w:rPr>
        <w:t>万元，到</w:t>
      </w:r>
      <w:r>
        <w:rPr>
          <w:rFonts w:hint="eastAsia"/>
          <w:sz w:val="30"/>
          <w:szCs w:val="30"/>
        </w:rPr>
        <w:t>2011</w:t>
      </w:r>
      <w:r>
        <w:rPr>
          <w:rFonts w:hint="eastAsia"/>
          <w:sz w:val="30"/>
          <w:szCs w:val="30"/>
        </w:rPr>
        <w:t>年后没有再交过挂靠费，</w:t>
      </w:r>
      <w:r>
        <w:rPr>
          <w:rFonts w:hint="eastAsia"/>
          <w:sz w:val="30"/>
          <w:szCs w:val="30"/>
        </w:rPr>
        <w:t>2005</w:t>
      </w:r>
      <w:r>
        <w:rPr>
          <w:rFonts w:hint="eastAsia"/>
          <w:sz w:val="30"/>
          <w:szCs w:val="30"/>
        </w:rPr>
        <w:t>年后也没有拿资料到艺华公司盖章，黄国强是一直冒用艺华的名义接工程的。艺华没有接过天和商场的工程，也没有收到该工程的款项。</w:t>
      </w:r>
    </w:p>
    <w:p w:rsidR="008A6E14" w:rsidRDefault="008A6E14">
      <w:pPr>
        <w:spacing w:line="500" w:lineRule="atLeast"/>
        <w:ind w:firstLine="600"/>
        <w:divId w:val="1409498774"/>
        <w:rPr>
          <w:rFonts w:hint="eastAsia"/>
          <w:sz w:val="30"/>
          <w:szCs w:val="30"/>
        </w:rPr>
      </w:pPr>
      <w:r>
        <w:rPr>
          <w:rFonts w:hint="eastAsia"/>
          <w:sz w:val="30"/>
          <w:szCs w:val="30"/>
        </w:rPr>
        <w:t>9.</w:t>
      </w:r>
      <w:r>
        <w:rPr>
          <w:rFonts w:hint="eastAsia"/>
          <w:sz w:val="30"/>
          <w:szCs w:val="30"/>
        </w:rPr>
        <w:t>证人雷科圣（江门市艺华消防工程公司法定代表人）的证言，证实</w:t>
      </w:r>
      <w:r>
        <w:rPr>
          <w:rFonts w:hint="eastAsia"/>
          <w:sz w:val="30"/>
          <w:szCs w:val="30"/>
        </w:rPr>
        <w:t>2008</w:t>
      </w:r>
      <w:r>
        <w:rPr>
          <w:rFonts w:hint="eastAsia"/>
          <w:sz w:val="30"/>
          <w:szCs w:val="30"/>
        </w:rPr>
        <w:t>年左右开始担任法定代表人，但都没有去公司上班，只是挂名的法定代表人，实际是戴总借其身份证去用于开立公司银行账户，该公司平时都是让外面的公司挂靠，收取挂靠费。其不认识黄国强，天和商场、假日影院的《消防设施施工单位施工资格登记表》法定代表人一栏的签名不是其签的。</w:t>
      </w:r>
    </w:p>
    <w:p w:rsidR="008A6E14" w:rsidRDefault="008A6E14">
      <w:pPr>
        <w:spacing w:line="500" w:lineRule="atLeast"/>
        <w:ind w:firstLine="600"/>
        <w:divId w:val="160051608"/>
        <w:rPr>
          <w:rFonts w:hint="eastAsia"/>
          <w:sz w:val="30"/>
          <w:szCs w:val="30"/>
        </w:rPr>
      </w:pPr>
      <w:r>
        <w:rPr>
          <w:rFonts w:hint="eastAsia"/>
          <w:sz w:val="30"/>
          <w:szCs w:val="30"/>
        </w:rPr>
        <w:t>（四）被告人供述和辩解</w:t>
      </w:r>
    </w:p>
    <w:p w:rsidR="008A6E14" w:rsidRDefault="008A6E14">
      <w:pPr>
        <w:spacing w:line="500" w:lineRule="atLeast"/>
        <w:ind w:firstLine="600"/>
        <w:divId w:val="878052192"/>
        <w:rPr>
          <w:rFonts w:hint="eastAsia"/>
          <w:sz w:val="30"/>
          <w:szCs w:val="30"/>
        </w:rPr>
      </w:pPr>
      <w:r>
        <w:rPr>
          <w:rFonts w:hint="eastAsia"/>
          <w:sz w:val="30"/>
          <w:szCs w:val="30"/>
        </w:rPr>
        <w:t>被告人黄国强的供述，证实</w:t>
      </w:r>
      <w:r>
        <w:rPr>
          <w:rFonts w:hint="eastAsia"/>
          <w:sz w:val="30"/>
          <w:szCs w:val="30"/>
        </w:rPr>
        <w:t>2011</w:t>
      </w:r>
      <w:r>
        <w:rPr>
          <w:rFonts w:hint="eastAsia"/>
          <w:sz w:val="30"/>
          <w:szCs w:val="30"/>
        </w:rPr>
        <w:t>年左右其在江海区做消防工程，在朋友的介绍下认识了在江海区消防大队当大队长的林某铭。</w:t>
      </w:r>
      <w:r>
        <w:rPr>
          <w:rFonts w:hint="eastAsia"/>
          <w:sz w:val="30"/>
          <w:szCs w:val="30"/>
        </w:rPr>
        <w:t>2012</w:t>
      </w:r>
      <w:r>
        <w:rPr>
          <w:rFonts w:hint="eastAsia"/>
          <w:sz w:val="30"/>
          <w:szCs w:val="30"/>
        </w:rPr>
        <w:t>年其承接蓬江区荷塘天和商场的消防工程。</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月份左右，林某铭主动电话联系其说急需用钱，问其有没有钱，其说有钱，因为林某铭当时在荷塘镇检查，于是其就在荷塘工商银行在个人账户里取出</w:t>
      </w:r>
      <w:r>
        <w:rPr>
          <w:rFonts w:hint="eastAsia"/>
          <w:sz w:val="30"/>
          <w:szCs w:val="30"/>
        </w:rPr>
        <w:t>10</w:t>
      </w:r>
      <w:r>
        <w:rPr>
          <w:rFonts w:hint="eastAsia"/>
          <w:sz w:val="30"/>
          <w:szCs w:val="30"/>
        </w:rPr>
        <w:t>万元现金，现金面额都是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叠总共</w:t>
      </w:r>
      <w:r>
        <w:rPr>
          <w:rFonts w:hint="eastAsia"/>
          <w:sz w:val="30"/>
          <w:szCs w:val="30"/>
        </w:rPr>
        <w:t>10</w:t>
      </w:r>
      <w:r>
        <w:rPr>
          <w:rFonts w:hint="eastAsia"/>
          <w:sz w:val="30"/>
          <w:szCs w:val="30"/>
        </w:rPr>
        <w:t>叠其用布袋装起来，在银行门口的一辆武警牌照的车上把钱给了林某铭，林某铭没有给其任何收据，也没说还钱给其。这笔钱实际上就是他向其索要的贿款。因为其在天和商场消防工程的很多方面（包括消防设计审核、消防工程验收等）都需要林某铭的关照。事先，其也准备给他这笔钱的。林某铭在以下两方面关照了其，一是在天和商场的消防设计审核、消防工程验收方面，商场在开业前蓬江区消防大队进行过验收并提出了整改意见，但在拿到消防验收合格证以前商场已经开始营业了，第三次现场验收的时候，林某铭已经知道了，但是他们都没提出意见，默许了商场的经营，并让其承接的天和商场消防工程项目顺利通过了审核、验收；二是帮其摆平了其在天和商场消防工程项目的</w:t>
      </w:r>
      <w:r>
        <w:rPr>
          <w:rFonts w:hint="eastAsia"/>
          <w:sz w:val="30"/>
          <w:szCs w:val="30"/>
        </w:rPr>
        <w:t>1</w:t>
      </w:r>
      <w:r>
        <w:rPr>
          <w:rFonts w:hint="eastAsia"/>
          <w:sz w:val="30"/>
          <w:szCs w:val="30"/>
        </w:rPr>
        <w:t>起安全事故。该事故是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月发生的，</w:t>
      </w:r>
      <w:r>
        <w:rPr>
          <w:rFonts w:hint="eastAsia"/>
          <w:sz w:val="30"/>
          <w:szCs w:val="30"/>
        </w:rPr>
        <w:t>1</w:t>
      </w:r>
      <w:r>
        <w:rPr>
          <w:rFonts w:hint="eastAsia"/>
          <w:sz w:val="30"/>
          <w:szCs w:val="30"/>
        </w:rPr>
        <w:t>名工人在施工过程中失足坠落死亡，其怕</w:t>
      </w:r>
      <w:r>
        <w:rPr>
          <w:rFonts w:hint="eastAsia"/>
          <w:sz w:val="30"/>
          <w:szCs w:val="30"/>
        </w:rPr>
        <w:t>承担经济和法律责任，于是打电话给林某铭，希望他能帮忙找找关系，说其愿意与家属私了，他说帮其打电话问问安监那边，后来安监局那边让其一定要私了。因为其不认识安监那边的人，所以其估计是林某铭帮其联系的。</w:t>
      </w:r>
    </w:p>
    <w:p w:rsidR="008A6E14" w:rsidRDefault="008A6E14">
      <w:pPr>
        <w:spacing w:line="500" w:lineRule="atLeast"/>
        <w:ind w:firstLine="600"/>
        <w:divId w:val="2021353289"/>
        <w:rPr>
          <w:rFonts w:hint="eastAsia"/>
          <w:sz w:val="30"/>
          <w:szCs w:val="30"/>
        </w:rPr>
      </w:pPr>
      <w:r>
        <w:rPr>
          <w:rFonts w:hint="eastAsia"/>
          <w:sz w:val="30"/>
          <w:szCs w:val="30"/>
        </w:rPr>
        <w:t>上述证据均经庭审质证，且证据之间相互印证，足以认定。</w:t>
      </w:r>
    </w:p>
    <w:p w:rsidR="008A6E14" w:rsidRDefault="008A6E14">
      <w:pPr>
        <w:spacing w:line="500" w:lineRule="atLeast"/>
        <w:ind w:firstLine="600"/>
        <w:divId w:val="280453069"/>
        <w:rPr>
          <w:rFonts w:hint="eastAsia"/>
          <w:sz w:val="30"/>
          <w:szCs w:val="30"/>
        </w:rPr>
      </w:pPr>
      <w:r>
        <w:rPr>
          <w:rFonts w:hint="eastAsia"/>
          <w:sz w:val="30"/>
          <w:szCs w:val="30"/>
        </w:rPr>
        <w:t>本院认为，被告人黄国强无视国家法律，为谋取不正当利益，给予国家工作人员以财物，其行为已构成行贿罪。公诉机关指控被告人黄国强犯行贿罪的罪名成立，证据确实、充分。被告人黄国强如实供述自己的罪行，可以从轻处罚。辩护人提出的被告人黄国强能够完成请托事项，除了他自身行贿以得到受贿人帮忙外，消防部门的工作流程没有严格按照规定办理也是原因之一的意见经查属实，但不影响对被告人黄国强的定罪量刑；其提出是受贿人主动提出要钱，被告人黄国强才实施了行贿行为的意见，经查，本案证据中只有被告人黄国强的供述提及受贿人林某铭主动提出要钱的要求，林某铭的证言没有承认主动向被告人黄国强索贿，也没有其他证据印证索贿的情节，江门市中级人民法院判处林某铭犯受贿罪的生效判决书也没有对索贿情节予以认定，辩护人的该项意见缺乏确实、充分的证据支持，本院不予采纳；其提出的其他辩护意见成立，本院予以采纳。被告人黄国强实施行贿犯罪行为的时间是</w:t>
      </w:r>
      <w:r>
        <w:rPr>
          <w:rFonts w:hint="eastAsia"/>
          <w:sz w:val="30"/>
          <w:szCs w:val="30"/>
        </w:rPr>
        <w:t>2012</w:t>
      </w:r>
      <w:r>
        <w:rPr>
          <w:rFonts w:hint="eastAsia"/>
          <w:sz w:val="30"/>
          <w:szCs w:val="30"/>
        </w:rPr>
        <w:t>年，是在中华人民共和国刑法修正案（九）施行之前，根据从旧兼从轻原则，对被告人黄国强量刑应当适用处罚较轻的《中华人民共和国刑法》〔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日中华人民共和国刑法修正案（八）修正，以下简称</w:t>
      </w:r>
      <w:r>
        <w:rPr>
          <w:rFonts w:hint="eastAsia"/>
          <w:sz w:val="30"/>
          <w:szCs w:val="30"/>
        </w:rPr>
        <w:t>2011</w:t>
      </w:r>
      <w:r>
        <w:rPr>
          <w:rFonts w:hint="eastAsia"/>
          <w:sz w:val="30"/>
          <w:szCs w:val="30"/>
        </w:rPr>
        <w:t>年版〕的规定进行量刑处罚，不再判处罚金附加刑。公诉机关提出对被告人黄国强判处一年以下有期徒刑的量刑建议适当，本院予以采纳，但提出对其判处罚金的量刑建议适用法律不当，本院不予采纳。鉴于被告人黄国强在被追诉前主动交代行贿行为，犯罪情节较轻、悔罪态度较好，宣告缓刑对所居住的社区没有重大不良影响，可以对其宣告缓刑。依照《中华人民共和国刑法》（</w:t>
      </w:r>
      <w:r>
        <w:rPr>
          <w:rFonts w:hint="eastAsia"/>
          <w:sz w:val="30"/>
          <w:szCs w:val="30"/>
        </w:rPr>
        <w:t>2011</w:t>
      </w:r>
      <w:r>
        <w:rPr>
          <w:rFonts w:hint="eastAsia"/>
          <w:sz w:val="30"/>
          <w:szCs w:val="30"/>
        </w:rPr>
        <w:t>年版）第三百八十九条第一款、第三百九十条第一款、第二款、第六十七条第三款、第七十二条第一款、第七十三条、《最高人民法院、最高人民检察院关于办理行贿刑事案件具体应用法律若干问题的解释》第一条和第十三条的规定，判决如下：</w:t>
      </w:r>
    </w:p>
    <w:p w:rsidR="008A6E14" w:rsidRDefault="008A6E14">
      <w:pPr>
        <w:spacing w:line="500" w:lineRule="atLeast"/>
        <w:ind w:firstLine="600"/>
        <w:divId w:val="1550799171"/>
        <w:rPr>
          <w:rFonts w:hint="eastAsia"/>
          <w:sz w:val="30"/>
          <w:szCs w:val="30"/>
        </w:rPr>
      </w:pPr>
      <w:r>
        <w:rPr>
          <w:rFonts w:hint="eastAsia"/>
          <w:sz w:val="30"/>
          <w:szCs w:val="30"/>
        </w:rPr>
        <w:t>被告人黄国强犯行贿罪，判处有期徒刑六个月，缓刑一年。</w:t>
      </w:r>
    </w:p>
    <w:p w:rsidR="008A6E14" w:rsidRDefault="008A6E14">
      <w:pPr>
        <w:spacing w:line="500" w:lineRule="atLeast"/>
        <w:ind w:firstLine="600"/>
        <w:divId w:val="396976369"/>
        <w:rPr>
          <w:rFonts w:hint="eastAsia"/>
          <w:sz w:val="30"/>
          <w:szCs w:val="30"/>
        </w:rPr>
      </w:pPr>
      <w:r>
        <w:rPr>
          <w:rFonts w:hint="eastAsia"/>
          <w:sz w:val="30"/>
          <w:szCs w:val="30"/>
        </w:rPr>
        <w:t>（缓刑考验期限，从判决确定之日起计算。）</w:t>
      </w:r>
    </w:p>
    <w:p w:rsidR="008A6E14" w:rsidRDefault="008A6E14">
      <w:pPr>
        <w:spacing w:line="500" w:lineRule="atLeast"/>
        <w:ind w:firstLine="600"/>
        <w:divId w:val="85553554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8A6E14" w:rsidRDefault="008A6E14">
      <w:pPr>
        <w:spacing w:line="500" w:lineRule="atLeast"/>
        <w:jc w:val="right"/>
        <w:divId w:val="1632705465"/>
        <w:rPr>
          <w:rFonts w:hint="eastAsia"/>
          <w:sz w:val="30"/>
          <w:szCs w:val="30"/>
        </w:rPr>
      </w:pPr>
      <w:r>
        <w:rPr>
          <w:rFonts w:hint="eastAsia"/>
          <w:sz w:val="30"/>
          <w:szCs w:val="30"/>
        </w:rPr>
        <w:t>审判长　　黄锡芳</w:t>
      </w:r>
    </w:p>
    <w:p w:rsidR="008A6E14" w:rsidRDefault="008A6E14">
      <w:pPr>
        <w:spacing w:line="500" w:lineRule="atLeast"/>
        <w:jc w:val="right"/>
        <w:divId w:val="127861754"/>
        <w:rPr>
          <w:rFonts w:hint="eastAsia"/>
          <w:sz w:val="30"/>
          <w:szCs w:val="30"/>
        </w:rPr>
      </w:pPr>
      <w:r>
        <w:rPr>
          <w:rFonts w:hint="eastAsia"/>
          <w:sz w:val="30"/>
          <w:szCs w:val="30"/>
        </w:rPr>
        <w:t>审判员　　罗　斌</w:t>
      </w:r>
    </w:p>
    <w:p w:rsidR="008A6E14" w:rsidRDefault="008A6E14">
      <w:pPr>
        <w:spacing w:line="500" w:lineRule="atLeast"/>
        <w:jc w:val="right"/>
        <w:divId w:val="491020799"/>
        <w:rPr>
          <w:rFonts w:hint="eastAsia"/>
          <w:sz w:val="30"/>
          <w:szCs w:val="30"/>
        </w:rPr>
      </w:pPr>
      <w:r>
        <w:rPr>
          <w:rFonts w:hint="eastAsia"/>
          <w:sz w:val="30"/>
          <w:szCs w:val="30"/>
        </w:rPr>
        <w:t>审判员　　李　亮</w:t>
      </w:r>
    </w:p>
    <w:p w:rsidR="008A6E14" w:rsidRDefault="008A6E14">
      <w:pPr>
        <w:spacing w:line="500" w:lineRule="atLeast"/>
        <w:jc w:val="right"/>
        <w:divId w:val="133259773"/>
        <w:rPr>
          <w:rFonts w:hint="eastAsia"/>
          <w:sz w:val="30"/>
          <w:szCs w:val="30"/>
        </w:rPr>
      </w:pPr>
      <w:r>
        <w:rPr>
          <w:rFonts w:hint="eastAsia"/>
          <w:sz w:val="30"/>
          <w:szCs w:val="30"/>
        </w:rPr>
        <w:t>二〇一七年五月五日</w:t>
      </w:r>
    </w:p>
    <w:p w:rsidR="008A6E14" w:rsidRDefault="008A6E14">
      <w:pPr>
        <w:spacing w:line="500" w:lineRule="atLeast"/>
        <w:jc w:val="right"/>
        <w:divId w:val="1534273275"/>
        <w:rPr>
          <w:rFonts w:hint="eastAsia"/>
          <w:sz w:val="30"/>
          <w:szCs w:val="30"/>
        </w:rPr>
      </w:pPr>
      <w:r>
        <w:rPr>
          <w:rFonts w:hint="eastAsia"/>
          <w:sz w:val="30"/>
          <w:szCs w:val="30"/>
        </w:rPr>
        <w:t>书记员　　吴淑贞</w:t>
      </w:r>
    </w:p>
    <w:p w:rsidR="008A6E14" w:rsidRDefault="008A6E14">
      <w:pPr>
        <w:spacing w:line="500" w:lineRule="atLeast"/>
        <w:ind w:firstLine="600"/>
        <w:divId w:val="64183796"/>
        <w:rPr>
          <w:rFonts w:hint="eastAsia"/>
          <w:sz w:val="30"/>
          <w:szCs w:val="30"/>
        </w:rPr>
      </w:pPr>
      <w:r>
        <w:rPr>
          <w:rFonts w:hint="eastAsia"/>
          <w:sz w:val="30"/>
          <w:szCs w:val="30"/>
        </w:rPr>
        <w:t>附相关法律法规：</w:t>
      </w:r>
    </w:p>
    <w:p w:rsidR="008A6E14" w:rsidRDefault="008A6E14">
      <w:pPr>
        <w:spacing w:line="500" w:lineRule="atLeast"/>
        <w:ind w:firstLine="600"/>
        <w:divId w:val="2009745266"/>
        <w:rPr>
          <w:rFonts w:hint="eastAsia"/>
          <w:sz w:val="30"/>
          <w:szCs w:val="30"/>
        </w:rPr>
      </w:pPr>
      <w:r>
        <w:rPr>
          <w:rFonts w:hint="eastAsia"/>
          <w:sz w:val="30"/>
          <w:szCs w:val="30"/>
        </w:rPr>
        <w:t>《中华人民共和国刑法》（</w:t>
      </w:r>
      <w:r>
        <w:rPr>
          <w:rFonts w:hint="eastAsia"/>
          <w:sz w:val="30"/>
          <w:szCs w:val="30"/>
        </w:rPr>
        <w:t>2011</w:t>
      </w:r>
      <w:r>
        <w:rPr>
          <w:rFonts w:hint="eastAsia"/>
          <w:sz w:val="30"/>
          <w:szCs w:val="30"/>
        </w:rPr>
        <w:t>年版）</w:t>
      </w:r>
    </w:p>
    <w:p w:rsidR="008A6E14" w:rsidRDefault="008A6E14">
      <w:pPr>
        <w:spacing w:line="500" w:lineRule="atLeast"/>
        <w:ind w:firstLine="600"/>
        <w:divId w:val="1938439543"/>
        <w:rPr>
          <w:rFonts w:hint="eastAsia"/>
          <w:sz w:val="30"/>
          <w:szCs w:val="30"/>
        </w:rPr>
      </w:pPr>
      <w:r>
        <w:rPr>
          <w:rFonts w:hint="eastAsia"/>
          <w:sz w:val="30"/>
          <w:szCs w:val="30"/>
        </w:rPr>
        <w:t>第三百八十九条第一款为谋取不正当利益，给予国家工作人员以财物的，是行贿罪。</w:t>
      </w:r>
    </w:p>
    <w:p w:rsidR="008A6E14" w:rsidRDefault="008A6E14">
      <w:pPr>
        <w:spacing w:line="500" w:lineRule="atLeast"/>
        <w:ind w:firstLine="600"/>
        <w:divId w:val="501434100"/>
        <w:rPr>
          <w:rFonts w:hint="eastAsia"/>
          <w:sz w:val="30"/>
          <w:szCs w:val="30"/>
        </w:rPr>
      </w:pPr>
      <w:r>
        <w:rPr>
          <w:rFonts w:hint="eastAsia"/>
          <w:sz w:val="30"/>
          <w:szCs w:val="30"/>
        </w:rPr>
        <w:t>第三百九十条第一款对犯行贿罪的，处五年以下有期徒刑或者拘役；……</w:t>
      </w:r>
    </w:p>
    <w:p w:rsidR="008A6E14" w:rsidRDefault="008A6E14">
      <w:pPr>
        <w:spacing w:line="500" w:lineRule="atLeast"/>
        <w:ind w:firstLine="600"/>
        <w:divId w:val="620843028"/>
        <w:rPr>
          <w:rFonts w:hint="eastAsia"/>
          <w:sz w:val="30"/>
          <w:szCs w:val="30"/>
        </w:rPr>
      </w:pPr>
      <w:r>
        <w:rPr>
          <w:rFonts w:hint="eastAsia"/>
          <w:sz w:val="30"/>
          <w:szCs w:val="30"/>
        </w:rPr>
        <w:t>第二款行贿人在被追诉前主动交待行贿行为的，可以减轻处罚或者免除处罚。</w:t>
      </w:r>
    </w:p>
    <w:p w:rsidR="008A6E14" w:rsidRDefault="008A6E14">
      <w:pPr>
        <w:spacing w:line="500" w:lineRule="atLeast"/>
        <w:ind w:firstLine="600"/>
        <w:divId w:val="1061172590"/>
        <w:rPr>
          <w:rFonts w:hint="eastAsia"/>
          <w:sz w:val="30"/>
          <w:szCs w:val="30"/>
        </w:rPr>
      </w:pPr>
      <w:r>
        <w:rPr>
          <w:rFonts w:hint="eastAsia"/>
          <w:sz w:val="30"/>
          <w:szCs w:val="30"/>
        </w:rPr>
        <w:t>第六十七条第三款犯罪嫌疑人虽不具有前两款规定的自首情节，但是如实供述自己罪行的，可以从轻处罚；……</w:t>
      </w:r>
    </w:p>
    <w:p w:rsidR="008A6E14" w:rsidRDefault="008A6E14">
      <w:pPr>
        <w:spacing w:line="500" w:lineRule="atLeast"/>
        <w:ind w:firstLine="600"/>
        <w:divId w:val="151414967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8A6E14" w:rsidRDefault="008A6E14">
      <w:pPr>
        <w:spacing w:line="500" w:lineRule="atLeast"/>
        <w:ind w:firstLine="600"/>
        <w:divId w:val="1041786890"/>
        <w:rPr>
          <w:rFonts w:hint="eastAsia"/>
          <w:sz w:val="30"/>
          <w:szCs w:val="30"/>
        </w:rPr>
      </w:pPr>
      <w:r>
        <w:rPr>
          <w:rFonts w:hint="eastAsia"/>
          <w:sz w:val="30"/>
          <w:szCs w:val="30"/>
        </w:rPr>
        <w:t>（一）犯罪情节较轻；</w:t>
      </w:r>
    </w:p>
    <w:p w:rsidR="008A6E14" w:rsidRDefault="008A6E14">
      <w:pPr>
        <w:spacing w:line="500" w:lineRule="atLeast"/>
        <w:ind w:firstLine="600"/>
        <w:divId w:val="1938631707"/>
        <w:rPr>
          <w:rFonts w:hint="eastAsia"/>
          <w:sz w:val="30"/>
          <w:szCs w:val="30"/>
        </w:rPr>
      </w:pPr>
      <w:r>
        <w:rPr>
          <w:rFonts w:hint="eastAsia"/>
          <w:sz w:val="30"/>
          <w:szCs w:val="30"/>
        </w:rPr>
        <w:t>（二）有悔罪表现；</w:t>
      </w:r>
    </w:p>
    <w:p w:rsidR="008A6E14" w:rsidRDefault="008A6E14">
      <w:pPr>
        <w:spacing w:line="500" w:lineRule="atLeast"/>
        <w:ind w:firstLine="600"/>
        <w:divId w:val="377630640"/>
        <w:rPr>
          <w:rFonts w:hint="eastAsia"/>
          <w:sz w:val="30"/>
          <w:szCs w:val="30"/>
        </w:rPr>
      </w:pPr>
      <w:r>
        <w:rPr>
          <w:rFonts w:hint="eastAsia"/>
          <w:sz w:val="30"/>
          <w:szCs w:val="30"/>
        </w:rPr>
        <w:t>（三）没有再犯罪的危险；</w:t>
      </w:r>
    </w:p>
    <w:p w:rsidR="008A6E14" w:rsidRDefault="008A6E14">
      <w:pPr>
        <w:spacing w:line="500" w:lineRule="atLeast"/>
        <w:ind w:firstLine="600"/>
        <w:divId w:val="2045475456"/>
        <w:rPr>
          <w:rFonts w:hint="eastAsia"/>
          <w:sz w:val="30"/>
          <w:szCs w:val="30"/>
        </w:rPr>
      </w:pPr>
      <w:r>
        <w:rPr>
          <w:rFonts w:hint="eastAsia"/>
          <w:sz w:val="30"/>
          <w:szCs w:val="30"/>
        </w:rPr>
        <w:t>（四）宣告缓刑对所居住社区没有重大不良影响。</w:t>
      </w:r>
    </w:p>
    <w:p w:rsidR="008A6E14" w:rsidRDefault="008A6E14">
      <w:pPr>
        <w:spacing w:line="500" w:lineRule="atLeast"/>
        <w:ind w:firstLine="600"/>
        <w:divId w:val="931163992"/>
        <w:rPr>
          <w:rFonts w:hint="eastAsia"/>
          <w:sz w:val="30"/>
          <w:szCs w:val="30"/>
        </w:rPr>
      </w:pPr>
      <w:r>
        <w:rPr>
          <w:rFonts w:hint="eastAsia"/>
          <w:sz w:val="30"/>
          <w:szCs w:val="30"/>
        </w:rPr>
        <w:t>第七十三条……</w:t>
      </w:r>
    </w:p>
    <w:p w:rsidR="008A6E14" w:rsidRDefault="008A6E14">
      <w:pPr>
        <w:spacing w:line="500" w:lineRule="atLeast"/>
        <w:ind w:firstLine="600"/>
        <w:divId w:val="626813133"/>
        <w:rPr>
          <w:rFonts w:hint="eastAsia"/>
          <w:sz w:val="30"/>
          <w:szCs w:val="30"/>
        </w:rPr>
      </w:pPr>
      <w:r>
        <w:rPr>
          <w:rFonts w:hint="eastAsia"/>
          <w:sz w:val="30"/>
          <w:szCs w:val="30"/>
        </w:rPr>
        <w:t>有期徒刑的缓刑考验期限为原判刑期以上五年以下，但是不能少于一年。</w:t>
      </w:r>
    </w:p>
    <w:p w:rsidR="008A6E14" w:rsidRDefault="008A6E14">
      <w:pPr>
        <w:spacing w:line="500" w:lineRule="atLeast"/>
        <w:ind w:firstLine="600"/>
        <w:divId w:val="927425932"/>
        <w:rPr>
          <w:rFonts w:hint="eastAsia"/>
          <w:sz w:val="30"/>
          <w:szCs w:val="30"/>
        </w:rPr>
      </w:pPr>
      <w:r>
        <w:rPr>
          <w:rFonts w:hint="eastAsia"/>
          <w:sz w:val="30"/>
          <w:szCs w:val="30"/>
        </w:rPr>
        <w:t>缓刑考验期限，从判决确定之日起计算。</w:t>
      </w:r>
    </w:p>
    <w:p w:rsidR="008A6E14" w:rsidRDefault="008A6E14">
      <w:pPr>
        <w:spacing w:line="500" w:lineRule="atLeast"/>
        <w:ind w:firstLine="600"/>
        <w:divId w:val="1237858130"/>
        <w:rPr>
          <w:rFonts w:hint="eastAsia"/>
          <w:sz w:val="30"/>
          <w:szCs w:val="30"/>
        </w:rPr>
      </w:pPr>
      <w:r>
        <w:rPr>
          <w:rFonts w:hint="eastAsia"/>
          <w:sz w:val="30"/>
          <w:szCs w:val="30"/>
        </w:rPr>
        <w:t>《最高人民法院、最高人民检察院关于办理行贿刑事案件具体应用法律若干问题的解释》</w:t>
      </w:r>
    </w:p>
    <w:p w:rsidR="008A6E14" w:rsidRDefault="008A6E14">
      <w:pPr>
        <w:spacing w:line="500" w:lineRule="atLeast"/>
        <w:ind w:firstLine="600"/>
        <w:divId w:val="1610432708"/>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rsidR="008A6E14" w:rsidRDefault="008A6E14">
      <w:pPr>
        <w:spacing w:line="500" w:lineRule="atLeast"/>
        <w:ind w:firstLine="600"/>
        <w:divId w:val="716246796"/>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E14" w:rsidRDefault="008A6E14" w:rsidP="008A6E14">
      <w:pPr>
        <w:rPr>
          <w:rFonts w:hint="eastAsia"/>
        </w:rPr>
      </w:pPr>
      <w:r>
        <w:separator/>
      </w:r>
    </w:p>
  </w:endnote>
  <w:endnote w:type="continuationSeparator" w:id="0">
    <w:p w:rsidR="008A6E14" w:rsidRDefault="008A6E14" w:rsidP="008A6E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E14" w:rsidRDefault="008A6E14" w:rsidP="008A6E14">
      <w:pPr>
        <w:rPr>
          <w:rFonts w:hint="eastAsia"/>
        </w:rPr>
      </w:pPr>
      <w:r>
        <w:separator/>
      </w:r>
    </w:p>
  </w:footnote>
  <w:footnote w:type="continuationSeparator" w:id="0">
    <w:p w:rsidR="008A6E14" w:rsidRDefault="008A6E14" w:rsidP="008A6E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E14"/>
    <w:rsid w:val="002A6721"/>
    <w:rsid w:val="008A6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6E14"/>
    <w:pPr>
      <w:tabs>
        <w:tab w:val="center" w:pos="4153"/>
        <w:tab w:val="right" w:pos="8306"/>
      </w:tabs>
      <w:snapToGrid w:val="0"/>
      <w:jc w:val="center"/>
    </w:pPr>
    <w:rPr>
      <w:sz w:val="18"/>
      <w:szCs w:val="18"/>
    </w:rPr>
  </w:style>
  <w:style w:type="character" w:customStyle="1" w:styleId="a4">
    <w:name w:val="页眉 字符"/>
    <w:basedOn w:val="a0"/>
    <w:link w:val="a3"/>
    <w:uiPriority w:val="99"/>
    <w:rsid w:val="008A6E14"/>
    <w:rPr>
      <w:rFonts w:ascii="宋体" w:eastAsia="宋体" w:hAnsi="宋体" w:cs="宋体"/>
      <w:sz w:val="18"/>
      <w:szCs w:val="18"/>
    </w:rPr>
  </w:style>
  <w:style w:type="paragraph" w:styleId="a5">
    <w:name w:val="footer"/>
    <w:basedOn w:val="a"/>
    <w:link w:val="a6"/>
    <w:uiPriority w:val="99"/>
    <w:unhideWhenUsed/>
    <w:rsid w:val="008A6E14"/>
    <w:pPr>
      <w:tabs>
        <w:tab w:val="center" w:pos="4153"/>
        <w:tab w:val="right" w:pos="8306"/>
      </w:tabs>
      <w:snapToGrid w:val="0"/>
    </w:pPr>
    <w:rPr>
      <w:sz w:val="18"/>
      <w:szCs w:val="18"/>
    </w:rPr>
  </w:style>
  <w:style w:type="character" w:customStyle="1" w:styleId="a6">
    <w:name w:val="页脚 字符"/>
    <w:basedOn w:val="a0"/>
    <w:link w:val="a5"/>
    <w:uiPriority w:val="99"/>
    <w:rsid w:val="008A6E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177">
      <w:marLeft w:val="0"/>
      <w:marRight w:val="0"/>
      <w:marTop w:val="10"/>
      <w:marBottom w:val="10"/>
      <w:divBdr>
        <w:top w:val="none" w:sz="0" w:space="0" w:color="auto"/>
        <w:left w:val="none" w:sz="0" w:space="0" w:color="auto"/>
        <w:bottom w:val="none" w:sz="0" w:space="0" w:color="auto"/>
        <w:right w:val="none" w:sz="0" w:space="0" w:color="auto"/>
      </w:divBdr>
    </w:div>
    <w:div w:id="42827241">
      <w:marLeft w:val="0"/>
      <w:marRight w:val="0"/>
      <w:marTop w:val="10"/>
      <w:marBottom w:val="10"/>
      <w:divBdr>
        <w:top w:val="none" w:sz="0" w:space="0" w:color="auto"/>
        <w:left w:val="none" w:sz="0" w:space="0" w:color="auto"/>
        <w:bottom w:val="none" w:sz="0" w:space="0" w:color="auto"/>
        <w:right w:val="none" w:sz="0" w:space="0" w:color="auto"/>
      </w:divBdr>
    </w:div>
    <w:div w:id="64183796">
      <w:marLeft w:val="0"/>
      <w:marRight w:val="0"/>
      <w:marTop w:val="10"/>
      <w:marBottom w:val="10"/>
      <w:divBdr>
        <w:top w:val="none" w:sz="0" w:space="0" w:color="auto"/>
        <w:left w:val="none" w:sz="0" w:space="0" w:color="auto"/>
        <w:bottom w:val="none" w:sz="0" w:space="0" w:color="auto"/>
        <w:right w:val="none" w:sz="0" w:space="0" w:color="auto"/>
      </w:divBdr>
    </w:div>
    <w:div w:id="127861754">
      <w:marLeft w:val="0"/>
      <w:marRight w:val="720"/>
      <w:marTop w:val="10"/>
      <w:marBottom w:val="10"/>
      <w:divBdr>
        <w:top w:val="none" w:sz="0" w:space="0" w:color="auto"/>
        <w:left w:val="none" w:sz="0" w:space="0" w:color="auto"/>
        <w:bottom w:val="none" w:sz="0" w:space="0" w:color="auto"/>
        <w:right w:val="none" w:sz="0" w:space="0" w:color="auto"/>
      </w:divBdr>
    </w:div>
    <w:div w:id="133259773">
      <w:marLeft w:val="0"/>
      <w:marRight w:val="720"/>
      <w:marTop w:val="10"/>
      <w:marBottom w:val="10"/>
      <w:divBdr>
        <w:top w:val="none" w:sz="0" w:space="0" w:color="auto"/>
        <w:left w:val="none" w:sz="0" w:space="0" w:color="auto"/>
        <w:bottom w:val="none" w:sz="0" w:space="0" w:color="auto"/>
        <w:right w:val="none" w:sz="0" w:space="0" w:color="auto"/>
      </w:divBdr>
    </w:div>
    <w:div w:id="143815411">
      <w:marLeft w:val="0"/>
      <w:marRight w:val="0"/>
      <w:marTop w:val="10"/>
      <w:marBottom w:val="10"/>
      <w:divBdr>
        <w:top w:val="none" w:sz="0" w:space="0" w:color="auto"/>
        <w:left w:val="none" w:sz="0" w:space="0" w:color="auto"/>
        <w:bottom w:val="none" w:sz="0" w:space="0" w:color="auto"/>
        <w:right w:val="none" w:sz="0" w:space="0" w:color="auto"/>
      </w:divBdr>
    </w:div>
    <w:div w:id="159589897">
      <w:marLeft w:val="0"/>
      <w:marRight w:val="0"/>
      <w:marTop w:val="10"/>
      <w:marBottom w:val="10"/>
      <w:divBdr>
        <w:top w:val="none" w:sz="0" w:space="0" w:color="auto"/>
        <w:left w:val="none" w:sz="0" w:space="0" w:color="auto"/>
        <w:bottom w:val="none" w:sz="0" w:space="0" w:color="auto"/>
        <w:right w:val="none" w:sz="0" w:space="0" w:color="auto"/>
      </w:divBdr>
    </w:div>
    <w:div w:id="160051608">
      <w:marLeft w:val="0"/>
      <w:marRight w:val="0"/>
      <w:marTop w:val="10"/>
      <w:marBottom w:val="10"/>
      <w:divBdr>
        <w:top w:val="none" w:sz="0" w:space="0" w:color="auto"/>
        <w:left w:val="none" w:sz="0" w:space="0" w:color="auto"/>
        <w:bottom w:val="none" w:sz="0" w:space="0" w:color="auto"/>
        <w:right w:val="none" w:sz="0" w:space="0" w:color="auto"/>
      </w:divBdr>
    </w:div>
    <w:div w:id="224144595">
      <w:marLeft w:val="0"/>
      <w:marRight w:val="0"/>
      <w:marTop w:val="10"/>
      <w:marBottom w:val="10"/>
      <w:divBdr>
        <w:top w:val="none" w:sz="0" w:space="0" w:color="auto"/>
        <w:left w:val="none" w:sz="0" w:space="0" w:color="auto"/>
        <w:bottom w:val="none" w:sz="0" w:space="0" w:color="auto"/>
        <w:right w:val="none" w:sz="0" w:space="0" w:color="auto"/>
      </w:divBdr>
    </w:div>
    <w:div w:id="280453069">
      <w:marLeft w:val="0"/>
      <w:marRight w:val="0"/>
      <w:marTop w:val="10"/>
      <w:marBottom w:val="10"/>
      <w:divBdr>
        <w:top w:val="none" w:sz="0" w:space="0" w:color="auto"/>
        <w:left w:val="none" w:sz="0" w:space="0" w:color="auto"/>
        <w:bottom w:val="none" w:sz="0" w:space="0" w:color="auto"/>
        <w:right w:val="none" w:sz="0" w:space="0" w:color="auto"/>
      </w:divBdr>
    </w:div>
    <w:div w:id="377630640">
      <w:marLeft w:val="0"/>
      <w:marRight w:val="0"/>
      <w:marTop w:val="10"/>
      <w:marBottom w:val="10"/>
      <w:divBdr>
        <w:top w:val="none" w:sz="0" w:space="0" w:color="auto"/>
        <w:left w:val="none" w:sz="0" w:space="0" w:color="auto"/>
        <w:bottom w:val="none" w:sz="0" w:space="0" w:color="auto"/>
        <w:right w:val="none" w:sz="0" w:space="0" w:color="auto"/>
      </w:divBdr>
    </w:div>
    <w:div w:id="396976369">
      <w:marLeft w:val="0"/>
      <w:marRight w:val="0"/>
      <w:marTop w:val="10"/>
      <w:marBottom w:val="10"/>
      <w:divBdr>
        <w:top w:val="none" w:sz="0" w:space="0" w:color="auto"/>
        <w:left w:val="none" w:sz="0" w:space="0" w:color="auto"/>
        <w:bottom w:val="none" w:sz="0" w:space="0" w:color="auto"/>
        <w:right w:val="none" w:sz="0" w:space="0" w:color="auto"/>
      </w:divBdr>
    </w:div>
    <w:div w:id="491020799">
      <w:marLeft w:val="0"/>
      <w:marRight w:val="720"/>
      <w:marTop w:val="10"/>
      <w:marBottom w:val="10"/>
      <w:divBdr>
        <w:top w:val="none" w:sz="0" w:space="0" w:color="auto"/>
        <w:left w:val="none" w:sz="0" w:space="0" w:color="auto"/>
        <w:bottom w:val="none" w:sz="0" w:space="0" w:color="auto"/>
        <w:right w:val="none" w:sz="0" w:space="0" w:color="auto"/>
      </w:divBdr>
    </w:div>
    <w:div w:id="501434100">
      <w:marLeft w:val="0"/>
      <w:marRight w:val="0"/>
      <w:marTop w:val="10"/>
      <w:marBottom w:val="10"/>
      <w:divBdr>
        <w:top w:val="none" w:sz="0" w:space="0" w:color="auto"/>
        <w:left w:val="none" w:sz="0" w:space="0" w:color="auto"/>
        <w:bottom w:val="none" w:sz="0" w:space="0" w:color="auto"/>
        <w:right w:val="none" w:sz="0" w:space="0" w:color="auto"/>
      </w:divBdr>
    </w:div>
    <w:div w:id="548499247">
      <w:marLeft w:val="0"/>
      <w:marRight w:val="0"/>
      <w:marTop w:val="10"/>
      <w:marBottom w:val="10"/>
      <w:divBdr>
        <w:top w:val="none" w:sz="0" w:space="0" w:color="auto"/>
        <w:left w:val="none" w:sz="0" w:space="0" w:color="auto"/>
        <w:bottom w:val="none" w:sz="0" w:space="0" w:color="auto"/>
        <w:right w:val="none" w:sz="0" w:space="0" w:color="auto"/>
      </w:divBdr>
    </w:div>
    <w:div w:id="551111354">
      <w:marLeft w:val="0"/>
      <w:marRight w:val="0"/>
      <w:marTop w:val="10"/>
      <w:marBottom w:val="10"/>
      <w:divBdr>
        <w:top w:val="none" w:sz="0" w:space="0" w:color="auto"/>
        <w:left w:val="none" w:sz="0" w:space="0" w:color="auto"/>
        <w:bottom w:val="none" w:sz="0" w:space="0" w:color="auto"/>
        <w:right w:val="none" w:sz="0" w:space="0" w:color="auto"/>
      </w:divBdr>
    </w:div>
    <w:div w:id="620843028">
      <w:marLeft w:val="0"/>
      <w:marRight w:val="0"/>
      <w:marTop w:val="10"/>
      <w:marBottom w:val="10"/>
      <w:divBdr>
        <w:top w:val="none" w:sz="0" w:space="0" w:color="auto"/>
        <w:left w:val="none" w:sz="0" w:space="0" w:color="auto"/>
        <w:bottom w:val="none" w:sz="0" w:space="0" w:color="auto"/>
        <w:right w:val="none" w:sz="0" w:space="0" w:color="auto"/>
      </w:divBdr>
    </w:div>
    <w:div w:id="626813133">
      <w:marLeft w:val="0"/>
      <w:marRight w:val="0"/>
      <w:marTop w:val="10"/>
      <w:marBottom w:val="10"/>
      <w:divBdr>
        <w:top w:val="none" w:sz="0" w:space="0" w:color="auto"/>
        <w:left w:val="none" w:sz="0" w:space="0" w:color="auto"/>
        <w:bottom w:val="none" w:sz="0" w:space="0" w:color="auto"/>
        <w:right w:val="none" w:sz="0" w:space="0" w:color="auto"/>
      </w:divBdr>
    </w:div>
    <w:div w:id="628560287">
      <w:marLeft w:val="0"/>
      <w:marRight w:val="0"/>
      <w:marTop w:val="10"/>
      <w:marBottom w:val="10"/>
      <w:divBdr>
        <w:top w:val="none" w:sz="0" w:space="0" w:color="auto"/>
        <w:left w:val="none" w:sz="0" w:space="0" w:color="auto"/>
        <w:bottom w:val="none" w:sz="0" w:space="0" w:color="auto"/>
        <w:right w:val="none" w:sz="0" w:space="0" w:color="auto"/>
      </w:divBdr>
    </w:div>
    <w:div w:id="687173858">
      <w:marLeft w:val="0"/>
      <w:marRight w:val="0"/>
      <w:marTop w:val="10"/>
      <w:marBottom w:val="10"/>
      <w:divBdr>
        <w:top w:val="none" w:sz="0" w:space="0" w:color="auto"/>
        <w:left w:val="none" w:sz="0" w:space="0" w:color="auto"/>
        <w:bottom w:val="none" w:sz="0" w:space="0" w:color="auto"/>
        <w:right w:val="none" w:sz="0" w:space="0" w:color="auto"/>
      </w:divBdr>
    </w:div>
    <w:div w:id="716246796">
      <w:marLeft w:val="0"/>
      <w:marRight w:val="0"/>
      <w:marTop w:val="10"/>
      <w:marBottom w:val="10"/>
      <w:divBdr>
        <w:top w:val="none" w:sz="0" w:space="0" w:color="auto"/>
        <w:left w:val="none" w:sz="0" w:space="0" w:color="auto"/>
        <w:bottom w:val="none" w:sz="0" w:space="0" w:color="auto"/>
        <w:right w:val="none" w:sz="0" w:space="0" w:color="auto"/>
      </w:divBdr>
    </w:div>
    <w:div w:id="757866195">
      <w:marLeft w:val="0"/>
      <w:marRight w:val="0"/>
      <w:marTop w:val="10"/>
      <w:marBottom w:val="10"/>
      <w:divBdr>
        <w:top w:val="none" w:sz="0" w:space="0" w:color="auto"/>
        <w:left w:val="none" w:sz="0" w:space="0" w:color="auto"/>
        <w:bottom w:val="none" w:sz="0" w:space="0" w:color="auto"/>
        <w:right w:val="none" w:sz="0" w:space="0" w:color="auto"/>
      </w:divBdr>
    </w:div>
    <w:div w:id="825584686">
      <w:marLeft w:val="0"/>
      <w:marRight w:val="0"/>
      <w:marTop w:val="10"/>
      <w:marBottom w:val="10"/>
      <w:divBdr>
        <w:top w:val="none" w:sz="0" w:space="0" w:color="auto"/>
        <w:left w:val="none" w:sz="0" w:space="0" w:color="auto"/>
        <w:bottom w:val="none" w:sz="0" w:space="0" w:color="auto"/>
        <w:right w:val="none" w:sz="0" w:space="0" w:color="auto"/>
      </w:divBdr>
    </w:div>
    <w:div w:id="850072547">
      <w:marLeft w:val="0"/>
      <w:marRight w:val="0"/>
      <w:marTop w:val="10"/>
      <w:marBottom w:val="10"/>
      <w:divBdr>
        <w:top w:val="none" w:sz="0" w:space="0" w:color="auto"/>
        <w:left w:val="none" w:sz="0" w:space="0" w:color="auto"/>
        <w:bottom w:val="none" w:sz="0" w:space="0" w:color="auto"/>
        <w:right w:val="none" w:sz="0" w:space="0" w:color="auto"/>
      </w:divBdr>
    </w:div>
    <w:div w:id="855535549">
      <w:marLeft w:val="0"/>
      <w:marRight w:val="0"/>
      <w:marTop w:val="10"/>
      <w:marBottom w:val="10"/>
      <w:divBdr>
        <w:top w:val="none" w:sz="0" w:space="0" w:color="auto"/>
        <w:left w:val="none" w:sz="0" w:space="0" w:color="auto"/>
        <w:bottom w:val="none" w:sz="0" w:space="0" w:color="auto"/>
        <w:right w:val="none" w:sz="0" w:space="0" w:color="auto"/>
      </w:divBdr>
    </w:div>
    <w:div w:id="878052192">
      <w:marLeft w:val="0"/>
      <w:marRight w:val="0"/>
      <w:marTop w:val="10"/>
      <w:marBottom w:val="10"/>
      <w:divBdr>
        <w:top w:val="none" w:sz="0" w:space="0" w:color="auto"/>
        <w:left w:val="none" w:sz="0" w:space="0" w:color="auto"/>
        <w:bottom w:val="none" w:sz="0" w:space="0" w:color="auto"/>
        <w:right w:val="none" w:sz="0" w:space="0" w:color="auto"/>
      </w:divBdr>
    </w:div>
    <w:div w:id="886843010">
      <w:marLeft w:val="0"/>
      <w:marRight w:val="0"/>
      <w:marTop w:val="10"/>
      <w:marBottom w:val="10"/>
      <w:divBdr>
        <w:top w:val="none" w:sz="0" w:space="0" w:color="auto"/>
        <w:left w:val="none" w:sz="0" w:space="0" w:color="auto"/>
        <w:bottom w:val="none" w:sz="0" w:space="0" w:color="auto"/>
        <w:right w:val="none" w:sz="0" w:space="0" w:color="auto"/>
      </w:divBdr>
    </w:div>
    <w:div w:id="927425932">
      <w:marLeft w:val="0"/>
      <w:marRight w:val="0"/>
      <w:marTop w:val="10"/>
      <w:marBottom w:val="10"/>
      <w:divBdr>
        <w:top w:val="none" w:sz="0" w:space="0" w:color="auto"/>
        <w:left w:val="none" w:sz="0" w:space="0" w:color="auto"/>
        <w:bottom w:val="none" w:sz="0" w:space="0" w:color="auto"/>
        <w:right w:val="none" w:sz="0" w:space="0" w:color="auto"/>
      </w:divBdr>
    </w:div>
    <w:div w:id="931163992">
      <w:marLeft w:val="0"/>
      <w:marRight w:val="0"/>
      <w:marTop w:val="10"/>
      <w:marBottom w:val="10"/>
      <w:divBdr>
        <w:top w:val="none" w:sz="0" w:space="0" w:color="auto"/>
        <w:left w:val="none" w:sz="0" w:space="0" w:color="auto"/>
        <w:bottom w:val="none" w:sz="0" w:space="0" w:color="auto"/>
        <w:right w:val="none" w:sz="0" w:space="0" w:color="auto"/>
      </w:divBdr>
    </w:div>
    <w:div w:id="941303904">
      <w:marLeft w:val="0"/>
      <w:marRight w:val="0"/>
      <w:marTop w:val="10"/>
      <w:marBottom w:val="10"/>
      <w:divBdr>
        <w:top w:val="none" w:sz="0" w:space="0" w:color="auto"/>
        <w:left w:val="none" w:sz="0" w:space="0" w:color="auto"/>
        <w:bottom w:val="none" w:sz="0" w:space="0" w:color="auto"/>
        <w:right w:val="none" w:sz="0" w:space="0" w:color="auto"/>
      </w:divBdr>
    </w:div>
    <w:div w:id="948588992">
      <w:marLeft w:val="0"/>
      <w:marRight w:val="0"/>
      <w:marTop w:val="10"/>
      <w:marBottom w:val="10"/>
      <w:divBdr>
        <w:top w:val="none" w:sz="0" w:space="0" w:color="auto"/>
        <w:left w:val="none" w:sz="0" w:space="0" w:color="auto"/>
        <w:bottom w:val="none" w:sz="0" w:space="0" w:color="auto"/>
        <w:right w:val="none" w:sz="0" w:space="0" w:color="auto"/>
      </w:divBdr>
    </w:div>
    <w:div w:id="973951101">
      <w:marLeft w:val="0"/>
      <w:marRight w:val="0"/>
      <w:marTop w:val="10"/>
      <w:marBottom w:val="10"/>
      <w:divBdr>
        <w:top w:val="none" w:sz="0" w:space="0" w:color="auto"/>
        <w:left w:val="none" w:sz="0" w:space="0" w:color="auto"/>
        <w:bottom w:val="none" w:sz="0" w:space="0" w:color="auto"/>
        <w:right w:val="none" w:sz="0" w:space="0" w:color="auto"/>
      </w:divBdr>
    </w:div>
    <w:div w:id="993801364">
      <w:marLeft w:val="0"/>
      <w:marRight w:val="0"/>
      <w:marTop w:val="10"/>
      <w:marBottom w:val="10"/>
      <w:divBdr>
        <w:top w:val="none" w:sz="0" w:space="0" w:color="auto"/>
        <w:left w:val="none" w:sz="0" w:space="0" w:color="auto"/>
        <w:bottom w:val="none" w:sz="0" w:space="0" w:color="auto"/>
        <w:right w:val="none" w:sz="0" w:space="0" w:color="auto"/>
      </w:divBdr>
    </w:div>
    <w:div w:id="1005550105">
      <w:marLeft w:val="0"/>
      <w:marRight w:val="0"/>
      <w:marTop w:val="10"/>
      <w:marBottom w:val="10"/>
      <w:divBdr>
        <w:top w:val="none" w:sz="0" w:space="0" w:color="auto"/>
        <w:left w:val="none" w:sz="0" w:space="0" w:color="auto"/>
        <w:bottom w:val="none" w:sz="0" w:space="0" w:color="auto"/>
        <w:right w:val="none" w:sz="0" w:space="0" w:color="auto"/>
      </w:divBdr>
    </w:div>
    <w:div w:id="1019236081">
      <w:marLeft w:val="0"/>
      <w:marRight w:val="0"/>
      <w:marTop w:val="10"/>
      <w:marBottom w:val="10"/>
      <w:divBdr>
        <w:top w:val="none" w:sz="0" w:space="0" w:color="auto"/>
        <w:left w:val="none" w:sz="0" w:space="0" w:color="auto"/>
        <w:bottom w:val="none" w:sz="0" w:space="0" w:color="auto"/>
        <w:right w:val="none" w:sz="0" w:space="0" w:color="auto"/>
      </w:divBdr>
    </w:div>
    <w:div w:id="1041786890">
      <w:marLeft w:val="0"/>
      <w:marRight w:val="0"/>
      <w:marTop w:val="10"/>
      <w:marBottom w:val="10"/>
      <w:divBdr>
        <w:top w:val="none" w:sz="0" w:space="0" w:color="auto"/>
        <w:left w:val="none" w:sz="0" w:space="0" w:color="auto"/>
        <w:bottom w:val="none" w:sz="0" w:space="0" w:color="auto"/>
        <w:right w:val="none" w:sz="0" w:space="0" w:color="auto"/>
      </w:divBdr>
    </w:div>
    <w:div w:id="1061172590">
      <w:marLeft w:val="0"/>
      <w:marRight w:val="0"/>
      <w:marTop w:val="10"/>
      <w:marBottom w:val="10"/>
      <w:divBdr>
        <w:top w:val="none" w:sz="0" w:space="0" w:color="auto"/>
        <w:left w:val="none" w:sz="0" w:space="0" w:color="auto"/>
        <w:bottom w:val="none" w:sz="0" w:space="0" w:color="auto"/>
        <w:right w:val="none" w:sz="0" w:space="0" w:color="auto"/>
      </w:divBdr>
    </w:div>
    <w:div w:id="1082289438">
      <w:marLeft w:val="0"/>
      <w:marRight w:val="0"/>
      <w:marTop w:val="10"/>
      <w:marBottom w:val="10"/>
      <w:divBdr>
        <w:top w:val="none" w:sz="0" w:space="0" w:color="auto"/>
        <w:left w:val="none" w:sz="0" w:space="0" w:color="auto"/>
        <w:bottom w:val="none" w:sz="0" w:space="0" w:color="auto"/>
        <w:right w:val="none" w:sz="0" w:space="0" w:color="auto"/>
      </w:divBdr>
    </w:div>
    <w:div w:id="1090809833">
      <w:marLeft w:val="0"/>
      <w:marRight w:val="0"/>
      <w:marTop w:val="10"/>
      <w:marBottom w:val="10"/>
      <w:divBdr>
        <w:top w:val="none" w:sz="0" w:space="0" w:color="auto"/>
        <w:left w:val="none" w:sz="0" w:space="0" w:color="auto"/>
        <w:bottom w:val="none" w:sz="0" w:space="0" w:color="auto"/>
        <w:right w:val="none" w:sz="0" w:space="0" w:color="auto"/>
      </w:divBdr>
    </w:div>
    <w:div w:id="1108744178">
      <w:marLeft w:val="0"/>
      <w:marRight w:val="0"/>
      <w:marTop w:val="10"/>
      <w:marBottom w:val="10"/>
      <w:divBdr>
        <w:top w:val="none" w:sz="0" w:space="0" w:color="auto"/>
        <w:left w:val="none" w:sz="0" w:space="0" w:color="auto"/>
        <w:bottom w:val="none" w:sz="0" w:space="0" w:color="auto"/>
        <w:right w:val="none" w:sz="0" w:space="0" w:color="auto"/>
      </w:divBdr>
    </w:div>
    <w:div w:id="1196771245">
      <w:marLeft w:val="0"/>
      <w:marRight w:val="0"/>
      <w:marTop w:val="10"/>
      <w:marBottom w:val="10"/>
      <w:divBdr>
        <w:top w:val="none" w:sz="0" w:space="0" w:color="auto"/>
        <w:left w:val="none" w:sz="0" w:space="0" w:color="auto"/>
        <w:bottom w:val="none" w:sz="0" w:space="0" w:color="auto"/>
        <w:right w:val="none" w:sz="0" w:space="0" w:color="auto"/>
      </w:divBdr>
    </w:div>
    <w:div w:id="1237858130">
      <w:marLeft w:val="0"/>
      <w:marRight w:val="0"/>
      <w:marTop w:val="10"/>
      <w:marBottom w:val="10"/>
      <w:divBdr>
        <w:top w:val="none" w:sz="0" w:space="0" w:color="auto"/>
        <w:left w:val="none" w:sz="0" w:space="0" w:color="auto"/>
        <w:bottom w:val="none" w:sz="0" w:space="0" w:color="auto"/>
        <w:right w:val="none" w:sz="0" w:space="0" w:color="auto"/>
      </w:divBdr>
    </w:div>
    <w:div w:id="1409498774">
      <w:marLeft w:val="0"/>
      <w:marRight w:val="0"/>
      <w:marTop w:val="10"/>
      <w:marBottom w:val="10"/>
      <w:divBdr>
        <w:top w:val="none" w:sz="0" w:space="0" w:color="auto"/>
        <w:left w:val="none" w:sz="0" w:space="0" w:color="auto"/>
        <w:bottom w:val="none" w:sz="0" w:space="0" w:color="auto"/>
        <w:right w:val="none" w:sz="0" w:space="0" w:color="auto"/>
      </w:divBdr>
    </w:div>
    <w:div w:id="1430739771">
      <w:marLeft w:val="0"/>
      <w:marRight w:val="0"/>
      <w:marTop w:val="10"/>
      <w:marBottom w:val="10"/>
      <w:divBdr>
        <w:top w:val="none" w:sz="0" w:space="0" w:color="auto"/>
        <w:left w:val="none" w:sz="0" w:space="0" w:color="auto"/>
        <w:bottom w:val="none" w:sz="0" w:space="0" w:color="auto"/>
        <w:right w:val="none" w:sz="0" w:space="0" w:color="auto"/>
      </w:divBdr>
    </w:div>
    <w:div w:id="1459641318">
      <w:marLeft w:val="0"/>
      <w:marRight w:val="0"/>
      <w:marTop w:val="10"/>
      <w:marBottom w:val="10"/>
      <w:divBdr>
        <w:top w:val="none" w:sz="0" w:space="0" w:color="auto"/>
        <w:left w:val="none" w:sz="0" w:space="0" w:color="auto"/>
        <w:bottom w:val="none" w:sz="0" w:space="0" w:color="auto"/>
        <w:right w:val="none" w:sz="0" w:space="0" w:color="auto"/>
      </w:divBdr>
    </w:div>
    <w:div w:id="1466237243">
      <w:marLeft w:val="0"/>
      <w:marRight w:val="0"/>
      <w:marTop w:val="10"/>
      <w:marBottom w:val="10"/>
      <w:divBdr>
        <w:top w:val="none" w:sz="0" w:space="0" w:color="auto"/>
        <w:left w:val="none" w:sz="0" w:space="0" w:color="auto"/>
        <w:bottom w:val="none" w:sz="0" w:space="0" w:color="auto"/>
        <w:right w:val="none" w:sz="0" w:space="0" w:color="auto"/>
      </w:divBdr>
    </w:div>
    <w:div w:id="1514149671">
      <w:marLeft w:val="0"/>
      <w:marRight w:val="0"/>
      <w:marTop w:val="10"/>
      <w:marBottom w:val="10"/>
      <w:divBdr>
        <w:top w:val="none" w:sz="0" w:space="0" w:color="auto"/>
        <w:left w:val="none" w:sz="0" w:space="0" w:color="auto"/>
        <w:bottom w:val="none" w:sz="0" w:space="0" w:color="auto"/>
        <w:right w:val="none" w:sz="0" w:space="0" w:color="auto"/>
      </w:divBdr>
    </w:div>
    <w:div w:id="1534273275">
      <w:marLeft w:val="0"/>
      <w:marRight w:val="720"/>
      <w:marTop w:val="10"/>
      <w:marBottom w:val="10"/>
      <w:divBdr>
        <w:top w:val="none" w:sz="0" w:space="0" w:color="auto"/>
        <w:left w:val="none" w:sz="0" w:space="0" w:color="auto"/>
        <w:bottom w:val="none" w:sz="0" w:space="0" w:color="auto"/>
        <w:right w:val="none" w:sz="0" w:space="0" w:color="auto"/>
      </w:divBdr>
    </w:div>
    <w:div w:id="1550799171">
      <w:marLeft w:val="0"/>
      <w:marRight w:val="0"/>
      <w:marTop w:val="10"/>
      <w:marBottom w:val="10"/>
      <w:divBdr>
        <w:top w:val="none" w:sz="0" w:space="0" w:color="auto"/>
        <w:left w:val="none" w:sz="0" w:space="0" w:color="auto"/>
        <w:bottom w:val="none" w:sz="0" w:space="0" w:color="auto"/>
        <w:right w:val="none" w:sz="0" w:space="0" w:color="auto"/>
      </w:divBdr>
    </w:div>
    <w:div w:id="1598056674">
      <w:marLeft w:val="0"/>
      <w:marRight w:val="0"/>
      <w:marTop w:val="10"/>
      <w:marBottom w:val="10"/>
      <w:divBdr>
        <w:top w:val="none" w:sz="0" w:space="0" w:color="auto"/>
        <w:left w:val="none" w:sz="0" w:space="0" w:color="auto"/>
        <w:bottom w:val="none" w:sz="0" w:space="0" w:color="auto"/>
        <w:right w:val="none" w:sz="0" w:space="0" w:color="auto"/>
      </w:divBdr>
    </w:div>
    <w:div w:id="1607539649">
      <w:marLeft w:val="0"/>
      <w:marRight w:val="0"/>
      <w:marTop w:val="10"/>
      <w:marBottom w:val="10"/>
      <w:divBdr>
        <w:top w:val="none" w:sz="0" w:space="0" w:color="auto"/>
        <w:left w:val="none" w:sz="0" w:space="0" w:color="auto"/>
        <w:bottom w:val="none" w:sz="0" w:space="0" w:color="auto"/>
        <w:right w:val="none" w:sz="0" w:space="0" w:color="auto"/>
      </w:divBdr>
    </w:div>
    <w:div w:id="1610432708">
      <w:marLeft w:val="0"/>
      <w:marRight w:val="0"/>
      <w:marTop w:val="10"/>
      <w:marBottom w:val="10"/>
      <w:divBdr>
        <w:top w:val="none" w:sz="0" w:space="0" w:color="auto"/>
        <w:left w:val="none" w:sz="0" w:space="0" w:color="auto"/>
        <w:bottom w:val="none" w:sz="0" w:space="0" w:color="auto"/>
        <w:right w:val="none" w:sz="0" w:space="0" w:color="auto"/>
      </w:divBdr>
    </w:div>
    <w:div w:id="1632705465">
      <w:marLeft w:val="0"/>
      <w:marRight w:val="720"/>
      <w:marTop w:val="10"/>
      <w:marBottom w:val="10"/>
      <w:divBdr>
        <w:top w:val="none" w:sz="0" w:space="0" w:color="auto"/>
        <w:left w:val="none" w:sz="0" w:space="0" w:color="auto"/>
        <w:bottom w:val="none" w:sz="0" w:space="0" w:color="auto"/>
        <w:right w:val="none" w:sz="0" w:space="0" w:color="auto"/>
      </w:divBdr>
    </w:div>
    <w:div w:id="1655795507">
      <w:marLeft w:val="0"/>
      <w:marRight w:val="0"/>
      <w:marTop w:val="10"/>
      <w:marBottom w:val="10"/>
      <w:divBdr>
        <w:top w:val="none" w:sz="0" w:space="0" w:color="auto"/>
        <w:left w:val="none" w:sz="0" w:space="0" w:color="auto"/>
        <w:bottom w:val="none" w:sz="0" w:space="0" w:color="auto"/>
        <w:right w:val="none" w:sz="0" w:space="0" w:color="auto"/>
      </w:divBdr>
    </w:div>
    <w:div w:id="1838617117">
      <w:marLeft w:val="0"/>
      <w:marRight w:val="0"/>
      <w:marTop w:val="10"/>
      <w:marBottom w:val="10"/>
      <w:divBdr>
        <w:top w:val="none" w:sz="0" w:space="0" w:color="auto"/>
        <w:left w:val="none" w:sz="0" w:space="0" w:color="auto"/>
        <w:bottom w:val="none" w:sz="0" w:space="0" w:color="auto"/>
        <w:right w:val="none" w:sz="0" w:space="0" w:color="auto"/>
      </w:divBdr>
    </w:div>
    <w:div w:id="1873036237">
      <w:marLeft w:val="0"/>
      <w:marRight w:val="0"/>
      <w:marTop w:val="10"/>
      <w:marBottom w:val="10"/>
      <w:divBdr>
        <w:top w:val="none" w:sz="0" w:space="0" w:color="auto"/>
        <w:left w:val="none" w:sz="0" w:space="0" w:color="auto"/>
        <w:bottom w:val="none" w:sz="0" w:space="0" w:color="auto"/>
        <w:right w:val="none" w:sz="0" w:space="0" w:color="auto"/>
      </w:divBdr>
    </w:div>
    <w:div w:id="1879665501">
      <w:marLeft w:val="0"/>
      <w:marRight w:val="0"/>
      <w:marTop w:val="10"/>
      <w:marBottom w:val="10"/>
      <w:divBdr>
        <w:top w:val="none" w:sz="0" w:space="0" w:color="auto"/>
        <w:left w:val="none" w:sz="0" w:space="0" w:color="auto"/>
        <w:bottom w:val="none" w:sz="0" w:space="0" w:color="auto"/>
        <w:right w:val="none" w:sz="0" w:space="0" w:color="auto"/>
      </w:divBdr>
    </w:div>
    <w:div w:id="1913660950">
      <w:marLeft w:val="0"/>
      <w:marRight w:val="0"/>
      <w:marTop w:val="10"/>
      <w:marBottom w:val="10"/>
      <w:divBdr>
        <w:top w:val="none" w:sz="0" w:space="0" w:color="auto"/>
        <w:left w:val="none" w:sz="0" w:space="0" w:color="auto"/>
        <w:bottom w:val="none" w:sz="0" w:space="0" w:color="auto"/>
        <w:right w:val="none" w:sz="0" w:space="0" w:color="auto"/>
      </w:divBdr>
    </w:div>
    <w:div w:id="1938101202">
      <w:marLeft w:val="0"/>
      <w:marRight w:val="0"/>
      <w:marTop w:val="10"/>
      <w:marBottom w:val="10"/>
      <w:divBdr>
        <w:top w:val="none" w:sz="0" w:space="0" w:color="auto"/>
        <w:left w:val="none" w:sz="0" w:space="0" w:color="auto"/>
        <w:bottom w:val="none" w:sz="0" w:space="0" w:color="auto"/>
        <w:right w:val="none" w:sz="0" w:space="0" w:color="auto"/>
      </w:divBdr>
    </w:div>
    <w:div w:id="1938439543">
      <w:marLeft w:val="0"/>
      <w:marRight w:val="0"/>
      <w:marTop w:val="10"/>
      <w:marBottom w:val="10"/>
      <w:divBdr>
        <w:top w:val="none" w:sz="0" w:space="0" w:color="auto"/>
        <w:left w:val="none" w:sz="0" w:space="0" w:color="auto"/>
        <w:bottom w:val="none" w:sz="0" w:space="0" w:color="auto"/>
        <w:right w:val="none" w:sz="0" w:space="0" w:color="auto"/>
      </w:divBdr>
    </w:div>
    <w:div w:id="1938631707">
      <w:marLeft w:val="0"/>
      <w:marRight w:val="0"/>
      <w:marTop w:val="10"/>
      <w:marBottom w:val="10"/>
      <w:divBdr>
        <w:top w:val="none" w:sz="0" w:space="0" w:color="auto"/>
        <w:left w:val="none" w:sz="0" w:space="0" w:color="auto"/>
        <w:bottom w:val="none" w:sz="0" w:space="0" w:color="auto"/>
        <w:right w:val="none" w:sz="0" w:space="0" w:color="auto"/>
      </w:divBdr>
    </w:div>
    <w:div w:id="1955553384">
      <w:marLeft w:val="0"/>
      <w:marRight w:val="0"/>
      <w:marTop w:val="10"/>
      <w:marBottom w:val="10"/>
      <w:divBdr>
        <w:top w:val="none" w:sz="0" w:space="0" w:color="auto"/>
        <w:left w:val="none" w:sz="0" w:space="0" w:color="auto"/>
        <w:bottom w:val="none" w:sz="0" w:space="0" w:color="auto"/>
        <w:right w:val="none" w:sz="0" w:space="0" w:color="auto"/>
      </w:divBdr>
    </w:div>
    <w:div w:id="1971395161">
      <w:marLeft w:val="0"/>
      <w:marRight w:val="0"/>
      <w:marTop w:val="10"/>
      <w:marBottom w:val="10"/>
      <w:divBdr>
        <w:top w:val="none" w:sz="0" w:space="0" w:color="auto"/>
        <w:left w:val="none" w:sz="0" w:space="0" w:color="auto"/>
        <w:bottom w:val="none" w:sz="0" w:space="0" w:color="auto"/>
        <w:right w:val="none" w:sz="0" w:space="0" w:color="auto"/>
      </w:divBdr>
    </w:div>
    <w:div w:id="2009745266">
      <w:marLeft w:val="0"/>
      <w:marRight w:val="0"/>
      <w:marTop w:val="10"/>
      <w:marBottom w:val="10"/>
      <w:divBdr>
        <w:top w:val="none" w:sz="0" w:space="0" w:color="auto"/>
        <w:left w:val="none" w:sz="0" w:space="0" w:color="auto"/>
        <w:bottom w:val="none" w:sz="0" w:space="0" w:color="auto"/>
        <w:right w:val="none" w:sz="0" w:space="0" w:color="auto"/>
      </w:divBdr>
    </w:div>
    <w:div w:id="2021353289">
      <w:marLeft w:val="0"/>
      <w:marRight w:val="0"/>
      <w:marTop w:val="10"/>
      <w:marBottom w:val="10"/>
      <w:divBdr>
        <w:top w:val="none" w:sz="0" w:space="0" w:color="auto"/>
        <w:left w:val="none" w:sz="0" w:space="0" w:color="auto"/>
        <w:bottom w:val="none" w:sz="0" w:space="0" w:color="auto"/>
        <w:right w:val="none" w:sz="0" w:space="0" w:color="auto"/>
      </w:divBdr>
    </w:div>
    <w:div w:id="2040081707">
      <w:marLeft w:val="0"/>
      <w:marRight w:val="0"/>
      <w:marTop w:val="10"/>
      <w:marBottom w:val="10"/>
      <w:divBdr>
        <w:top w:val="none" w:sz="0" w:space="0" w:color="auto"/>
        <w:left w:val="none" w:sz="0" w:space="0" w:color="auto"/>
        <w:bottom w:val="none" w:sz="0" w:space="0" w:color="auto"/>
        <w:right w:val="none" w:sz="0" w:space="0" w:color="auto"/>
      </w:divBdr>
    </w:div>
    <w:div w:id="2045475456">
      <w:marLeft w:val="0"/>
      <w:marRight w:val="0"/>
      <w:marTop w:val="10"/>
      <w:marBottom w:val="10"/>
      <w:divBdr>
        <w:top w:val="none" w:sz="0" w:space="0" w:color="auto"/>
        <w:left w:val="none" w:sz="0" w:space="0" w:color="auto"/>
        <w:bottom w:val="none" w:sz="0" w:space="0" w:color="auto"/>
        <w:right w:val="none" w:sz="0" w:space="0" w:color="auto"/>
      </w:divBdr>
    </w:div>
    <w:div w:id="2091151918">
      <w:marLeft w:val="0"/>
      <w:marRight w:val="0"/>
      <w:marTop w:val="10"/>
      <w:marBottom w:val="10"/>
      <w:divBdr>
        <w:top w:val="none" w:sz="0" w:space="0" w:color="auto"/>
        <w:left w:val="none" w:sz="0" w:space="0" w:color="auto"/>
        <w:bottom w:val="none" w:sz="0" w:space="0" w:color="auto"/>
        <w:right w:val="none" w:sz="0" w:space="0" w:color="auto"/>
      </w:divBdr>
    </w:div>
    <w:div w:id="21127018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