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C3963" w14:textId="77777777" w:rsidR="00FA623B" w:rsidRDefault="00FA623B">
      <w:pPr>
        <w:spacing w:line="500" w:lineRule="atLeast"/>
        <w:jc w:val="center"/>
        <w:divId w:val="1598639214"/>
        <w:rPr>
          <w:rFonts w:ascii="黑体" w:eastAsia="黑体" w:hAnsi="黑体"/>
          <w:sz w:val="36"/>
          <w:szCs w:val="36"/>
        </w:rPr>
      </w:pPr>
      <w:r>
        <w:rPr>
          <w:rFonts w:ascii="黑体" w:eastAsia="黑体" w:hAnsi="黑体" w:hint="eastAsia"/>
          <w:sz w:val="36"/>
          <w:szCs w:val="36"/>
        </w:rPr>
        <w:t>广东省清远市清城区人民法院</w:t>
      </w:r>
    </w:p>
    <w:p w14:paraId="08323F32" w14:textId="77777777" w:rsidR="00FA623B" w:rsidRDefault="00FA623B">
      <w:pPr>
        <w:spacing w:line="500" w:lineRule="atLeast"/>
        <w:jc w:val="center"/>
        <w:divId w:val="78770276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AAF056F" w14:textId="77777777" w:rsidR="00FA623B" w:rsidRDefault="00FA623B">
      <w:pPr>
        <w:spacing w:line="500" w:lineRule="atLeast"/>
        <w:jc w:val="right"/>
        <w:divId w:val="844132315"/>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1802</w:t>
      </w:r>
      <w:r>
        <w:rPr>
          <w:rFonts w:hint="eastAsia"/>
          <w:sz w:val="30"/>
          <w:szCs w:val="30"/>
        </w:rPr>
        <w:t>刑初</w:t>
      </w:r>
      <w:r>
        <w:rPr>
          <w:rFonts w:hint="eastAsia"/>
          <w:sz w:val="30"/>
          <w:szCs w:val="30"/>
        </w:rPr>
        <w:t>590</w:t>
      </w:r>
      <w:r>
        <w:rPr>
          <w:rFonts w:hint="eastAsia"/>
          <w:sz w:val="30"/>
          <w:szCs w:val="30"/>
        </w:rPr>
        <w:t>号</w:t>
      </w:r>
    </w:p>
    <w:p w14:paraId="77702380" w14:textId="77777777" w:rsidR="00FA623B" w:rsidRDefault="00FA623B">
      <w:pPr>
        <w:spacing w:line="500" w:lineRule="atLeast"/>
        <w:ind w:firstLine="600"/>
        <w:divId w:val="1526677781"/>
        <w:rPr>
          <w:rFonts w:hint="eastAsia"/>
          <w:sz w:val="30"/>
          <w:szCs w:val="30"/>
        </w:rPr>
      </w:pPr>
      <w:r>
        <w:rPr>
          <w:rFonts w:hint="eastAsia"/>
          <w:sz w:val="30"/>
          <w:szCs w:val="30"/>
        </w:rPr>
        <w:t>公诉机关清远市清城区人民检察院。</w:t>
      </w:r>
    </w:p>
    <w:p w14:paraId="240EDDD6" w14:textId="77777777" w:rsidR="00FA623B" w:rsidRDefault="00FA623B">
      <w:pPr>
        <w:spacing w:line="500" w:lineRule="atLeast"/>
        <w:ind w:firstLine="600"/>
        <w:divId w:val="1345012511"/>
        <w:rPr>
          <w:rFonts w:hint="eastAsia"/>
          <w:sz w:val="30"/>
          <w:szCs w:val="30"/>
        </w:rPr>
      </w:pPr>
      <w:r>
        <w:rPr>
          <w:rFonts w:hint="eastAsia"/>
          <w:sz w:val="30"/>
          <w:szCs w:val="30"/>
        </w:rPr>
        <w:t>被告人黄某武，男，</w:t>
      </w:r>
      <w:r>
        <w:rPr>
          <w:rFonts w:hint="eastAsia"/>
          <w:sz w:val="30"/>
          <w:szCs w:val="30"/>
        </w:rPr>
        <w:t>1977</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日出生，身份证号码</w:t>
      </w:r>
      <w:r>
        <w:rPr>
          <w:rFonts w:hint="eastAsia"/>
          <w:sz w:val="30"/>
          <w:szCs w:val="30"/>
        </w:rPr>
        <w:t>441************</w:t>
      </w:r>
      <w:r>
        <w:rPr>
          <w:rFonts w:hint="eastAsia"/>
          <w:sz w:val="30"/>
          <w:szCs w:val="30"/>
        </w:rPr>
        <w:t>，汉族，文化程度本科，中共党员，原</w:t>
      </w:r>
      <w:r>
        <w:rPr>
          <w:rFonts w:hint="eastAsia"/>
          <w:sz w:val="30"/>
          <w:szCs w:val="30"/>
        </w:rPr>
        <w:t>****</w:t>
      </w:r>
      <w:r>
        <w:rPr>
          <w:rFonts w:hint="eastAsia"/>
          <w:sz w:val="30"/>
          <w:szCs w:val="30"/>
        </w:rPr>
        <w:t>党工委委员、副书记、办事处主任，现公司管理人员，户籍所在地：广东省清远市清城区</w:t>
      </w:r>
      <w:r>
        <w:rPr>
          <w:rFonts w:hint="eastAsia"/>
          <w:sz w:val="30"/>
          <w:szCs w:val="30"/>
        </w:rPr>
        <w:t>****************</w:t>
      </w:r>
      <w:r>
        <w:rPr>
          <w:rFonts w:hint="eastAsia"/>
          <w:sz w:val="30"/>
          <w:szCs w:val="30"/>
        </w:rPr>
        <w:t>。因本案于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日被清远市清城区人民检察院取保候审。</w:t>
      </w:r>
    </w:p>
    <w:p w14:paraId="696129CA" w14:textId="77777777" w:rsidR="00FA623B" w:rsidRDefault="00FA623B">
      <w:pPr>
        <w:spacing w:line="500" w:lineRule="atLeast"/>
        <w:ind w:firstLine="600"/>
        <w:divId w:val="375546584"/>
        <w:rPr>
          <w:rFonts w:hint="eastAsia"/>
          <w:sz w:val="30"/>
          <w:szCs w:val="30"/>
        </w:rPr>
      </w:pPr>
      <w:r>
        <w:rPr>
          <w:rFonts w:hint="eastAsia"/>
          <w:sz w:val="30"/>
          <w:szCs w:val="30"/>
        </w:rPr>
        <w:t>辩护人张园园，广东优晟律师事务所律师。</w:t>
      </w:r>
    </w:p>
    <w:p w14:paraId="4F8D1C6C" w14:textId="77777777" w:rsidR="00FA623B" w:rsidRDefault="00FA623B">
      <w:pPr>
        <w:spacing w:line="500" w:lineRule="atLeast"/>
        <w:ind w:firstLine="600"/>
        <w:divId w:val="228617726"/>
        <w:rPr>
          <w:rFonts w:hint="eastAsia"/>
          <w:sz w:val="30"/>
          <w:szCs w:val="30"/>
        </w:rPr>
      </w:pPr>
      <w:r>
        <w:rPr>
          <w:rFonts w:hint="eastAsia"/>
          <w:sz w:val="30"/>
          <w:szCs w:val="30"/>
        </w:rPr>
        <w:t>清远市清城区人民检察院以清城检诉刑诉〔</w:t>
      </w:r>
      <w:r>
        <w:rPr>
          <w:rFonts w:hint="eastAsia"/>
          <w:sz w:val="30"/>
          <w:szCs w:val="30"/>
        </w:rPr>
        <w:t>2019</w:t>
      </w:r>
      <w:r>
        <w:rPr>
          <w:rFonts w:hint="eastAsia"/>
          <w:sz w:val="30"/>
          <w:szCs w:val="30"/>
        </w:rPr>
        <w:t>〕</w:t>
      </w:r>
      <w:r>
        <w:rPr>
          <w:rFonts w:hint="eastAsia"/>
          <w:sz w:val="30"/>
          <w:szCs w:val="30"/>
        </w:rPr>
        <w:t>564</w:t>
      </w:r>
      <w:r>
        <w:rPr>
          <w:rFonts w:hint="eastAsia"/>
          <w:sz w:val="30"/>
          <w:szCs w:val="30"/>
        </w:rPr>
        <w:t>号起诉书指控被告人黄某武犯贪污罪于</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日向本院提起公诉。本院受理后，依法组成合议庭，于</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日公开开庭审理了本案，清远市清城区人民检察院指派检察员黄带娣出庭支持公诉，被告人黄某武及其辩护人张园园到庭参加了诉讼。现已审理终结。</w:t>
      </w:r>
    </w:p>
    <w:p w14:paraId="7388469B" w14:textId="77777777" w:rsidR="00FA623B" w:rsidRDefault="00FA623B">
      <w:pPr>
        <w:spacing w:line="500" w:lineRule="atLeast"/>
        <w:ind w:firstLine="600"/>
        <w:divId w:val="1199927461"/>
        <w:rPr>
          <w:rFonts w:hint="eastAsia"/>
          <w:sz w:val="30"/>
          <w:szCs w:val="30"/>
        </w:rPr>
      </w:pPr>
      <w:r>
        <w:rPr>
          <w:rFonts w:hint="eastAsia"/>
          <w:sz w:val="30"/>
          <w:szCs w:val="30"/>
        </w:rPr>
        <w:t>公诉机关指控，</w:t>
      </w:r>
      <w:r>
        <w:rPr>
          <w:rFonts w:hint="eastAsia"/>
          <w:sz w:val="30"/>
          <w:szCs w:val="30"/>
        </w:rPr>
        <w:t>2013</w:t>
      </w:r>
      <w:r>
        <w:rPr>
          <w:rFonts w:hint="eastAsia"/>
          <w:sz w:val="30"/>
          <w:szCs w:val="30"/>
        </w:rPr>
        <w:t>年</w:t>
      </w:r>
      <w:r>
        <w:rPr>
          <w:rFonts w:hint="eastAsia"/>
          <w:sz w:val="30"/>
          <w:szCs w:val="30"/>
        </w:rPr>
        <w:t>8</w:t>
      </w:r>
      <w:r>
        <w:rPr>
          <w:rFonts w:hint="eastAsia"/>
          <w:sz w:val="30"/>
          <w:szCs w:val="30"/>
        </w:rPr>
        <w:t>月，时任</w:t>
      </w:r>
      <w:r>
        <w:rPr>
          <w:rFonts w:hint="eastAsia"/>
          <w:sz w:val="30"/>
          <w:szCs w:val="30"/>
        </w:rPr>
        <w:t>****</w:t>
      </w:r>
      <w:r>
        <w:rPr>
          <w:rFonts w:hint="eastAsia"/>
          <w:sz w:val="30"/>
          <w:szCs w:val="30"/>
        </w:rPr>
        <w:t>党工委副书记、办事处主任黄某武与时任</w:t>
      </w:r>
      <w:r>
        <w:rPr>
          <w:rFonts w:hint="eastAsia"/>
          <w:sz w:val="30"/>
          <w:szCs w:val="30"/>
        </w:rPr>
        <w:t>xxx</w:t>
      </w:r>
      <w:r>
        <w:rPr>
          <w:rFonts w:hint="eastAsia"/>
          <w:sz w:val="30"/>
          <w:szCs w:val="30"/>
        </w:rPr>
        <w:t>村委会党总支部书记、村委会主任欧某锋（已判刑）经密谋，由欧某锋以</w:t>
      </w:r>
      <w:r>
        <w:rPr>
          <w:rFonts w:hint="eastAsia"/>
          <w:sz w:val="30"/>
          <w:szCs w:val="30"/>
        </w:rPr>
        <w:t>xxx</w:t>
      </w:r>
      <w:r>
        <w:rPr>
          <w:rFonts w:hint="eastAsia"/>
          <w:sz w:val="30"/>
          <w:szCs w:val="30"/>
        </w:rPr>
        <w:t>委会的名义向</w:t>
      </w:r>
      <w:r>
        <w:rPr>
          <w:rFonts w:hint="eastAsia"/>
          <w:sz w:val="30"/>
          <w:szCs w:val="30"/>
        </w:rPr>
        <w:t>xxx</w:t>
      </w:r>
      <w:r>
        <w:rPr>
          <w:rFonts w:hint="eastAsia"/>
          <w:sz w:val="30"/>
          <w:szCs w:val="30"/>
        </w:rPr>
        <w:t>街道办申请经费人民币</w:t>
      </w:r>
      <w:r>
        <w:rPr>
          <w:rFonts w:hint="eastAsia"/>
          <w:sz w:val="30"/>
          <w:szCs w:val="30"/>
        </w:rPr>
        <w:t>35</w:t>
      </w:r>
      <w:r>
        <w:rPr>
          <w:rFonts w:hint="eastAsia"/>
          <w:sz w:val="30"/>
          <w:szCs w:val="30"/>
        </w:rPr>
        <w:t>万元，</w:t>
      </w:r>
      <w:r>
        <w:rPr>
          <w:rFonts w:hint="eastAsia"/>
          <w:sz w:val="30"/>
          <w:szCs w:val="30"/>
        </w:rPr>
        <w:t>xx</w:t>
      </w:r>
      <w:r>
        <w:rPr>
          <w:rFonts w:hint="eastAsia"/>
          <w:sz w:val="30"/>
          <w:szCs w:val="30"/>
        </w:rPr>
        <w:t>村委会收到款项后，欧某锋利用该笔款项购买了一辆丰田牌霸道越野车供黄某武个人使用。</w:t>
      </w:r>
    </w:p>
    <w:p w14:paraId="4E098D50" w14:textId="77777777" w:rsidR="00FA623B" w:rsidRDefault="00FA623B">
      <w:pPr>
        <w:spacing w:line="500" w:lineRule="atLeast"/>
        <w:ind w:firstLine="600"/>
        <w:divId w:val="471144100"/>
        <w:rPr>
          <w:rFonts w:hint="eastAsia"/>
          <w:sz w:val="30"/>
          <w:szCs w:val="30"/>
        </w:rPr>
      </w:pP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日，被告人黄某武主动到清城区纪委、监委投案自首，如实供述其贪污的主要犯罪事实。</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日，被告人黄某武向清城区监察委员会主动退缴违纪违法款项人民币</w:t>
      </w:r>
      <w:r>
        <w:rPr>
          <w:rFonts w:hint="eastAsia"/>
          <w:sz w:val="30"/>
          <w:szCs w:val="30"/>
        </w:rPr>
        <w:t>35</w:t>
      </w:r>
      <w:r>
        <w:rPr>
          <w:rFonts w:hint="eastAsia"/>
          <w:sz w:val="30"/>
          <w:szCs w:val="30"/>
        </w:rPr>
        <w:t>万元。</w:t>
      </w:r>
    </w:p>
    <w:p w14:paraId="5F7F0A35" w14:textId="77777777" w:rsidR="00FA623B" w:rsidRDefault="00FA623B">
      <w:pPr>
        <w:spacing w:line="500" w:lineRule="atLeast"/>
        <w:ind w:firstLine="600"/>
        <w:divId w:val="743794308"/>
        <w:rPr>
          <w:rFonts w:hint="eastAsia"/>
          <w:sz w:val="30"/>
          <w:szCs w:val="30"/>
        </w:rPr>
      </w:pPr>
      <w:r>
        <w:rPr>
          <w:rFonts w:hint="eastAsia"/>
          <w:sz w:val="30"/>
          <w:szCs w:val="30"/>
        </w:rPr>
        <w:lastRenderedPageBreak/>
        <w:t>为证明指控的以上事实，公诉机关当庭宣读和出示了下列证据：户籍信息、抓获经过、关于申请整治工作经费的报告、预算拨款凭证、银行流水等书证；证人欧某锋、张某豪、欧某华的证言；被告人黄某武的供述与辩解；视听资料。</w:t>
      </w:r>
    </w:p>
    <w:p w14:paraId="27B76C6C" w14:textId="77777777" w:rsidR="00FA623B" w:rsidRDefault="00FA623B">
      <w:pPr>
        <w:spacing w:line="500" w:lineRule="atLeast"/>
        <w:ind w:firstLine="600"/>
        <w:divId w:val="1945574699"/>
        <w:rPr>
          <w:rFonts w:hint="eastAsia"/>
          <w:sz w:val="30"/>
          <w:szCs w:val="30"/>
        </w:rPr>
      </w:pPr>
      <w:r>
        <w:rPr>
          <w:rFonts w:hint="eastAsia"/>
          <w:sz w:val="30"/>
          <w:szCs w:val="30"/>
        </w:rPr>
        <w:t>公诉机关认为，被告人黄某武无视国家法律，利用职务上的便利，侵吞公共财物，数额巨大，其行为触犯了《中华人民共和国刑法》第三百八十二条、第三百八十三条规定，犯罪事实清楚，证据确实充分，应当以贪污罪追究其刑事责任；建议以贪污罪对被告人黄某武判处一年六个月至二年六个月有期徒刑，适用缓刑，并处罚金人民币十万元至十五万元。</w:t>
      </w:r>
    </w:p>
    <w:p w14:paraId="42C7248E" w14:textId="77777777" w:rsidR="00FA623B" w:rsidRDefault="00FA623B">
      <w:pPr>
        <w:spacing w:line="500" w:lineRule="atLeast"/>
        <w:ind w:firstLine="600"/>
        <w:divId w:val="165093901"/>
        <w:rPr>
          <w:rFonts w:hint="eastAsia"/>
          <w:sz w:val="30"/>
          <w:szCs w:val="30"/>
        </w:rPr>
      </w:pPr>
      <w:r>
        <w:rPr>
          <w:rFonts w:hint="eastAsia"/>
          <w:sz w:val="30"/>
          <w:szCs w:val="30"/>
        </w:rPr>
        <w:t>被告人黄某武对指控事实、罪名及量刑建议没有异议且签字具结，在开庭审理过程中亦无异议。</w:t>
      </w:r>
    </w:p>
    <w:p w14:paraId="6CD233B3" w14:textId="77777777" w:rsidR="00FA623B" w:rsidRDefault="00FA623B">
      <w:pPr>
        <w:spacing w:line="500" w:lineRule="atLeast"/>
        <w:ind w:firstLine="600"/>
        <w:divId w:val="1552767490"/>
        <w:rPr>
          <w:rFonts w:hint="eastAsia"/>
          <w:sz w:val="30"/>
          <w:szCs w:val="30"/>
        </w:rPr>
      </w:pPr>
      <w:r>
        <w:rPr>
          <w:rFonts w:hint="eastAsia"/>
          <w:sz w:val="30"/>
          <w:szCs w:val="30"/>
        </w:rPr>
        <w:t>被告人黄某武的辩护人辩称，第一，被告人黄某武主动投案，并如实供述其贪污的犯罪事实，具有自首情节；第二，被告人积极退赃退款，没有造成公私财物的损害；第三，被告人黄某武认罪认罚；第四，被告人黄某武没有犯罪前科，是初犯。综上，请求法庭对被告人黄某武从轻或减轻处罚，并适用缓刑。</w:t>
      </w:r>
    </w:p>
    <w:p w14:paraId="57164B3E" w14:textId="77777777" w:rsidR="00FA623B" w:rsidRDefault="00FA623B">
      <w:pPr>
        <w:spacing w:line="500" w:lineRule="atLeast"/>
        <w:ind w:firstLine="600"/>
        <w:divId w:val="696195034"/>
        <w:rPr>
          <w:rFonts w:hint="eastAsia"/>
          <w:sz w:val="30"/>
          <w:szCs w:val="30"/>
        </w:rPr>
      </w:pPr>
      <w:r>
        <w:rPr>
          <w:rFonts w:hint="eastAsia"/>
          <w:sz w:val="30"/>
          <w:szCs w:val="30"/>
        </w:rPr>
        <w:t>经审理查明，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月，时任清远市清城区</w:t>
      </w:r>
      <w:r>
        <w:rPr>
          <w:rFonts w:hint="eastAsia"/>
          <w:sz w:val="30"/>
          <w:szCs w:val="30"/>
        </w:rPr>
        <w:t>****</w:t>
      </w:r>
      <w:r>
        <w:rPr>
          <w:rFonts w:hint="eastAsia"/>
          <w:sz w:val="30"/>
          <w:szCs w:val="30"/>
        </w:rPr>
        <w:t>党工委副书记、办事处主任黄某武与时任</w:t>
      </w:r>
      <w:r>
        <w:rPr>
          <w:rFonts w:hint="eastAsia"/>
          <w:sz w:val="30"/>
          <w:szCs w:val="30"/>
        </w:rPr>
        <w:t>xxx</w:t>
      </w:r>
      <w:r>
        <w:rPr>
          <w:rFonts w:hint="eastAsia"/>
          <w:sz w:val="30"/>
          <w:szCs w:val="30"/>
        </w:rPr>
        <w:t>村委会党总支部书记、村委会主任欧某锋（已判刑）经密谋，由欧某锋以</w:t>
      </w:r>
      <w:r>
        <w:rPr>
          <w:rFonts w:hint="eastAsia"/>
          <w:sz w:val="30"/>
          <w:szCs w:val="30"/>
        </w:rPr>
        <w:t>xxx</w:t>
      </w:r>
      <w:r>
        <w:rPr>
          <w:rFonts w:hint="eastAsia"/>
          <w:sz w:val="30"/>
          <w:szCs w:val="30"/>
        </w:rPr>
        <w:t>村委会的名义向</w:t>
      </w:r>
      <w:r>
        <w:rPr>
          <w:rFonts w:hint="eastAsia"/>
          <w:sz w:val="30"/>
          <w:szCs w:val="30"/>
        </w:rPr>
        <w:t>xx</w:t>
      </w:r>
      <w:r>
        <w:rPr>
          <w:rFonts w:hint="eastAsia"/>
          <w:sz w:val="30"/>
          <w:szCs w:val="30"/>
        </w:rPr>
        <w:t>街道办申请经费人民币</w:t>
      </w:r>
      <w:r>
        <w:rPr>
          <w:rFonts w:hint="eastAsia"/>
          <w:sz w:val="30"/>
          <w:szCs w:val="30"/>
        </w:rPr>
        <w:t>35</w:t>
      </w:r>
      <w:r>
        <w:rPr>
          <w:rFonts w:hint="eastAsia"/>
          <w:sz w:val="30"/>
          <w:szCs w:val="30"/>
        </w:rPr>
        <w:t>万元，</w:t>
      </w:r>
      <w:r>
        <w:rPr>
          <w:rFonts w:hint="eastAsia"/>
          <w:sz w:val="30"/>
          <w:szCs w:val="30"/>
        </w:rPr>
        <w:t>xx</w:t>
      </w:r>
      <w:r>
        <w:rPr>
          <w:rFonts w:hint="eastAsia"/>
          <w:sz w:val="30"/>
          <w:szCs w:val="30"/>
        </w:rPr>
        <w:t>村委会收到款项后，欧某锋利用该笔款项购买了一辆丰田牌霸道越野车供黄某武个人使用。</w:t>
      </w:r>
    </w:p>
    <w:p w14:paraId="0D51750D" w14:textId="77777777" w:rsidR="00FA623B" w:rsidRDefault="00FA623B">
      <w:pPr>
        <w:spacing w:line="500" w:lineRule="atLeast"/>
        <w:ind w:firstLine="600"/>
        <w:divId w:val="237909642"/>
        <w:rPr>
          <w:rFonts w:hint="eastAsia"/>
          <w:sz w:val="30"/>
          <w:szCs w:val="30"/>
        </w:rPr>
      </w:pP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日，被告人黄某武主动到清城区纪委、监委投案自首，如实供述其贪污的主要犯罪事实。</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日，被告人黄某武向清城区监察委员会主动退缴违纪违法款项人民币</w:t>
      </w:r>
      <w:r>
        <w:rPr>
          <w:rFonts w:hint="eastAsia"/>
          <w:sz w:val="30"/>
          <w:szCs w:val="30"/>
        </w:rPr>
        <w:t>35</w:t>
      </w:r>
      <w:r>
        <w:rPr>
          <w:rFonts w:hint="eastAsia"/>
          <w:sz w:val="30"/>
          <w:szCs w:val="30"/>
        </w:rPr>
        <w:t>万元。</w:t>
      </w:r>
    </w:p>
    <w:p w14:paraId="090419F1" w14:textId="77777777" w:rsidR="00FA623B" w:rsidRDefault="00FA623B">
      <w:pPr>
        <w:spacing w:line="500" w:lineRule="atLeast"/>
        <w:ind w:firstLine="600"/>
        <w:divId w:val="1390881831"/>
        <w:rPr>
          <w:rFonts w:hint="eastAsia"/>
          <w:sz w:val="30"/>
          <w:szCs w:val="30"/>
        </w:rPr>
      </w:pPr>
      <w:r>
        <w:rPr>
          <w:rFonts w:hint="eastAsia"/>
          <w:sz w:val="30"/>
          <w:szCs w:val="30"/>
        </w:rPr>
        <w:t>上述犯罪事实，有经庭审质证、确认的户籍信息、抓获经过、职务任免通知、关于申请整治工作经费的报告、预算拨款凭证、银行流水等书证；证人欧某锋、张某豪、欧某华的证言；被告人黄某武的供述与辩解；视听资料等证据证实，足以认定。</w:t>
      </w:r>
    </w:p>
    <w:p w14:paraId="7D63D816" w14:textId="77777777" w:rsidR="00FA623B" w:rsidRDefault="00FA623B">
      <w:pPr>
        <w:spacing w:line="500" w:lineRule="atLeast"/>
        <w:ind w:firstLine="600"/>
        <w:divId w:val="1626307164"/>
        <w:rPr>
          <w:rFonts w:hint="eastAsia"/>
          <w:sz w:val="30"/>
          <w:szCs w:val="30"/>
        </w:rPr>
      </w:pPr>
      <w:r>
        <w:rPr>
          <w:rFonts w:hint="eastAsia"/>
          <w:sz w:val="30"/>
          <w:szCs w:val="30"/>
        </w:rPr>
        <w:t>本院认为，被告人黄某武利用职务上的便利，侵吞公共财物，数额巨大，其行为构成贪污罪。公诉机关指控被告人黄某武犯贪污罪，事实清楚，证据确实、充分，本院予以认定。被告人黄某武主动投案，并如实供述其犯罪事实，是自首，依法可以减轻处罚。被告人黄某武在提起公诉前如实供述自己的罪行、真诚悔罪、积极退出全部赃款，避免损害结果的发生，依法可以从轻处罚。被告人黄某武认罪认罚，并签字具结，依法可以从宽处罚。被告人黄某武没有犯罪前科，是初犯、偶犯，依法可以酌情从轻处罚。对辩护人提出的上述辩论意见，本院予以采纳。公诉机关提出的量刑建议，符合法律规定和本案案情，本院予以采纳。综合考虑被告人的犯罪事实、情节和悔罪表现，本着惩罚与教育相结合的原则，置被告人于社会上改造确实不致再危害社会，可以对被告人黄某武适用缓刑。根据《中华人民共和国刑法》第三百八十二条第一款、第三百八十三条第一款第（二）项、第三款、第五十二条、第五十三条、第六十七条第一款、第七十二条、第七十三条，《中华人民共和国刑事诉讼法》第十五条、第二百零一条之规定，判决如下：</w:t>
      </w:r>
    </w:p>
    <w:p w14:paraId="7A65C444" w14:textId="77777777" w:rsidR="00FA623B" w:rsidRDefault="00FA623B">
      <w:pPr>
        <w:spacing w:line="500" w:lineRule="atLeast"/>
        <w:ind w:firstLine="600"/>
        <w:divId w:val="1387754244"/>
        <w:rPr>
          <w:rFonts w:hint="eastAsia"/>
          <w:sz w:val="30"/>
          <w:szCs w:val="30"/>
        </w:rPr>
      </w:pPr>
      <w:r>
        <w:rPr>
          <w:rFonts w:hint="eastAsia"/>
          <w:sz w:val="30"/>
          <w:szCs w:val="30"/>
        </w:rPr>
        <w:t>被告人黄某武犯贪污罪，判处有期徒刑二年，缓刑三年，并处罚金人民币十万元（罚金应在判决生效后一个月内缴纳）。</w:t>
      </w:r>
    </w:p>
    <w:p w14:paraId="2D2763B5" w14:textId="77777777" w:rsidR="00FA623B" w:rsidRDefault="00FA623B">
      <w:pPr>
        <w:spacing w:line="500" w:lineRule="atLeast"/>
        <w:ind w:firstLine="600"/>
        <w:divId w:val="27878045"/>
        <w:rPr>
          <w:rFonts w:hint="eastAsia"/>
          <w:sz w:val="30"/>
          <w:szCs w:val="30"/>
        </w:rPr>
      </w:pPr>
      <w:r>
        <w:rPr>
          <w:rFonts w:hint="eastAsia"/>
          <w:sz w:val="30"/>
          <w:szCs w:val="30"/>
        </w:rPr>
        <w:t>缓刑考验期限，从判决确定之日起计算。</w:t>
      </w:r>
    </w:p>
    <w:p w14:paraId="5B28EC19" w14:textId="77777777" w:rsidR="00FA623B" w:rsidRDefault="00FA623B">
      <w:pPr>
        <w:spacing w:line="500" w:lineRule="atLeast"/>
        <w:ind w:firstLine="600"/>
        <w:divId w:val="1347513882"/>
        <w:rPr>
          <w:rFonts w:hint="eastAsia"/>
          <w:sz w:val="30"/>
          <w:szCs w:val="30"/>
        </w:rPr>
      </w:pPr>
      <w:r>
        <w:rPr>
          <w:rFonts w:hint="eastAsia"/>
          <w:sz w:val="30"/>
          <w:szCs w:val="30"/>
        </w:rPr>
        <w:t>如不服本判决，可在接到判决书的第二日起十日内，通过本院或直接向广东省清远市中级人民法院提出上诉。书面上诉的，应交上诉状正本一份，副本四份。</w:t>
      </w:r>
    </w:p>
    <w:p w14:paraId="4BF650A6" w14:textId="77777777" w:rsidR="00FA623B" w:rsidRDefault="00FA623B">
      <w:pPr>
        <w:spacing w:line="500" w:lineRule="atLeast"/>
        <w:jc w:val="right"/>
        <w:divId w:val="1942956156"/>
        <w:rPr>
          <w:rFonts w:hint="eastAsia"/>
          <w:sz w:val="30"/>
          <w:szCs w:val="30"/>
        </w:rPr>
      </w:pPr>
      <w:r>
        <w:rPr>
          <w:rFonts w:hint="eastAsia"/>
          <w:sz w:val="30"/>
          <w:szCs w:val="30"/>
        </w:rPr>
        <w:t>审　判　长　　黄富强</w:t>
      </w:r>
    </w:p>
    <w:p w14:paraId="4380DAC7" w14:textId="77777777" w:rsidR="00FA623B" w:rsidRDefault="00FA623B">
      <w:pPr>
        <w:spacing w:line="500" w:lineRule="atLeast"/>
        <w:jc w:val="right"/>
        <w:divId w:val="885142459"/>
        <w:rPr>
          <w:rFonts w:hint="eastAsia"/>
          <w:sz w:val="30"/>
          <w:szCs w:val="30"/>
        </w:rPr>
      </w:pPr>
      <w:r>
        <w:rPr>
          <w:rFonts w:hint="eastAsia"/>
          <w:sz w:val="30"/>
          <w:szCs w:val="30"/>
        </w:rPr>
        <w:t>审　判　员　　潘文静</w:t>
      </w:r>
    </w:p>
    <w:p w14:paraId="4155E267" w14:textId="77777777" w:rsidR="00FA623B" w:rsidRDefault="00FA623B">
      <w:pPr>
        <w:spacing w:line="500" w:lineRule="atLeast"/>
        <w:jc w:val="right"/>
        <w:divId w:val="381253293"/>
        <w:rPr>
          <w:rFonts w:hint="eastAsia"/>
          <w:sz w:val="30"/>
          <w:szCs w:val="30"/>
        </w:rPr>
      </w:pPr>
      <w:r>
        <w:rPr>
          <w:rFonts w:hint="eastAsia"/>
          <w:sz w:val="30"/>
          <w:szCs w:val="30"/>
        </w:rPr>
        <w:t>人民陪审员　　黎智慧</w:t>
      </w:r>
    </w:p>
    <w:p w14:paraId="16DB68A8" w14:textId="77777777" w:rsidR="00FA623B" w:rsidRDefault="00FA623B">
      <w:pPr>
        <w:spacing w:line="500" w:lineRule="atLeast"/>
        <w:jc w:val="right"/>
        <w:divId w:val="2126340207"/>
        <w:rPr>
          <w:rFonts w:hint="eastAsia"/>
          <w:sz w:val="30"/>
          <w:szCs w:val="30"/>
        </w:rPr>
      </w:pPr>
      <w:r>
        <w:rPr>
          <w:rFonts w:hint="eastAsia"/>
          <w:sz w:val="30"/>
          <w:szCs w:val="30"/>
        </w:rPr>
        <w:t>二〇一九年十月二十一日</w:t>
      </w:r>
    </w:p>
    <w:p w14:paraId="7A4AA355" w14:textId="77777777" w:rsidR="00FA623B" w:rsidRDefault="00FA623B">
      <w:pPr>
        <w:spacing w:line="500" w:lineRule="atLeast"/>
        <w:jc w:val="right"/>
        <w:divId w:val="651642922"/>
        <w:rPr>
          <w:rFonts w:hint="eastAsia"/>
          <w:sz w:val="30"/>
          <w:szCs w:val="30"/>
        </w:rPr>
      </w:pPr>
      <w:r>
        <w:rPr>
          <w:rFonts w:hint="eastAsia"/>
          <w:sz w:val="30"/>
          <w:szCs w:val="30"/>
        </w:rPr>
        <w:t>书　记　员　　蓝　聪</w:t>
      </w:r>
    </w:p>
    <w:p w14:paraId="1C68FDD3" w14:textId="77777777" w:rsidR="00FA623B" w:rsidRDefault="00FA623B">
      <w:pPr>
        <w:spacing w:line="500" w:lineRule="atLeast"/>
        <w:ind w:firstLine="600"/>
        <w:divId w:val="253709493"/>
        <w:rPr>
          <w:rFonts w:hint="eastAsia"/>
          <w:sz w:val="30"/>
          <w:szCs w:val="30"/>
        </w:rPr>
      </w:pPr>
      <w:r>
        <w:rPr>
          <w:rFonts w:hint="eastAsia"/>
          <w:sz w:val="30"/>
          <w:szCs w:val="30"/>
        </w:rPr>
        <w:t>附相关法律条文：《中华人民共和国刑法》</w:t>
      </w:r>
    </w:p>
    <w:p w14:paraId="02DE4A91" w14:textId="77777777" w:rsidR="00FA623B" w:rsidRDefault="00FA623B">
      <w:pPr>
        <w:spacing w:line="500" w:lineRule="atLeast"/>
        <w:ind w:firstLine="600"/>
        <w:divId w:val="1754400499"/>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24DF5805" w14:textId="77777777" w:rsidR="00FA623B" w:rsidRDefault="00FA623B">
      <w:pPr>
        <w:spacing w:line="500" w:lineRule="atLeast"/>
        <w:ind w:firstLine="600"/>
        <w:divId w:val="557474479"/>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27408C44" w14:textId="77777777" w:rsidR="00FA623B" w:rsidRDefault="00FA623B">
      <w:pPr>
        <w:spacing w:line="500" w:lineRule="atLeast"/>
        <w:ind w:firstLine="600"/>
        <w:divId w:val="2000767682"/>
        <w:rPr>
          <w:rFonts w:hint="eastAsia"/>
          <w:sz w:val="30"/>
          <w:szCs w:val="30"/>
        </w:rPr>
      </w:pPr>
      <w:r>
        <w:rPr>
          <w:rFonts w:hint="eastAsia"/>
          <w:sz w:val="30"/>
          <w:szCs w:val="30"/>
        </w:rPr>
        <w:t>与前两款所列人员勾结，伙同贪污的，以共犯论处。</w:t>
      </w:r>
    </w:p>
    <w:p w14:paraId="7251CC04" w14:textId="77777777" w:rsidR="00FA623B" w:rsidRDefault="00FA623B">
      <w:pPr>
        <w:spacing w:line="500" w:lineRule="atLeast"/>
        <w:ind w:firstLine="600"/>
        <w:divId w:val="42025550"/>
        <w:rPr>
          <w:rFonts w:hint="eastAsia"/>
          <w:sz w:val="30"/>
          <w:szCs w:val="30"/>
        </w:rPr>
      </w:pPr>
      <w:r>
        <w:rPr>
          <w:rFonts w:hint="eastAsia"/>
          <w:sz w:val="30"/>
          <w:szCs w:val="30"/>
        </w:rPr>
        <w:t>第三百八十三条对犯贪污罪的，根据情节轻重，分别依照下列规定处罚：</w:t>
      </w:r>
    </w:p>
    <w:p w14:paraId="470CA1F3" w14:textId="77777777" w:rsidR="00FA623B" w:rsidRDefault="00FA623B">
      <w:pPr>
        <w:spacing w:line="500" w:lineRule="atLeast"/>
        <w:ind w:firstLine="600"/>
        <w:divId w:val="1153718888"/>
        <w:rPr>
          <w:rFonts w:hint="eastAsia"/>
          <w:sz w:val="30"/>
          <w:szCs w:val="30"/>
        </w:rPr>
      </w:pPr>
      <w:r>
        <w:rPr>
          <w:rFonts w:hint="eastAsia"/>
          <w:sz w:val="30"/>
          <w:szCs w:val="30"/>
        </w:rPr>
        <w:t>（一）贪污数额较大或者有其他较重情节的，处三年以下有期徒刑或者拘役，并处罚金。</w:t>
      </w:r>
    </w:p>
    <w:p w14:paraId="4AADC1B7" w14:textId="77777777" w:rsidR="00FA623B" w:rsidRDefault="00FA623B">
      <w:pPr>
        <w:spacing w:line="500" w:lineRule="atLeast"/>
        <w:ind w:firstLine="600"/>
        <w:divId w:val="1593465064"/>
        <w:rPr>
          <w:rFonts w:hint="eastAsia"/>
          <w:sz w:val="30"/>
          <w:szCs w:val="30"/>
        </w:rPr>
      </w:pPr>
      <w:r>
        <w:rPr>
          <w:rFonts w:hint="eastAsia"/>
          <w:sz w:val="30"/>
          <w:szCs w:val="30"/>
        </w:rPr>
        <w:t>（二）贪污数额巨大或者有其他严重情节的，处三年以上十年以下有期徒刑，并处罚金或者没收财产。</w:t>
      </w:r>
    </w:p>
    <w:p w14:paraId="06ED6C8A" w14:textId="77777777" w:rsidR="00FA623B" w:rsidRDefault="00FA623B">
      <w:pPr>
        <w:spacing w:line="500" w:lineRule="atLeast"/>
        <w:ind w:firstLine="600"/>
        <w:divId w:val="1663967353"/>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5D69A28D" w14:textId="77777777" w:rsidR="00FA623B" w:rsidRDefault="00FA623B">
      <w:pPr>
        <w:spacing w:line="500" w:lineRule="atLeast"/>
        <w:ind w:firstLine="600"/>
        <w:divId w:val="1668097738"/>
        <w:rPr>
          <w:rFonts w:hint="eastAsia"/>
          <w:sz w:val="30"/>
          <w:szCs w:val="30"/>
        </w:rPr>
      </w:pPr>
      <w:r>
        <w:rPr>
          <w:rFonts w:hint="eastAsia"/>
          <w:sz w:val="30"/>
          <w:szCs w:val="30"/>
        </w:rPr>
        <w:t>对多次贪污未经处理的，按照累计贪污数额处罚。</w:t>
      </w:r>
    </w:p>
    <w:p w14:paraId="388DF2CF" w14:textId="77777777" w:rsidR="00FA623B" w:rsidRDefault="00FA623B">
      <w:pPr>
        <w:spacing w:line="500" w:lineRule="atLeast"/>
        <w:ind w:firstLine="600"/>
        <w:divId w:val="83487864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38A8C525" w14:textId="77777777" w:rsidR="00FA623B" w:rsidRDefault="00FA623B">
      <w:pPr>
        <w:spacing w:line="500" w:lineRule="atLeast"/>
        <w:ind w:firstLine="600"/>
        <w:divId w:val="13056063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3D9FDD08" w14:textId="77777777" w:rsidR="00FA623B" w:rsidRDefault="00FA623B">
      <w:pPr>
        <w:spacing w:line="500" w:lineRule="atLeast"/>
        <w:ind w:firstLine="600"/>
        <w:divId w:val="611207818"/>
        <w:rPr>
          <w:rFonts w:hint="eastAsia"/>
          <w:sz w:val="30"/>
          <w:szCs w:val="30"/>
        </w:rPr>
      </w:pPr>
      <w:r>
        <w:rPr>
          <w:rFonts w:hint="eastAsia"/>
          <w:sz w:val="30"/>
          <w:szCs w:val="30"/>
        </w:rPr>
        <w:t>第五十二条判处罚金，应当根据犯罪情节决定罚金数额。</w:t>
      </w:r>
    </w:p>
    <w:p w14:paraId="38EF4569" w14:textId="77777777" w:rsidR="00FA623B" w:rsidRDefault="00FA623B">
      <w:pPr>
        <w:spacing w:line="500" w:lineRule="atLeast"/>
        <w:ind w:firstLine="600"/>
        <w:divId w:val="1003509368"/>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4E46AE40" w14:textId="77777777" w:rsidR="00FA623B" w:rsidRDefault="00FA623B">
      <w:pPr>
        <w:spacing w:line="500" w:lineRule="atLeast"/>
        <w:ind w:firstLine="600"/>
        <w:divId w:val="1225485791"/>
        <w:rPr>
          <w:rFonts w:hint="eastAsia"/>
          <w:sz w:val="30"/>
          <w:szCs w:val="30"/>
        </w:rPr>
      </w:pPr>
      <w:r>
        <w:rPr>
          <w:rFonts w:hint="eastAsia"/>
          <w:sz w:val="30"/>
          <w:szCs w:val="30"/>
        </w:rPr>
        <w:t>由于遭遇不能抗拒的灾祸等原因缴纳确实有困难的，经人民法院裁定，可以延期缴纳、酌情减少或者免除。</w:t>
      </w:r>
    </w:p>
    <w:p w14:paraId="0897B6AE" w14:textId="77777777" w:rsidR="00FA623B" w:rsidRDefault="00FA623B">
      <w:pPr>
        <w:spacing w:line="500" w:lineRule="atLeast"/>
        <w:ind w:firstLine="600"/>
        <w:divId w:val="45825665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F47D421" w14:textId="77777777" w:rsidR="00FA623B" w:rsidRDefault="00FA623B">
      <w:pPr>
        <w:spacing w:line="500" w:lineRule="atLeast"/>
        <w:ind w:firstLine="600"/>
        <w:divId w:val="6935150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1A1C231" w14:textId="77777777" w:rsidR="00FA623B" w:rsidRDefault="00FA623B">
      <w:pPr>
        <w:spacing w:line="500" w:lineRule="atLeast"/>
        <w:ind w:firstLine="600"/>
        <w:divId w:val="22841834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5A3A139" w14:textId="77777777" w:rsidR="00FA623B" w:rsidRDefault="00FA623B">
      <w:pPr>
        <w:spacing w:line="500" w:lineRule="atLeast"/>
        <w:ind w:firstLine="600"/>
        <w:divId w:val="429811871"/>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216CF63A" w14:textId="77777777" w:rsidR="00FA623B" w:rsidRDefault="00FA623B">
      <w:pPr>
        <w:spacing w:line="500" w:lineRule="atLeast"/>
        <w:ind w:firstLine="600"/>
        <w:divId w:val="818886657"/>
        <w:rPr>
          <w:rFonts w:hint="eastAsia"/>
          <w:sz w:val="30"/>
          <w:szCs w:val="30"/>
        </w:rPr>
      </w:pPr>
      <w:r>
        <w:rPr>
          <w:rFonts w:hint="eastAsia"/>
          <w:sz w:val="30"/>
          <w:szCs w:val="30"/>
        </w:rPr>
        <w:t>（一）犯罪情节较轻；</w:t>
      </w:r>
    </w:p>
    <w:p w14:paraId="6C2EE5E9" w14:textId="77777777" w:rsidR="00FA623B" w:rsidRDefault="00FA623B">
      <w:pPr>
        <w:spacing w:line="500" w:lineRule="atLeast"/>
        <w:ind w:firstLine="600"/>
        <w:divId w:val="300309567"/>
        <w:rPr>
          <w:rFonts w:hint="eastAsia"/>
          <w:sz w:val="30"/>
          <w:szCs w:val="30"/>
        </w:rPr>
      </w:pPr>
      <w:r>
        <w:rPr>
          <w:rFonts w:hint="eastAsia"/>
          <w:sz w:val="30"/>
          <w:szCs w:val="30"/>
        </w:rPr>
        <w:t>（二）有悔罪表现；</w:t>
      </w:r>
    </w:p>
    <w:p w14:paraId="5E37097D" w14:textId="77777777" w:rsidR="00FA623B" w:rsidRDefault="00FA623B">
      <w:pPr>
        <w:spacing w:line="500" w:lineRule="atLeast"/>
        <w:ind w:firstLine="600"/>
        <w:divId w:val="2021351104"/>
        <w:rPr>
          <w:rFonts w:hint="eastAsia"/>
          <w:sz w:val="30"/>
          <w:szCs w:val="30"/>
        </w:rPr>
      </w:pPr>
      <w:r>
        <w:rPr>
          <w:rFonts w:hint="eastAsia"/>
          <w:sz w:val="30"/>
          <w:szCs w:val="30"/>
        </w:rPr>
        <w:t>（三）没有再犯罪的危险；</w:t>
      </w:r>
    </w:p>
    <w:p w14:paraId="0073E558" w14:textId="77777777" w:rsidR="00FA623B" w:rsidRDefault="00FA623B">
      <w:pPr>
        <w:spacing w:line="500" w:lineRule="atLeast"/>
        <w:ind w:firstLine="600"/>
        <w:divId w:val="486938207"/>
        <w:rPr>
          <w:rFonts w:hint="eastAsia"/>
          <w:sz w:val="30"/>
          <w:szCs w:val="30"/>
        </w:rPr>
      </w:pPr>
      <w:r>
        <w:rPr>
          <w:rFonts w:hint="eastAsia"/>
          <w:sz w:val="30"/>
          <w:szCs w:val="30"/>
        </w:rPr>
        <w:t>（四）宣告缓刑对所居住社区没有重大不良影响。</w:t>
      </w:r>
    </w:p>
    <w:p w14:paraId="793207C7" w14:textId="77777777" w:rsidR="00FA623B" w:rsidRDefault="00FA623B">
      <w:pPr>
        <w:spacing w:line="500" w:lineRule="atLeast"/>
        <w:ind w:firstLine="600"/>
        <w:divId w:val="151868948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0F6160F2" w14:textId="77777777" w:rsidR="00FA623B" w:rsidRDefault="00FA623B">
      <w:pPr>
        <w:spacing w:line="500" w:lineRule="atLeast"/>
        <w:ind w:firstLine="600"/>
        <w:divId w:val="1810705503"/>
        <w:rPr>
          <w:rFonts w:hint="eastAsia"/>
          <w:sz w:val="30"/>
          <w:szCs w:val="30"/>
        </w:rPr>
      </w:pPr>
      <w:r>
        <w:rPr>
          <w:rFonts w:hint="eastAsia"/>
          <w:sz w:val="30"/>
          <w:szCs w:val="30"/>
        </w:rPr>
        <w:t>被宣告缓刑的犯罪分子，如果被判处附加刑，附加刑仍须执行。</w:t>
      </w:r>
    </w:p>
    <w:p w14:paraId="25D0E87A" w14:textId="77777777" w:rsidR="00FA623B" w:rsidRDefault="00FA623B">
      <w:pPr>
        <w:spacing w:line="500" w:lineRule="atLeast"/>
        <w:ind w:firstLine="600"/>
        <w:divId w:val="1600789864"/>
        <w:rPr>
          <w:rFonts w:hint="eastAsia"/>
          <w:sz w:val="30"/>
          <w:szCs w:val="30"/>
        </w:rPr>
      </w:pPr>
      <w:r>
        <w:rPr>
          <w:rFonts w:hint="eastAsia"/>
          <w:sz w:val="30"/>
          <w:szCs w:val="30"/>
        </w:rPr>
        <w:t>第七十三条拘役的缓刑考验期限为原判刑期以上一年以下，但是不能少于二个月。</w:t>
      </w:r>
    </w:p>
    <w:p w14:paraId="5A734B83" w14:textId="77777777" w:rsidR="00FA623B" w:rsidRDefault="00FA623B">
      <w:pPr>
        <w:spacing w:line="500" w:lineRule="atLeast"/>
        <w:ind w:firstLine="600"/>
        <w:divId w:val="1063677420"/>
        <w:rPr>
          <w:rFonts w:hint="eastAsia"/>
          <w:sz w:val="30"/>
          <w:szCs w:val="30"/>
        </w:rPr>
      </w:pPr>
      <w:r>
        <w:rPr>
          <w:rFonts w:hint="eastAsia"/>
          <w:sz w:val="30"/>
          <w:szCs w:val="30"/>
        </w:rPr>
        <w:t>有期徒刑的缓刑考验期限为原判刑期以上五年以下，但是不能少于一年。</w:t>
      </w:r>
    </w:p>
    <w:p w14:paraId="1424CD77" w14:textId="77777777" w:rsidR="00FA623B" w:rsidRDefault="00FA623B">
      <w:pPr>
        <w:spacing w:line="500" w:lineRule="atLeast"/>
        <w:ind w:firstLine="600"/>
        <w:divId w:val="667178620"/>
        <w:rPr>
          <w:rFonts w:hint="eastAsia"/>
          <w:sz w:val="30"/>
          <w:szCs w:val="30"/>
        </w:rPr>
      </w:pPr>
      <w:r>
        <w:rPr>
          <w:rFonts w:hint="eastAsia"/>
          <w:sz w:val="30"/>
          <w:szCs w:val="30"/>
        </w:rPr>
        <w:t>缓刑考验期限，从判决确定之日起计算。</w:t>
      </w:r>
    </w:p>
    <w:p w14:paraId="62EAFEC8" w14:textId="77777777" w:rsidR="00FA623B" w:rsidRDefault="00FA623B">
      <w:pPr>
        <w:spacing w:line="500" w:lineRule="atLeast"/>
        <w:ind w:firstLine="600"/>
        <w:divId w:val="1990354595"/>
        <w:rPr>
          <w:rFonts w:hint="eastAsia"/>
          <w:sz w:val="30"/>
          <w:szCs w:val="30"/>
        </w:rPr>
      </w:pPr>
      <w:r>
        <w:rPr>
          <w:rFonts w:hint="eastAsia"/>
          <w:sz w:val="30"/>
          <w:szCs w:val="30"/>
        </w:rPr>
        <w:t>《中华人民共和国刑事诉讼法》</w:t>
      </w:r>
    </w:p>
    <w:p w14:paraId="6C3D3378" w14:textId="77777777" w:rsidR="00FA623B" w:rsidRDefault="00FA623B">
      <w:pPr>
        <w:spacing w:line="500" w:lineRule="atLeast"/>
        <w:ind w:firstLine="600"/>
        <w:divId w:val="821042392"/>
        <w:rPr>
          <w:rFonts w:hint="eastAsia"/>
          <w:sz w:val="30"/>
          <w:szCs w:val="30"/>
        </w:rPr>
      </w:pPr>
      <w:r>
        <w:rPr>
          <w:rFonts w:hint="eastAsia"/>
          <w:sz w:val="30"/>
          <w:szCs w:val="30"/>
        </w:rPr>
        <w:t>第十五条犯罪嫌疑人、被告人自愿如实供述自己的罪行，承认指控的犯罪事实，愿意接受处罚的，可以依法从宽处理。</w:t>
      </w:r>
    </w:p>
    <w:p w14:paraId="02EC6341" w14:textId="77777777" w:rsidR="00FA623B" w:rsidRDefault="00FA623B">
      <w:pPr>
        <w:spacing w:line="500" w:lineRule="atLeast"/>
        <w:ind w:firstLine="600"/>
        <w:divId w:val="674384876"/>
        <w:rPr>
          <w:rFonts w:hint="eastAsia"/>
          <w:sz w:val="30"/>
          <w:szCs w:val="30"/>
        </w:rPr>
      </w:pPr>
      <w:r>
        <w:rPr>
          <w:rFonts w:hint="eastAsia"/>
          <w:sz w:val="30"/>
          <w:szCs w:val="30"/>
        </w:rPr>
        <w:t>第二百零一条对于认罪认罚案件，人民法院依法作出判决时，一般应当采纳人民检察院指控的罪名和量刑建议，但有下列情形的除外：</w:t>
      </w:r>
    </w:p>
    <w:p w14:paraId="41A87461" w14:textId="77777777" w:rsidR="00FA623B" w:rsidRDefault="00FA623B">
      <w:pPr>
        <w:spacing w:line="500" w:lineRule="atLeast"/>
        <w:ind w:firstLine="600"/>
        <w:divId w:val="861668262"/>
        <w:rPr>
          <w:rFonts w:hint="eastAsia"/>
          <w:sz w:val="30"/>
          <w:szCs w:val="30"/>
        </w:rPr>
      </w:pPr>
      <w:r>
        <w:rPr>
          <w:rFonts w:hint="eastAsia"/>
          <w:sz w:val="30"/>
          <w:szCs w:val="30"/>
        </w:rPr>
        <w:t>（一）被告人的行为不构成犯罪或者不应当追究其刑事责任的；</w:t>
      </w:r>
    </w:p>
    <w:p w14:paraId="768576D1" w14:textId="77777777" w:rsidR="00FA623B" w:rsidRDefault="00FA623B">
      <w:pPr>
        <w:spacing w:line="500" w:lineRule="atLeast"/>
        <w:ind w:firstLine="600"/>
        <w:divId w:val="2022853684"/>
        <w:rPr>
          <w:rFonts w:hint="eastAsia"/>
          <w:sz w:val="30"/>
          <w:szCs w:val="30"/>
        </w:rPr>
      </w:pPr>
      <w:r>
        <w:rPr>
          <w:rFonts w:hint="eastAsia"/>
          <w:sz w:val="30"/>
          <w:szCs w:val="30"/>
        </w:rPr>
        <w:t>（二）被告人违背意愿认罪认罚的；</w:t>
      </w:r>
    </w:p>
    <w:p w14:paraId="792C2F00" w14:textId="77777777" w:rsidR="00FA623B" w:rsidRDefault="00FA623B">
      <w:pPr>
        <w:spacing w:line="500" w:lineRule="atLeast"/>
        <w:ind w:firstLine="600"/>
        <w:divId w:val="279264790"/>
        <w:rPr>
          <w:rFonts w:hint="eastAsia"/>
          <w:sz w:val="30"/>
          <w:szCs w:val="30"/>
        </w:rPr>
      </w:pPr>
      <w:r>
        <w:rPr>
          <w:rFonts w:hint="eastAsia"/>
          <w:sz w:val="30"/>
          <w:szCs w:val="30"/>
        </w:rPr>
        <w:t>（三）被告人否认指控的犯罪事实的；</w:t>
      </w:r>
    </w:p>
    <w:p w14:paraId="2F14159A" w14:textId="77777777" w:rsidR="00FA623B" w:rsidRDefault="00FA623B">
      <w:pPr>
        <w:spacing w:line="500" w:lineRule="atLeast"/>
        <w:ind w:firstLine="600"/>
        <w:divId w:val="2046560213"/>
        <w:rPr>
          <w:rFonts w:hint="eastAsia"/>
          <w:sz w:val="30"/>
          <w:szCs w:val="30"/>
        </w:rPr>
      </w:pPr>
      <w:r>
        <w:rPr>
          <w:rFonts w:hint="eastAsia"/>
          <w:sz w:val="30"/>
          <w:szCs w:val="30"/>
        </w:rPr>
        <w:t>（四）起诉指控的罪名与审理认定的罪名不一致的；</w:t>
      </w:r>
    </w:p>
    <w:p w14:paraId="308D7F80" w14:textId="77777777" w:rsidR="00FA623B" w:rsidRDefault="00FA623B">
      <w:pPr>
        <w:spacing w:line="500" w:lineRule="atLeast"/>
        <w:ind w:firstLine="600"/>
        <w:divId w:val="1983120712"/>
        <w:rPr>
          <w:rFonts w:hint="eastAsia"/>
          <w:sz w:val="30"/>
          <w:szCs w:val="30"/>
        </w:rPr>
      </w:pPr>
      <w:r>
        <w:rPr>
          <w:rFonts w:hint="eastAsia"/>
          <w:sz w:val="30"/>
          <w:szCs w:val="30"/>
        </w:rPr>
        <w:t>（五）其他可能影响公正审判的情形。</w:t>
      </w:r>
    </w:p>
    <w:p w14:paraId="3F612113" w14:textId="77777777" w:rsidR="00FA623B" w:rsidRDefault="00FA623B">
      <w:pPr>
        <w:spacing w:line="500" w:lineRule="atLeast"/>
        <w:ind w:firstLine="600"/>
        <w:divId w:val="819689879"/>
        <w:rPr>
          <w:rFonts w:hint="eastAsia"/>
          <w:sz w:val="30"/>
          <w:szCs w:val="30"/>
        </w:rPr>
      </w:pPr>
      <w:r>
        <w:rPr>
          <w:rFonts w:hint="eastAsia"/>
          <w:sz w:val="30"/>
          <w:szCs w:val="30"/>
        </w:rPr>
        <w:t>人民法院经审理认为量刑建议明显不当，或者被告人、辩护人对量刑建议提出异议的，人民检察院可以调整量刑建议。人民检察院不调整量刑建议或者调整量刑建议后仍然明显不当的，人民法院应当依法作出判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F1E95" w14:textId="77777777" w:rsidR="00FA623B" w:rsidRDefault="00FA623B" w:rsidP="00FA623B">
      <w:pPr>
        <w:rPr>
          <w:rFonts w:hint="eastAsia"/>
        </w:rPr>
      </w:pPr>
      <w:r>
        <w:separator/>
      </w:r>
    </w:p>
  </w:endnote>
  <w:endnote w:type="continuationSeparator" w:id="0">
    <w:p w14:paraId="574073D6" w14:textId="77777777" w:rsidR="00FA623B" w:rsidRDefault="00FA623B" w:rsidP="00FA623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92429" w14:textId="77777777" w:rsidR="00FA623B" w:rsidRDefault="00FA623B" w:rsidP="00FA623B">
      <w:pPr>
        <w:rPr>
          <w:rFonts w:hint="eastAsia"/>
        </w:rPr>
      </w:pPr>
      <w:r>
        <w:separator/>
      </w:r>
    </w:p>
  </w:footnote>
  <w:footnote w:type="continuationSeparator" w:id="0">
    <w:p w14:paraId="2965702D" w14:textId="77777777" w:rsidR="00FA623B" w:rsidRDefault="00FA623B" w:rsidP="00FA623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A623B"/>
    <w:rsid w:val="002A6721"/>
    <w:rsid w:val="00FA62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07B25A"/>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A623B"/>
    <w:pPr>
      <w:tabs>
        <w:tab w:val="center" w:pos="4153"/>
        <w:tab w:val="right" w:pos="8306"/>
      </w:tabs>
      <w:snapToGrid w:val="0"/>
      <w:jc w:val="center"/>
    </w:pPr>
    <w:rPr>
      <w:sz w:val="18"/>
      <w:szCs w:val="18"/>
    </w:rPr>
  </w:style>
  <w:style w:type="character" w:customStyle="1" w:styleId="a4">
    <w:name w:val="页眉 字符"/>
    <w:basedOn w:val="a0"/>
    <w:link w:val="a3"/>
    <w:uiPriority w:val="99"/>
    <w:rsid w:val="00FA623B"/>
    <w:rPr>
      <w:rFonts w:ascii="宋体" w:eastAsia="宋体" w:hAnsi="宋体" w:cs="宋体"/>
      <w:sz w:val="18"/>
      <w:szCs w:val="18"/>
    </w:rPr>
  </w:style>
  <w:style w:type="paragraph" w:styleId="a5">
    <w:name w:val="footer"/>
    <w:basedOn w:val="a"/>
    <w:link w:val="a6"/>
    <w:uiPriority w:val="99"/>
    <w:unhideWhenUsed/>
    <w:rsid w:val="00FA623B"/>
    <w:pPr>
      <w:tabs>
        <w:tab w:val="center" w:pos="4153"/>
        <w:tab w:val="right" w:pos="8306"/>
      </w:tabs>
      <w:snapToGrid w:val="0"/>
    </w:pPr>
    <w:rPr>
      <w:sz w:val="18"/>
      <w:szCs w:val="18"/>
    </w:rPr>
  </w:style>
  <w:style w:type="character" w:customStyle="1" w:styleId="a6">
    <w:name w:val="页脚 字符"/>
    <w:basedOn w:val="a0"/>
    <w:link w:val="a5"/>
    <w:uiPriority w:val="99"/>
    <w:rsid w:val="00FA623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78045">
      <w:marLeft w:val="0"/>
      <w:marRight w:val="0"/>
      <w:marTop w:val="10"/>
      <w:marBottom w:val="10"/>
      <w:divBdr>
        <w:top w:val="none" w:sz="0" w:space="0" w:color="auto"/>
        <w:left w:val="none" w:sz="0" w:space="0" w:color="auto"/>
        <w:bottom w:val="none" w:sz="0" w:space="0" w:color="auto"/>
        <w:right w:val="none" w:sz="0" w:space="0" w:color="auto"/>
      </w:divBdr>
    </w:div>
    <w:div w:id="42025550">
      <w:marLeft w:val="0"/>
      <w:marRight w:val="0"/>
      <w:marTop w:val="10"/>
      <w:marBottom w:val="10"/>
      <w:divBdr>
        <w:top w:val="none" w:sz="0" w:space="0" w:color="auto"/>
        <w:left w:val="none" w:sz="0" w:space="0" w:color="auto"/>
        <w:bottom w:val="none" w:sz="0" w:space="0" w:color="auto"/>
        <w:right w:val="none" w:sz="0" w:space="0" w:color="auto"/>
      </w:divBdr>
    </w:div>
    <w:div w:id="69351501">
      <w:marLeft w:val="0"/>
      <w:marRight w:val="0"/>
      <w:marTop w:val="10"/>
      <w:marBottom w:val="10"/>
      <w:divBdr>
        <w:top w:val="none" w:sz="0" w:space="0" w:color="auto"/>
        <w:left w:val="none" w:sz="0" w:space="0" w:color="auto"/>
        <w:bottom w:val="none" w:sz="0" w:space="0" w:color="auto"/>
        <w:right w:val="none" w:sz="0" w:space="0" w:color="auto"/>
      </w:divBdr>
    </w:div>
    <w:div w:id="130560631">
      <w:marLeft w:val="0"/>
      <w:marRight w:val="0"/>
      <w:marTop w:val="10"/>
      <w:marBottom w:val="10"/>
      <w:divBdr>
        <w:top w:val="none" w:sz="0" w:space="0" w:color="auto"/>
        <w:left w:val="none" w:sz="0" w:space="0" w:color="auto"/>
        <w:bottom w:val="none" w:sz="0" w:space="0" w:color="auto"/>
        <w:right w:val="none" w:sz="0" w:space="0" w:color="auto"/>
      </w:divBdr>
    </w:div>
    <w:div w:id="165093901">
      <w:marLeft w:val="0"/>
      <w:marRight w:val="0"/>
      <w:marTop w:val="10"/>
      <w:marBottom w:val="10"/>
      <w:divBdr>
        <w:top w:val="none" w:sz="0" w:space="0" w:color="auto"/>
        <w:left w:val="none" w:sz="0" w:space="0" w:color="auto"/>
        <w:bottom w:val="none" w:sz="0" w:space="0" w:color="auto"/>
        <w:right w:val="none" w:sz="0" w:space="0" w:color="auto"/>
      </w:divBdr>
    </w:div>
    <w:div w:id="228418347">
      <w:marLeft w:val="0"/>
      <w:marRight w:val="0"/>
      <w:marTop w:val="10"/>
      <w:marBottom w:val="10"/>
      <w:divBdr>
        <w:top w:val="none" w:sz="0" w:space="0" w:color="auto"/>
        <w:left w:val="none" w:sz="0" w:space="0" w:color="auto"/>
        <w:bottom w:val="none" w:sz="0" w:space="0" w:color="auto"/>
        <w:right w:val="none" w:sz="0" w:space="0" w:color="auto"/>
      </w:divBdr>
    </w:div>
    <w:div w:id="228617726">
      <w:marLeft w:val="0"/>
      <w:marRight w:val="0"/>
      <w:marTop w:val="10"/>
      <w:marBottom w:val="10"/>
      <w:divBdr>
        <w:top w:val="none" w:sz="0" w:space="0" w:color="auto"/>
        <w:left w:val="none" w:sz="0" w:space="0" w:color="auto"/>
        <w:bottom w:val="none" w:sz="0" w:space="0" w:color="auto"/>
        <w:right w:val="none" w:sz="0" w:space="0" w:color="auto"/>
      </w:divBdr>
    </w:div>
    <w:div w:id="237909642">
      <w:marLeft w:val="0"/>
      <w:marRight w:val="0"/>
      <w:marTop w:val="10"/>
      <w:marBottom w:val="10"/>
      <w:divBdr>
        <w:top w:val="none" w:sz="0" w:space="0" w:color="auto"/>
        <w:left w:val="none" w:sz="0" w:space="0" w:color="auto"/>
        <w:bottom w:val="none" w:sz="0" w:space="0" w:color="auto"/>
        <w:right w:val="none" w:sz="0" w:space="0" w:color="auto"/>
      </w:divBdr>
    </w:div>
    <w:div w:id="253709493">
      <w:marLeft w:val="0"/>
      <w:marRight w:val="0"/>
      <w:marTop w:val="10"/>
      <w:marBottom w:val="10"/>
      <w:divBdr>
        <w:top w:val="none" w:sz="0" w:space="0" w:color="auto"/>
        <w:left w:val="none" w:sz="0" w:space="0" w:color="auto"/>
        <w:bottom w:val="none" w:sz="0" w:space="0" w:color="auto"/>
        <w:right w:val="none" w:sz="0" w:space="0" w:color="auto"/>
      </w:divBdr>
    </w:div>
    <w:div w:id="279264790">
      <w:marLeft w:val="0"/>
      <w:marRight w:val="0"/>
      <w:marTop w:val="10"/>
      <w:marBottom w:val="10"/>
      <w:divBdr>
        <w:top w:val="none" w:sz="0" w:space="0" w:color="auto"/>
        <w:left w:val="none" w:sz="0" w:space="0" w:color="auto"/>
        <w:bottom w:val="none" w:sz="0" w:space="0" w:color="auto"/>
        <w:right w:val="none" w:sz="0" w:space="0" w:color="auto"/>
      </w:divBdr>
    </w:div>
    <w:div w:id="300309567">
      <w:marLeft w:val="0"/>
      <w:marRight w:val="0"/>
      <w:marTop w:val="10"/>
      <w:marBottom w:val="10"/>
      <w:divBdr>
        <w:top w:val="none" w:sz="0" w:space="0" w:color="auto"/>
        <w:left w:val="none" w:sz="0" w:space="0" w:color="auto"/>
        <w:bottom w:val="none" w:sz="0" w:space="0" w:color="auto"/>
        <w:right w:val="none" w:sz="0" w:space="0" w:color="auto"/>
      </w:divBdr>
    </w:div>
    <w:div w:id="375546584">
      <w:marLeft w:val="0"/>
      <w:marRight w:val="0"/>
      <w:marTop w:val="10"/>
      <w:marBottom w:val="10"/>
      <w:divBdr>
        <w:top w:val="none" w:sz="0" w:space="0" w:color="auto"/>
        <w:left w:val="none" w:sz="0" w:space="0" w:color="auto"/>
        <w:bottom w:val="none" w:sz="0" w:space="0" w:color="auto"/>
        <w:right w:val="none" w:sz="0" w:space="0" w:color="auto"/>
      </w:divBdr>
    </w:div>
    <w:div w:id="381253293">
      <w:marLeft w:val="0"/>
      <w:marRight w:val="720"/>
      <w:marTop w:val="10"/>
      <w:marBottom w:val="10"/>
      <w:divBdr>
        <w:top w:val="none" w:sz="0" w:space="0" w:color="auto"/>
        <w:left w:val="none" w:sz="0" w:space="0" w:color="auto"/>
        <w:bottom w:val="none" w:sz="0" w:space="0" w:color="auto"/>
        <w:right w:val="none" w:sz="0" w:space="0" w:color="auto"/>
      </w:divBdr>
    </w:div>
    <w:div w:id="429811871">
      <w:marLeft w:val="0"/>
      <w:marRight w:val="0"/>
      <w:marTop w:val="10"/>
      <w:marBottom w:val="10"/>
      <w:divBdr>
        <w:top w:val="none" w:sz="0" w:space="0" w:color="auto"/>
        <w:left w:val="none" w:sz="0" w:space="0" w:color="auto"/>
        <w:bottom w:val="none" w:sz="0" w:space="0" w:color="auto"/>
        <w:right w:val="none" w:sz="0" w:space="0" w:color="auto"/>
      </w:divBdr>
    </w:div>
    <w:div w:id="458256655">
      <w:marLeft w:val="0"/>
      <w:marRight w:val="0"/>
      <w:marTop w:val="10"/>
      <w:marBottom w:val="10"/>
      <w:divBdr>
        <w:top w:val="none" w:sz="0" w:space="0" w:color="auto"/>
        <w:left w:val="none" w:sz="0" w:space="0" w:color="auto"/>
        <w:bottom w:val="none" w:sz="0" w:space="0" w:color="auto"/>
        <w:right w:val="none" w:sz="0" w:space="0" w:color="auto"/>
      </w:divBdr>
    </w:div>
    <w:div w:id="471144100">
      <w:marLeft w:val="0"/>
      <w:marRight w:val="0"/>
      <w:marTop w:val="10"/>
      <w:marBottom w:val="10"/>
      <w:divBdr>
        <w:top w:val="none" w:sz="0" w:space="0" w:color="auto"/>
        <w:left w:val="none" w:sz="0" w:space="0" w:color="auto"/>
        <w:bottom w:val="none" w:sz="0" w:space="0" w:color="auto"/>
        <w:right w:val="none" w:sz="0" w:space="0" w:color="auto"/>
      </w:divBdr>
    </w:div>
    <w:div w:id="486938207">
      <w:marLeft w:val="0"/>
      <w:marRight w:val="0"/>
      <w:marTop w:val="10"/>
      <w:marBottom w:val="10"/>
      <w:divBdr>
        <w:top w:val="none" w:sz="0" w:space="0" w:color="auto"/>
        <w:left w:val="none" w:sz="0" w:space="0" w:color="auto"/>
        <w:bottom w:val="none" w:sz="0" w:space="0" w:color="auto"/>
        <w:right w:val="none" w:sz="0" w:space="0" w:color="auto"/>
      </w:divBdr>
    </w:div>
    <w:div w:id="557474479">
      <w:marLeft w:val="0"/>
      <w:marRight w:val="0"/>
      <w:marTop w:val="10"/>
      <w:marBottom w:val="10"/>
      <w:divBdr>
        <w:top w:val="none" w:sz="0" w:space="0" w:color="auto"/>
        <w:left w:val="none" w:sz="0" w:space="0" w:color="auto"/>
        <w:bottom w:val="none" w:sz="0" w:space="0" w:color="auto"/>
        <w:right w:val="none" w:sz="0" w:space="0" w:color="auto"/>
      </w:divBdr>
    </w:div>
    <w:div w:id="611207818">
      <w:marLeft w:val="0"/>
      <w:marRight w:val="0"/>
      <w:marTop w:val="10"/>
      <w:marBottom w:val="10"/>
      <w:divBdr>
        <w:top w:val="none" w:sz="0" w:space="0" w:color="auto"/>
        <w:left w:val="none" w:sz="0" w:space="0" w:color="auto"/>
        <w:bottom w:val="none" w:sz="0" w:space="0" w:color="auto"/>
        <w:right w:val="none" w:sz="0" w:space="0" w:color="auto"/>
      </w:divBdr>
    </w:div>
    <w:div w:id="651642922">
      <w:marLeft w:val="0"/>
      <w:marRight w:val="720"/>
      <w:marTop w:val="10"/>
      <w:marBottom w:val="10"/>
      <w:divBdr>
        <w:top w:val="none" w:sz="0" w:space="0" w:color="auto"/>
        <w:left w:val="none" w:sz="0" w:space="0" w:color="auto"/>
        <w:bottom w:val="none" w:sz="0" w:space="0" w:color="auto"/>
        <w:right w:val="none" w:sz="0" w:space="0" w:color="auto"/>
      </w:divBdr>
    </w:div>
    <w:div w:id="667178620">
      <w:marLeft w:val="0"/>
      <w:marRight w:val="0"/>
      <w:marTop w:val="10"/>
      <w:marBottom w:val="10"/>
      <w:divBdr>
        <w:top w:val="none" w:sz="0" w:space="0" w:color="auto"/>
        <w:left w:val="none" w:sz="0" w:space="0" w:color="auto"/>
        <w:bottom w:val="none" w:sz="0" w:space="0" w:color="auto"/>
        <w:right w:val="none" w:sz="0" w:space="0" w:color="auto"/>
      </w:divBdr>
    </w:div>
    <w:div w:id="674384876">
      <w:marLeft w:val="0"/>
      <w:marRight w:val="0"/>
      <w:marTop w:val="10"/>
      <w:marBottom w:val="10"/>
      <w:divBdr>
        <w:top w:val="none" w:sz="0" w:space="0" w:color="auto"/>
        <w:left w:val="none" w:sz="0" w:space="0" w:color="auto"/>
        <w:bottom w:val="none" w:sz="0" w:space="0" w:color="auto"/>
        <w:right w:val="none" w:sz="0" w:space="0" w:color="auto"/>
      </w:divBdr>
    </w:div>
    <w:div w:id="696195034">
      <w:marLeft w:val="0"/>
      <w:marRight w:val="0"/>
      <w:marTop w:val="10"/>
      <w:marBottom w:val="10"/>
      <w:divBdr>
        <w:top w:val="none" w:sz="0" w:space="0" w:color="auto"/>
        <w:left w:val="none" w:sz="0" w:space="0" w:color="auto"/>
        <w:bottom w:val="none" w:sz="0" w:space="0" w:color="auto"/>
        <w:right w:val="none" w:sz="0" w:space="0" w:color="auto"/>
      </w:divBdr>
    </w:div>
    <w:div w:id="743794308">
      <w:marLeft w:val="0"/>
      <w:marRight w:val="0"/>
      <w:marTop w:val="10"/>
      <w:marBottom w:val="10"/>
      <w:divBdr>
        <w:top w:val="none" w:sz="0" w:space="0" w:color="auto"/>
        <w:left w:val="none" w:sz="0" w:space="0" w:color="auto"/>
        <w:bottom w:val="none" w:sz="0" w:space="0" w:color="auto"/>
        <w:right w:val="none" w:sz="0" w:space="0" w:color="auto"/>
      </w:divBdr>
    </w:div>
    <w:div w:id="787702769">
      <w:marLeft w:val="0"/>
      <w:marRight w:val="0"/>
      <w:marTop w:val="10"/>
      <w:marBottom w:val="10"/>
      <w:divBdr>
        <w:top w:val="none" w:sz="0" w:space="0" w:color="auto"/>
        <w:left w:val="none" w:sz="0" w:space="0" w:color="auto"/>
        <w:bottom w:val="none" w:sz="0" w:space="0" w:color="auto"/>
        <w:right w:val="none" w:sz="0" w:space="0" w:color="auto"/>
      </w:divBdr>
    </w:div>
    <w:div w:id="818886657">
      <w:marLeft w:val="0"/>
      <w:marRight w:val="0"/>
      <w:marTop w:val="10"/>
      <w:marBottom w:val="10"/>
      <w:divBdr>
        <w:top w:val="none" w:sz="0" w:space="0" w:color="auto"/>
        <w:left w:val="none" w:sz="0" w:space="0" w:color="auto"/>
        <w:bottom w:val="none" w:sz="0" w:space="0" w:color="auto"/>
        <w:right w:val="none" w:sz="0" w:space="0" w:color="auto"/>
      </w:divBdr>
    </w:div>
    <w:div w:id="819689879">
      <w:marLeft w:val="0"/>
      <w:marRight w:val="0"/>
      <w:marTop w:val="10"/>
      <w:marBottom w:val="10"/>
      <w:divBdr>
        <w:top w:val="none" w:sz="0" w:space="0" w:color="auto"/>
        <w:left w:val="none" w:sz="0" w:space="0" w:color="auto"/>
        <w:bottom w:val="none" w:sz="0" w:space="0" w:color="auto"/>
        <w:right w:val="none" w:sz="0" w:space="0" w:color="auto"/>
      </w:divBdr>
    </w:div>
    <w:div w:id="821042392">
      <w:marLeft w:val="0"/>
      <w:marRight w:val="0"/>
      <w:marTop w:val="10"/>
      <w:marBottom w:val="10"/>
      <w:divBdr>
        <w:top w:val="none" w:sz="0" w:space="0" w:color="auto"/>
        <w:left w:val="none" w:sz="0" w:space="0" w:color="auto"/>
        <w:bottom w:val="none" w:sz="0" w:space="0" w:color="auto"/>
        <w:right w:val="none" w:sz="0" w:space="0" w:color="auto"/>
      </w:divBdr>
    </w:div>
    <w:div w:id="834878642">
      <w:marLeft w:val="0"/>
      <w:marRight w:val="0"/>
      <w:marTop w:val="10"/>
      <w:marBottom w:val="10"/>
      <w:divBdr>
        <w:top w:val="none" w:sz="0" w:space="0" w:color="auto"/>
        <w:left w:val="none" w:sz="0" w:space="0" w:color="auto"/>
        <w:bottom w:val="none" w:sz="0" w:space="0" w:color="auto"/>
        <w:right w:val="none" w:sz="0" w:space="0" w:color="auto"/>
      </w:divBdr>
    </w:div>
    <w:div w:id="844132315">
      <w:marLeft w:val="0"/>
      <w:marRight w:val="0"/>
      <w:marTop w:val="10"/>
      <w:marBottom w:val="10"/>
      <w:divBdr>
        <w:top w:val="none" w:sz="0" w:space="0" w:color="auto"/>
        <w:left w:val="none" w:sz="0" w:space="0" w:color="auto"/>
        <w:bottom w:val="none" w:sz="0" w:space="0" w:color="auto"/>
        <w:right w:val="none" w:sz="0" w:space="0" w:color="auto"/>
      </w:divBdr>
    </w:div>
    <w:div w:id="861668262">
      <w:marLeft w:val="0"/>
      <w:marRight w:val="0"/>
      <w:marTop w:val="10"/>
      <w:marBottom w:val="10"/>
      <w:divBdr>
        <w:top w:val="none" w:sz="0" w:space="0" w:color="auto"/>
        <w:left w:val="none" w:sz="0" w:space="0" w:color="auto"/>
        <w:bottom w:val="none" w:sz="0" w:space="0" w:color="auto"/>
        <w:right w:val="none" w:sz="0" w:space="0" w:color="auto"/>
      </w:divBdr>
    </w:div>
    <w:div w:id="885142459">
      <w:marLeft w:val="0"/>
      <w:marRight w:val="720"/>
      <w:marTop w:val="10"/>
      <w:marBottom w:val="10"/>
      <w:divBdr>
        <w:top w:val="none" w:sz="0" w:space="0" w:color="auto"/>
        <w:left w:val="none" w:sz="0" w:space="0" w:color="auto"/>
        <w:bottom w:val="none" w:sz="0" w:space="0" w:color="auto"/>
        <w:right w:val="none" w:sz="0" w:space="0" w:color="auto"/>
      </w:divBdr>
    </w:div>
    <w:div w:id="1003509368">
      <w:marLeft w:val="0"/>
      <w:marRight w:val="0"/>
      <w:marTop w:val="10"/>
      <w:marBottom w:val="10"/>
      <w:divBdr>
        <w:top w:val="none" w:sz="0" w:space="0" w:color="auto"/>
        <w:left w:val="none" w:sz="0" w:space="0" w:color="auto"/>
        <w:bottom w:val="none" w:sz="0" w:space="0" w:color="auto"/>
        <w:right w:val="none" w:sz="0" w:space="0" w:color="auto"/>
      </w:divBdr>
    </w:div>
    <w:div w:id="1063677420">
      <w:marLeft w:val="0"/>
      <w:marRight w:val="0"/>
      <w:marTop w:val="10"/>
      <w:marBottom w:val="10"/>
      <w:divBdr>
        <w:top w:val="none" w:sz="0" w:space="0" w:color="auto"/>
        <w:left w:val="none" w:sz="0" w:space="0" w:color="auto"/>
        <w:bottom w:val="none" w:sz="0" w:space="0" w:color="auto"/>
        <w:right w:val="none" w:sz="0" w:space="0" w:color="auto"/>
      </w:divBdr>
    </w:div>
    <w:div w:id="1153718888">
      <w:marLeft w:val="0"/>
      <w:marRight w:val="0"/>
      <w:marTop w:val="10"/>
      <w:marBottom w:val="10"/>
      <w:divBdr>
        <w:top w:val="none" w:sz="0" w:space="0" w:color="auto"/>
        <w:left w:val="none" w:sz="0" w:space="0" w:color="auto"/>
        <w:bottom w:val="none" w:sz="0" w:space="0" w:color="auto"/>
        <w:right w:val="none" w:sz="0" w:space="0" w:color="auto"/>
      </w:divBdr>
    </w:div>
    <w:div w:id="1199927461">
      <w:marLeft w:val="0"/>
      <w:marRight w:val="0"/>
      <w:marTop w:val="10"/>
      <w:marBottom w:val="10"/>
      <w:divBdr>
        <w:top w:val="none" w:sz="0" w:space="0" w:color="auto"/>
        <w:left w:val="none" w:sz="0" w:space="0" w:color="auto"/>
        <w:bottom w:val="none" w:sz="0" w:space="0" w:color="auto"/>
        <w:right w:val="none" w:sz="0" w:space="0" w:color="auto"/>
      </w:divBdr>
    </w:div>
    <w:div w:id="1225485791">
      <w:marLeft w:val="0"/>
      <w:marRight w:val="0"/>
      <w:marTop w:val="10"/>
      <w:marBottom w:val="10"/>
      <w:divBdr>
        <w:top w:val="none" w:sz="0" w:space="0" w:color="auto"/>
        <w:left w:val="none" w:sz="0" w:space="0" w:color="auto"/>
        <w:bottom w:val="none" w:sz="0" w:space="0" w:color="auto"/>
        <w:right w:val="none" w:sz="0" w:space="0" w:color="auto"/>
      </w:divBdr>
    </w:div>
    <w:div w:id="1345012511">
      <w:marLeft w:val="0"/>
      <w:marRight w:val="0"/>
      <w:marTop w:val="10"/>
      <w:marBottom w:val="10"/>
      <w:divBdr>
        <w:top w:val="none" w:sz="0" w:space="0" w:color="auto"/>
        <w:left w:val="none" w:sz="0" w:space="0" w:color="auto"/>
        <w:bottom w:val="none" w:sz="0" w:space="0" w:color="auto"/>
        <w:right w:val="none" w:sz="0" w:space="0" w:color="auto"/>
      </w:divBdr>
    </w:div>
    <w:div w:id="1347513882">
      <w:marLeft w:val="0"/>
      <w:marRight w:val="0"/>
      <w:marTop w:val="10"/>
      <w:marBottom w:val="10"/>
      <w:divBdr>
        <w:top w:val="none" w:sz="0" w:space="0" w:color="auto"/>
        <w:left w:val="none" w:sz="0" w:space="0" w:color="auto"/>
        <w:bottom w:val="none" w:sz="0" w:space="0" w:color="auto"/>
        <w:right w:val="none" w:sz="0" w:space="0" w:color="auto"/>
      </w:divBdr>
    </w:div>
    <w:div w:id="1387754244">
      <w:marLeft w:val="0"/>
      <w:marRight w:val="0"/>
      <w:marTop w:val="10"/>
      <w:marBottom w:val="10"/>
      <w:divBdr>
        <w:top w:val="none" w:sz="0" w:space="0" w:color="auto"/>
        <w:left w:val="none" w:sz="0" w:space="0" w:color="auto"/>
        <w:bottom w:val="none" w:sz="0" w:space="0" w:color="auto"/>
        <w:right w:val="none" w:sz="0" w:space="0" w:color="auto"/>
      </w:divBdr>
    </w:div>
    <w:div w:id="1390881831">
      <w:marLeft w:val="0"/>
      <w:marRight w:val="0"/>
      <w:marTop w:val="10"/>
      <w:marBottom w:val="10"/>
      <w:divBdr>
        <w:top w:val="none" w:sz="0" w:space="0" w:color="auto"/>
        <w:left w:val="none" w:sz="0" w:space="0" w:color="auto"/>
        <w:bottom w:val="none" w:sz="0" w:space="0" w:color="auto"/>
        <w:right w:val="none" w:sz="0" w:space="0" w:color="auto"/>
      </w:divBdr>
    </w:div>
    <w:div w:id="1518689483">
      <w:marLeft w:val="0"/>
      <w:marRight w:val="0"/>
      <w:marTop w:val="10"/>
      <w:marBottom w:val="10"/>
      <w:divBdr>
        <w:top w:val="none" w:sz="0" w:space="0" w:color="auto"/>
        <w:left w:val="none" w:sz="0" w:space="0" w:color="auto"/>
        <w:bottom w:val="none" w:sz="0" w:space="0" w:color="auto"/>
        <w:right w:val="none" w:sz="0" w:space="0" w:color="auto"/>
      </w:divBdr>
    </w:div>
    <w:div w:id="1526677781">
      <w:marLeft w:val="0"/>
      <w:marRight w:val="0"/>
      <w:marTop w:val="10"/>
      <w:marBottom w:val="10"/>
      <w:divBdr>
        <w:top w:val="none" w:sz="0" w:space="0" w:color="auto"/>
        <w:left w:val="none" w:sz="0" w:space="0" w:color="auto"/>
        <w:bottom w:val="none" w:sz="0" w:space="0" w:color="auto"/>
        <w:right w:val="none" w:sz="0" w:space="0" w:color="auto"/>
      </w:divBdr>
    </w:div>
    <w:div w:id="1552767490">
      <w:marLeft w:val="0"/>
      <w:marRight w:val="0"/>
      <w:marTop w:val="10"/>
      <w:marBottom w:val="10"/>
      <w:divBdr>
        <w:top w:val="none" w:sz="0" w:space="0" w:color="auto"/>
        <w:left w:val="none" w:sz="0" w:space="0" w:color="auto"/>
        <w:bottom w:val="none" w:sz="0" w:space="0" w:color="auto"/>
        <w:right w:val="none" w:sz="0" w:space="0" w:color="auto"/>
      </w:divBdr>
    </w:div>
    <w:div w:id="1593465064">
      <w:marLeft w:val="0"/>
      <w:marRight w:val="0"/>
      <w:marTop w:val="10"/>
      <w:marBottom w:val="10"/>
      <w:divBdr>
        <w:top w:val="none" w:sz="0" w:space="0" w:color="auto"/>
        <w:left w:val="none" w:sz="0" w:space="0" w:color="auto"/>
        <w:bottom w:val="none" w:sz="0" w:space="0" w:color="auto"/>
        <w:right w:val="none" w:sz="0" w:space="0" w:color="auto"/>
      </w:divBdr>
    </w:div>
    <w:div w:id="1598639214">
      <w:marLeft w:val="0"/>
      <w:marRight w:val="0"/>
      <w:marTop w:val="10"/>
      <w:marBottom w:val="10"/>
      <w:divBdr>
        <w:top w:val="none" w:sz="0" w:space="0" w:color="auto"/>
        <w:left w:val="none" w:sz="0" w:space="0" w:color="auto"/>
        <w:bottom w:val="none" w:sz="0" w:space="0" w:color="auto"/>
        <w:right w:val="none" w:sz="0" w:space="0" w:color="auto"/>
      </w:divBdr>
    </w:div>
    <w:div w:id="1600789864">
      <w:marLeft w:val="0"/>
      <w:marRight w:val="0"/>
      <w:marTop w:val="10"/>
      <w:marBottom w:val="10"/>
      <w:divBdr>
        <w:top w:val="none" w:sz="0" w:space="0" w:color="auto"/>
        <w:left w:val="none" w:sz="0" w:space="0" w:color="auto"/>
        <w:bottom w:val="none" w:sz="0" w:space="0" w:color="auto"/>
        <w:right w:val="none" w:sz="0" w:space="0" w:color="auto"/>
      </w:divBdr>
    </w:div>
    <w:div w:id="1626307164">
      <w:marLeft w:val="0"/>
      <w:marRight w:val="0"/>
      <w:marTop w:val="10"/>
      <w:marBottom w:val="10"/>
      <w:divBdr>
        <w:top w:val="none" w:sz="0" w:space="0" w:color="auto"/>
        <w:left w:val="none" w:sz="0" w:space="0" w:color="auto"/>
        <w:bottom w:val="none" w:sz="0" w:space="0" w:color="auto"/>
        <w:right w:val="none" w:sz="0" w:space="0" w:color="auto"/>
      </w:divBdr>
    </w:div>
    <w:div w:id="1663967353">
      <w:marLeft w:val="0"/>
      <w:marRight w:val="0"/>
      <w:marTop w:val="10"/>
      <w:marBottom w:val="10"/>
      <w:divBdr>
        <w:top w:val="none" w:sz="0" w:space="0" w:color="auto"/>
        <w:left w:val="none" w:sz="0" w:space="0" w:color="auto"/>
        <w:bottom w:val="none" w:sz="0" w:space="0" w:color="auto"/>
        <w:right w:val="none" w:sz="0" w:space="0" w:color="auto"/>
      </w:divBdr>
    </w:div>
    <w:div w:id="1668097738">
      <w:marLeft w:val="0"/>
      <w:marRight w:val="0"/>
      <w:marTop w:val="10"/>
      <w:marBottom w:val="10"/>
      <w:divBdr>
        <w:top w:val="none" w:sz="0" w:space="0" w:color="auto"/>
        <w:left w:val="none" w:sz="0" w:space="0" w:color="auto"/>
        <w:bottom w:val="none" w:sz="0" w:space="0" w:color="auto"/>
        <w:right w:val="none" w:sz="0" w:space="0" w:color="auto"/>
      </w:divBdr>
    </w:div>
    <w:div w:id="1754400499">
      <w:marLeft w:val="0"/>
      <w:marRight w:val="0"/>
      <w:marTop w:val="10"/>
      <w:marBottom w:val="10"/>
      <w:divBdr>
        <w:top w:val="none" w:sz="0" w:space="0" w:color="auto"/>
        <w:left w:val="none" w:sz="0" w:space="0" w:color="auto"/>
        <w:bottom w:val="none" w:sz="0" w:space="0" w:color="auto"/>
        <w:right w:val="none" w:sz="0" w:space="0" w:color="auto"/>
      </w:divBdr>
    </w:div>
    <w:div w:id="1810705503">
      <w:marLeft w:val="0"/>
      <w:marRight w:val="0"/>
      <w:marTop w:val="10"/>
      <w:marBottom w:val="10"/>
      <w:divBdr>
        <w:top w:val="none" w:sz="0" w:space="0" w:color="auto"/>
        <w:left w:val="none" w:sz="0" w:space="0" w:color="auto"/>
        <w:bottom w:val="none" w:sz="0" w:space="0" w:color="auto"/>
        <w:right w:val="none" w:sz="0" w:space="0" w:color="auto"/>
      </w:divBdr>
    </w:div>
    <w:div w:id="1942956156">
      <w:marLeft w:val="0"/>
      <w:marRight w:val="720"/>
      <w:marTop w:val="10"/>
      <w:marBottom w:val="10"/>
      <w:divBdr>
        <w:top w:val="none" w:sz="0" w:space="0" w:color="auto"/>
        <w:left w:val="none" w:sz="0" w:space="0" w:color="auto"/>
        <w:bottom w:val="none" w:sz="0" w:space="0" w:color="auto"/>
        <w:right w:val="none" w:sz="0" w:space="0" w:color="auto"/>
      </w:divBdr>
    </w:div>
    <w:div w:id="1945574699">
      <w:marLeft w:val="0"/>
      <w:marRight w:val="0"/>
      <w:marTop w:val="10"/>
      <w:marBottom w:val="10"/>
      <w:divBdr>
        <w:top w:val="none" w:sz="0" w:space="0" w:color="auto"/>
        <w:left w:val="none" w:sz="0" w:space="0" w:color="auto"/>
        <w:bottom w:val="none" w:sz="0" w:space="0" w:color="auto"/>
        <w:right w:val="none" w:sz="0" w:space="0" w:color="auto"/>
      </w:divBdr>
    </w:div>
    <w:div w:id="1983120712">
      <w:marLeft w:val="0"/>
      <w:marRight w:val="0"/>
      <w:marTop w:val="10"/>
      <w:marBottom w:val="10"/>
      <w:divBdr>
        <w:top w:val="none" w:sz="0" w:space="0" w:color="auto"/>
        <w:left w:val="none" w:sz="0" w:space="0" w:color="auto"/>
        <w:bottom w:val="none" w:sz="0" w:space="0" w:color="auto"/>
        <w:right w:val="none" w:sz="0" w:space="0" w:color="auto"/>
      </w:divBdr>
    </w:div>
    <w:div w:id="1990354595">
      <w:marLeft w:val="0"/>
      <w:marRight w:val="0"/>
      <w:marTop w:val="10"/>
      <w:marBottom w:val="10"/>
      <w:divBdr>
        <w:top w:val="none" w:sz="0" w:space="0" w:color="auto"/>
        <w:left w:val="none" w:sz="0" w:space="0" w:color="auto"/>
        <w:bottom w:val="none" w:sz="0" w:space="0" w:color="auto"/>
        <w:right w:val="none" w:sz="0" w:space="0" w:color="auto"/>
      </w:divBdr>
    </w:div>
    <w:div w:id="2000767682">
      <w:marLeft w:val="0"/>
      <w:marRight w:val="0"/>
      <w:marTop w:val="10"/>
      <w:marBottom w:val="10"/>
      <w:divBdr>
        <w:top w:val="none" w:sz="0" w:space="0" w:color="auto"/>
        <w:left w:val="none" w:sz="0" w:space="0" w:color="auto"/>
        <w:bottom w:val="none" w:sz="0" w:space="0" w:color="auto"/>
        <w:right w:val="none" w:sz="0" w:space="0" w:color="auto"/>
      </w:divBdr>
    </w:div>
    <w:div w:id="2021351104">
      <w:marLeft w:val="0"/>
      <w:marRight w:val="0"/>
      <w:marTop w:val="10"/>
      <w:marBottom w:val="10"/>
      <w:divBdr>
        <w:top w:val="none" w:sz="0" w:space="0" w:color="auto"/>
        <w:left w:val="none" w:sz="0" w:space="0" w:color="auto"/>
        <w:bottom w:val="none" w:sz="0" w:space="0" w:color="auto"/>
        <w:right w:val="none" w:sz="0" w:space="0" w:color="auto"/>
      </w:divBdr>
    </w:div>
    <w:div w:id="2022853684">
      <w:marLeft w:val="0"/>
      <w:marRight w:val="0"/>
      <w:marTop w:val="10"/>
      <w:marBottom w:val="10"/>
      <w:divBdr>
        <w:top w:val="none" w:sz="0" w:space="0" w:color="auto"/>
        <w:left w:val="none" w:sz="0" w:space="0" w:color="auto"/>
        <w:bottom w:val="none" w:sz="0" w:space="0" w:color="auto"/>
        <w:right w:val="none" w:sz="0" w:space="0" w:color="auto"/>
      </w:divBdr>
    </w:div>
    <w:div w:id="2046560213">
      <w:marLeft w:val="0"/>
      <w:marRight w:val="0"/>
      <w:marTop w:val="10"/>
      <w:marBottom w:val="10"/>
      <w:divBdr>
        <w:top w:val="none" w:sz="0" w:space="0" w:color="auto"/>
        <w:left w:val="none" w:sz="0" w:space="0" w:color="auto"/>
        <w:bottom w:val="none" w:sz="0" w:space="0" w:color="auto"/>
        <w:right w:val="none" w:sz="0" w:space="0" w:color="auto"/>
      </w:divBdr>
    </w:div>
    <w:div w:id="2126340207">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541</Words>
  <Characters>3088</Characters>
  <Application>Microsoft Office Word</Application>
  <DocSecurity>0</DocSecurity>
  <Lines>25</Lines>
  <Paragraphs>7</Paragraphs>
  <ScaleCrop>false</ScaleCrop>
  <Company/>
  <LinksUpToDate>false</LinksUpToDate>
  <CharactersWithSpaces>3622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