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6D56" w:rsidRDefault="007B6D56">
      <w:pPr>
        <w:spacing w:line="500" w:lineRule="atLeast"/>
        <w:jc w:val="center"/>
        <w:divId w:val="844126829"/>
        <w:rPr>
          <w:rFonts w:ascii="黑体" w:eastAsia="黑体" w:hAnsi="黑体"/>
          <w:sz w:val="36"/>
          <w:szCs w:val="36"/>
        </w:rPr>
      </w:pPr>
      <w:r>
        <w:rPr>
          <w:rFonts w:ascii="黑体" w:eastAsia="黑体" w:hAnsi="黑体" w:hint="eastAsia"/>
          <w:sz w:val="36"/>
          <w:szCs w:val="36"/>
        </w:rPr>
        <w:t>广东省东莞市第一人民法院</w:t>
      </w:r>
    </w:p>
    <w:p w:rsidR="007B6D56" w:rsidRDefault="007B6D56">
      <w:pPr>
        <w:spacing w:line="500" w:lineRule="atLeast"/>
        <w:jc w:val="center"/>
        <w:divId w:val="5003113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B6D56" w:rsidRDefault="007B6D56">
      <w:pPr>
        <w:spacing w:line="500" w:lineRule="atLeast"/>
        <w:jc w:val="right"/>
        <w:divId w:val="34500464"/>
        <w:rPr>
          <w:rFonts w:hint="eastAsia"/>
          <w:sz w:val="30"/>
          <w:szCs w:val="30"/>
        </w:rPr>
      </w:pPr>
      <w:r>
        <w:rPr>
          <w:rFonts w:hint="eastAsia"/>
          <w:sz w:val="30"/>
          <w:szCs w:val="30"/>
        </w:rPr>
        <w:t>（</w:t>
      </w:r>
      <w:r>
        <w:rPr>
          <w:rFonts w:hint="eastAsia"/>
          <w:sz w:val="30"/>
          <w:szCs w:val="30"/>
        </w:rPr>
        <w:t>2014</w:t>
      </w:r>
      <w:r>
        <w:rPr>
          <w:rFonts w:hint="eastAsia"/>
          <w:sz w:val="30"/>
          <w:szCs w:val="30"/>
        </w:rPr>
        <w:t>）东一法刑初字第</w:t>
      </w:r>
      <w:r>
        <w:rPr>
          <w:rFonts w:hint="eastAsia"/>
          <w:sz w:val="30"/>
          <w:szCs w:val="30"/>
        </w:rPr>
        <w:t>1979</w:t>
      </w:r>
      <w:r>
        <w:rPr>
          <w:rFonts w:hint="eastAsia"/>
          <w:sz w:val="30"/>
          <w:szCs w:val="30"/>
        </w:rPr>
        <w:t>号</w:t>
      </w:r>
    </w:p>
    <w:p w:rsidR="007B6D56" w:rsidRDefault="007B6D56">
      <w:pPr>
        <w:spacing w:line="500" w:lineRule="atLeast"/>
        <w:ind w:firstLine="600"/>
        <w:divId w:val="1011492962"/>
        <w:rPr>
          <w:rFonts w:hint="eastAsia"/>
          <w:sz w:val="30"/>
          <w:szCs w:val="30"/>
        </w:rPr>
      </w:pPr>
      <w:r>
        <w:rPr>
          <w:rFonts w:hint="eastAsia"/>
          <w:sz w:val="30"/>
          <w:szCs w:val="30"/>
        </w:rPr>
        <w:t>公诉机关广东省东莞市第一市区人民检察院。</w:t>
      </w:r>
    </w:p>
    <w:p w:rsidR="007B6D56" w:rsidRDefault="007B6D56">
      <w:pPr>
        <w:spacing w:line="500" w:lineRule="atLeast"/>
        <w:ind w:firstLine="600"/>
        <w:divId w:val="1566068019"/>
        <w:rPr>
          <w:rFonts w:hint="eastAsia"/>
          <w:sz w:val="30"/>
          <w:szCs w:val="30"/>
        </w:rPr>
      </w:pPr>
      <w:r>
        <w:rPr>
          <w:rFonts w:hint="eastAsia"/>
          <w:sz w:val="30"/>
          <w:szCs w:val="30"/>
        </w:rPr>
        <w:t>被告人黄某甲，男，汉族，广东省东莞市人，大学专科，原系东莞市××××派出所政治教导员，住东莞市凤岗镇翡翠山湖碧华阁</w:t>
      </w:r>
      <w:r>
        <w:rPr>
          <w:rFonts w:hint="eastAsia"/>
          <w:sz w:val="30"/>
          <w:szCs w:val="30"/>
        </w:rPr>
        <w:t>A603</w:t>
      </w:r>
      <w:r>
        <w:rPr>
          <w:rFonts w:hint="eastAsia"/>
          <w:sz w:val="30"/>
          <w:szCs w:val="30"/>
        </w:rPr>
        <w:t>（户籍所在地为广东省东莞市，身份证号码：×××</w:t>
      </w:r>
      <w:r>
        <w:rPr>
          <w:rFonts w:hint="eastAsia"/>
          <w:sz w:val="30"/>
          <w:szCs w:val="30"/>
        </w:rPr>
        <w:t>4856</w:t>
      </w:r>
      <w:r>
        <w:rPr>
          <w:rFonts w:hint="eastAsia"/>
          <w:sz w:val="30"/>
          <w:szCs w:val="30"/>
        </w:rPr>
        <w:t>。因涉嫌犯受贿罪于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日被广东省东莞市人民检察院取保候审，因涉嫌犯受贿罪、玩忽职守罪于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日被广东省东莞市第一市区人民检察院取保候审。</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日被广东省东莞市第一人民法院逮捕。现押于东莞市第二看守所（牛山）。</w:t>
      </w:r>
    </w:p>
    <w:p w:rsidR="007B6D56" w:rsidRDefault="007B6D56">
      <w:pPr>
        <w:spacing w:line="500" w:lineRule="atLeast"/>
        <w:ind w:firstLine="600"/>
        <w:divId w:val="1184787119"/>
        <w:rPr>
          <w:rFonts w:hint="eastAsia"/>
          <w:sz w:val="30"/>
          <w:szCs w:val="30"/>
        </w:rPr>
      </w:pPr>
      <w:r>
        <w:rPr>
          <w:rFonts w:hint="eastAsia"/>
          <w:sz w:val="30"/>
          <w:szCs w:val="30"/>
        </w:rPr>
        <w:t>辩护人李柳娟，广东法制盛邦（东莞）律师事务所律师。</w:t>
      </w:r>
    </w:p>
    <w:p w:rsidR="007B6D56" w:rsidRDefault="007B6D56">
      <w:pPr>
        <w:spacing w:line="500" w:lineRule="atLeast"/>
        <w:ind w:firstLine="600"/>
        <w:divId w:val="1556626478"/>
        <w:rPr>
          <w:rFonts w:hint="eastAsia"/>
          <w:sz w:val="30"/>
          <w:szCs w:val="30"/>
        </w:rPr>
      </w:pPr>
      <w:r>
        <w:rPr>
          <w:rFonts w:hint="eastAsia"/>
          <w:sz w:val="30"/>
          <w:szCs w:val="30"/>
        </w:rPr>
        <w:t>辩护人张邦永，广东勤诺律师事务所律师。</w:t>
      </w:r>
    </w:p>
    <w:p w:rsidR="007B6D56" w:rsidRDefault="007B6D56">
      <w:pPr>
        <w:spacing w:line="500" w:lineRule="atLeast"/>
        <w:ind w:firstLine="600"/>
        <w:divId w:val="1012686193"/>
        <w:rPr>
          <w:rFonts w:hint="eastAsia"/>
          <w:sz w:val="30"/>
          <w:szCs w:val="30"/>
        </w:rPr>
      </w:pPr>
      <w:r>
        <w:rPr>
          <w:rFonts w:hint="eastAsia"/>
          <w:sz w:val="30"/>
          <w:szCs w:val="30"/>
        </w:rPr>
        <w:t>东莞市第一市区人民检察院以东一区检诉刑诉（</w:t>
      </w:r>
      <w:r>
        <w:rPr>
          <w:rFonts w:hint="eastAsia"/>
          <w:sz w:val="30"/>
          <w:szCs w:val="30"/>
        </w:rPr>
        <w:t>2014</w:t>
      </w:r>
      <w:r>
        <w:rPr>
          <w:rFonts w:hint="eastAsia"/>
          <w:sz w:val="30"/>
          <w:szCs w:val="30"/>
        </w:rPr>
        <w:t>）</w:t>
      </w:r>
      <w:r>
        <w:rPr>
          <w:rFonts w:hint="eastAsia"/>
          <w:sz w:val="30"/>
          <w:szCs w:val="30"/>
        </w:rPr>
        <w:t>2016</w:t>
      </w:r>
      <w:r>
        <w:rPr>
          <w:rFonts w:hint="eastAsia"/>
          <w:sz w:val="30"/>
          <w:szCs w:val="30"/>
        </w:rPr>
        <w:t>号起诉书指控被告人黄某甲犯受贿罪、玩忽职守罪，于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日向本院提起公诉。本院受理后，依法适用普通程序，组成合议庭于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日公开开庭审理了本案。东莞市第一市区人民检察院指派检察员陈雪茹出庭支持公诉，被告人黄某甲及其辩护人李柳娟、张邦永均到庭参加诉讼。东莞市第一市区人民检察院于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日以需要补充侦查为由，向本院建议延期审理；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日建议本院恢复审理。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再次公开开庭审理了本案。东莞市第一市区人民检察院指派检察员陈雪茹出庭支持公诉，被告人黄某甲及其辩护人张邦永均到庭参加诉讼。现已审理终结。本案经广东省东莞市中级人民法院批准延期审理。现已审理终结。</w:t>
      </w:r>
    </w:p>
    <w:p w:rsidR="007B6D56" w:rsidRDefault="007B6D56">
      <w:pPr>
        <w:spacing w:line="500" w:lineRule="atLeast"/>
        <w:divId w:val="1274630616"/>
        <w:rPr>
          <w:rFonts w:hint="eastAsia"/>
          <w:sz w:val="30"/>
          <w:szCs w:val="30"/>
        </w:rPr>
      </w:pPr>
      <w:r>
        <w:rPr>
          <w:rFonts w:hint="eastAsia"/>
          <w:sz w:val="30"/>
          <w:szCs w:val="30"/>
        </w:rPr>
        <w:lastRenderedPageBreak/>
        <w:t>东莞市第一市区人民检察院指控称：</w:t>
      </w:r>
    </w:p>
    <w:p w:rsidR="007B6D56" w:rsidRDefault="007B6D56">
      <w:pPr>
        <w:spacing w:line="500" w:lineRule="atLeast"/>
        <w:ind w:firstLine="600"/>
        <w:divId w:val="1822649628"/>
        <w:rPr>
          <w:rFonts w:hint="eastAsia"/>
          <w:sz w:val="30"/>
          <w:szCs w:val="30"/>
        </w:rPr>
      </w:pPr>
      <w:r>
        <w:rPr>
          <w:rFonts w:hint="eastAsia"/>
          <w:sz w:val="30"/>
          <w:szCs w:val="30"/>
        </w:rPr>
        <w:t>一、受贿罪</w:t>
      </w:r>
    </w:p>
    <w:p w:rsidR="007B6D56" w:rsidRDefault="007B6D56">
      <w:pPr>
        <w:spacing w:line="500" w:lineRule="atLeast"/>
        <w:ind w:firstLine="600"/>
        <w:divId w:val="1709597953"/>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至今，被告人黄某甲任东莞市公安局凤某分局油甘埔派出所政治教导员，协助所长李某甲（另案处理）工作，负有查处辖区内涉黄违法行为的职责。其辖区内嘉辉会酒店、鼎安酒店在经营过程中存在色情服务，黄某甲以“赞助费”名义向上述酒店人员何某丙、张某甲索取财物人民币共</w:t>
      </w:r>
      <w:r>
        <w:rPr>
          <w:rFonts w:hint="eastAsia"/>
          <w:sz w:val="30"/>
          <w:szCs w:val="30"/>
        </w:rPr>
        <w:t>55000</w:t>
      </w:r>
      <w:r>
        <w:rPr>
          <w:rFonts w:hint="eastAsia"/>
          <w:sz w:val="30"/>
          <w:szCs w:val="30"/>
        </w:rPr>
        <w:t>元，用于个人消费。具体犯罪事实如下：</w:t>
      </w:r>
    </w:p>
    <w:p w:rsidR="007B6D56" w:rsidRDefault="007B6D56">
      <w:pPr>
        <w:spacing w:line="500" w:lineRule="atLeast"/>
        <w:ind w:firstLine="600"/>
        <w:divId w:val="1995525190"/>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月下旬的一天，被告人黄某甲在嘉辉会酒店天外天桑拿中心办公室，以“赞助费”的名义向该桑拿中心工作人员何某丙索取了</w:t>
      </w:r>
      <w:r>
        <w:rPr>
          <w:rFonts w:hint="eastAsia"/>
          <w:sz w:val="30"/>
          <w:szCs w:val="30"/>
        </w:rPr>
        <w:t>15000</w:t>
      </w:r>
      <w:r>
        <w:rPr>
          <w:rFonts w:hint="eastAsia"/>
          <w:sz w:val="30"/>
          <w:szCs w:val="30"/>
        </w:rPr>
        <w:t>元。</w:t>
      </w:r>
    </w:p>
    <w:p w:rsidR="007B6D56" w:rsidRDefault="007B6D56">
      <w:pPr>
        <w:spacing w:line="500" w:lineRule="atLeast"/>
        <w:ind w:firstLine="600"/>
        <w:divId w:val="651718613"/>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月中旬的一天，被告人黄某甲在其位于东莞市公安局凤岗分局油甘埔派出所的办公室，以“赞助费”的名义向某安酒店张某甲索要共</w:t>
      </w:r>
      <w:r>
        <w:rPr>
          <w:rFonts w:hint="eastAsia"/>
          <w:sz w:val="30"/>
          <w:szCs w:val="30"/>
        </w:rPr>
        <w:t>40000</w:t>
      </w:r>
      <w:r>
        <w:rPr>
          <w:rFonts w:hint="eastAsia"/>
          <w:sz w:val="30"/>
          <w:szCs w:val="30"/>
        </w:rPr>
        <w:t>元，其中，张某甲当场送给被告人黄某甲</w:t>
      </w:r>
      <w:r>
        <w:rPr>
          <w:rFonts w:hint="eastAsia"/>
          <w:sz w:val="30"/>
          <w:szCs w:val="30"/>
        </w:rPr>
        <w:t>20000</w:t>
      </w:r>
      <w:r>
        <w:rPr>
          <w:rFonts w:hint="eastAsia"/>
          <w:sz w:val="30"/>
          <w:szCs w:val="30"/>
        </w:rPr>
        <w:t>元。当月下旬的一天，张小华委托江某乙（另作处理）在东莞市公安局凤某分局油甘埔派出所地下停车场送给黄某甲现金</w:t>
      </w:r>
      <w:r>
        <w:rPr>
          <w:rFonts w:hint="eastAsia"/>
          <w:sz w:val="30"/>
          <w:szCs w:val="30"/>
        </w:rPr>
        <w:t>20000</w:t>
      </w:r>
      <w:r>
        <w:rPr>
          <w:rFonts w:hint="eastAsia"/>
          <w:sz w:val="30"/>
          <w:szCs w:val="30"/>
        </w:rPr>
        <w:t>元，被告人黄某甲予以收受。</w:t>
      </w:r>
    </w:p>
    <w:p w:rsidR="007B6D56" w:rsidRDefault="007B6D56">
      <w:pPr>
        <w:spacing w:line="500" w:lineRule="atLeast"/>
        <w:ind w:firstLine="600"/>
        <w:divId w:val="1982224356"/>
        <w:rPr>
          <w:rFonts w:hint="eastAsia"/>
          <w:sz w:val="30"/>
          <w:szCs w:val="30"/>
        </w:rPr>
      </w:pPr>
      <w:r>
        <w:rPr>
          <w:rFonts w:hint="eastAsia"/>
          <w:sz w:val="30"/>
          <w:szCs w:val="30"/>
        </w:rPr>
        <w:t>二、玩忽职守罪</w:t>
      </w:r>
    </w:p>
    <w:p w:rsidR="007B6D56" w:rsidRDefault="007B6D56">
      <w:pPr>
        <w:spacing w:line="500" w:lineRule="atLeast"/>
        <w:ind w:firstLine="600"/>
        <w:divId w:val="1830831408"/>
        <w:rPr>
          <w:rFonts w:hint="eastAsia"/>
          <w:sz w:val="30"/>
          <w:szCs w:val="30"/>
        </w:rPr>
      </w:pPr>
      <w:r>
        <w:rPr>
          <w:rFonts w:hint="eastAsia"/>
          <w:sz w:val="30"/>
          <w:szCs w:val="30"/>
        </w:rPr>
        <w:t>被告人黄某甲非法收受何某丙、张某甲等人给予的财物后，不正确履行职责，放任嘉辉会酒店天外天桑拿中心、鼎安酒店存在色情服务，致使上述酒店内卖淫嫖娼现象泛滥。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日，中央电视台《焦点访谈》、《新闻直播间》对上述嘉辉会酒店、鼎安酒店等多家酒店卖淫嫖娼违法现象进行曝光，引起全国媒体高度关注，严重损害国家声誉，造成恶劣社会影响。</w:t>
      </w:r>
    </w:p>
    <w:p w:rsidR="007B6D56" w:rsidRDefault="007B6D56">
      <w:pPr>
        <w:spacing w:line="500" w:lineRule="atLeast"/>
        <w:ind w:firstLine="600"/>
        <w:divId w:val="1401245942"/>
        <w:rPr>
          <w:rFonts w:hint="eastAsia"/>
          <w:sz w:val="30"/>
          <w:szCs w:val="30"/>
        </w:rPr>
      </w:pPr>
      <w:r>
        <w:rPr>
          <w:rFonts w:hint="eastAsia"/>
          <w:sz w:val="30"/>
          <w:szCs w:val="30"/>
        </w:rPr>
        <w:t>公诉机关向法庭提供了相关证据，认为被告人黄某甲的行为触犯了《中华人民共和国刑法》第三百八十五条第一款、第三百九十七条的规定，构成受贿罪、玩忽职守罪。提请本院依法惩处。</w:t>
      </w:r>
    </w:p>
    <w:p w:rsidR="007B6D56" w:rsidRDefault="007B6D56">
      <w:pPr>
        <w:spacing w:line="500" w:lineRule="atLeast"/>
        <w:ind w:firstLine="600"/>
        <w:divId w:val="68161747"/>
        <w:rPr>
          <w:rFonts w:hint="eastAsia"/>
          <w:sz w:val="30"/>
          <w:szCs w:val="30"/>
        </w:rPr>
      </w:pPr>
      <w:r>
        <w:rPr>
          <w:rFonts w:hint="eastAsia"/>
          <w:sz w:val="30"/>
          <w:szCs w:val="30"/>
        </w:rPr>
        <w:t>在法庭上，被告人黄某甲对公诉机关指控其犯受贿罪没有提出异议，表示认罪服法，但对公诉机关指控其犯玩忽职守罪，提出其是否犯此罪，恳请法庭查清事实再定论。</w:t>
      </w:r>
    </w:p>
    <w:p w:rsidR="007B6D56" w:rsidRDefault="007B6D56">
      <w:pPr>
        <w:spacing w:line="500" w:lineRule="atLeast"/>
        <w:ind w:firstLine="600"/>
        <w:divId w:val="2046170267"/>
        <w:rPr>
          <w:rFonts w:hint="eastAsia"/>
          <w:sz w:val="30"/>
          <w:szCs w:val="30"/>
        </w:rPr>
      </w:pPr>
      <w:r>
        <w:rPr>
          <w:rFonts w:hint="eastAsia"/>
          <w:sz w:val="30"/>
          <w:szCs w:val="30"/>
        </w:rPr>
        <w:t>被告人黄某甲的辩护人在法庭上提出如下辩护意见：</w:t>
      </w:r>
    </w:p>
    <w:p w:rsidR="007B6D56" w:rsidRDefault="007B6D56">
      <w:pPr>
        <w:spacing w:line="500" w:lineRule="atLeast"/>
        <w:ind w:firstLine="600"/>
        <w:divId w:val="496843001"/>
        <w:rPr>
          <w:rFonts w:hint="eastAsia"/>
          <w:sz w:val="30"/>
          <w:szCs w:val="30"/>
        </w:rPr>
      </w:pPr>
      <w:r>
        <w:rPr>
          <w:rFonts w:hint="eastAsia"/>
          <w:sz w:val="30"/>
          <w:szCs w:val="30"/>
        </w:rPr>
        <w:t>一、公诉机关指控被告人黄某甲犯玩忽职守罪不能成立。其理由如下：第一、被告人黄某甲在基层警察的内部分工中，并没有查处酒店卖淫的职责。黄某甲作为政治教导员，公安机关内部有明确职责分工，其工作性质和职责是针对派出所的内部管理而非对外；第二、油甘埔派出所辖区内酒店卖淫泛滥，造成恶劣的社会影响与黄某甲的警察职责之间不存在必然的因果关系，辖区内酒店卖淫现象泛滥与整个东莞地区社会环境息息相关；第三、公诉机关指控黄某甲玩忽职守，以造成恶劣的社会影响的非物质性损失作为本案的重大损失，不符合玩忽职守罪的构成要件。媒体曝光的涉黄现象是整个东莞市，即东莞地区酒店卖淫现象被媒体曝光才引起了社会的广泛关注，造成了恶劣的影响，损害了东莞地区乃至整个国家的声誉，而不是对东莞市内个别派出所特别是油甘埔辖区内酒店卖淫嫖娼现象曝光，引起了社会广泛关注。玩忽职守犯罪危害客体是国家机关的正常活动，由于国家工作人员对本职工作严重不负责任，不履行应尽的职责义务，致使国家机关某项具体工作遭到破坏，给国家、集体和人民利益造成严重损害，从而危害国家机关正常活动和声誉。本案中，黄某甲并没有实施严重损害国家机关正常活动和声誉的行为，造成恶劣社会影响是因为东莞地区酒</w:t>
      </w:r>
      <w:r>
        <w:rPr>
          <w:rFonts w:hint="eastAsia"/>
          <w:sz w:val="30"/>
          <w:szCs w:val="30"/>
        </w:rPr>
        <w:t>店卖淫活动泛滥，而非黄某甲没有正确履行职责，若仅油甘埔一地出现本案之情形，肯定不会导致全国的影响，导致全国影响的显然是东莞全市，因此，将全市造成的影响归咎于一人一地也缺乏合理性；第四、公诉机关指控黄某甲利用职务上的便利，索贿或收受贿赂为他人谋取利益，构成受贿犯罪，同时又以黄某甲不履行或不正确履行职责指控其犯玩忽职守罪，构成了刑法上对同一行为的双重评价，违反了罪责刑相适应的基本原则。被告人黄某甲的行为构成非法收受他人的财物，而非向他人索取财物。公诉机关并未查明被告人具有依法减轻处罚的量刑情节和事实。</w:t>
      </w:r>
    </w:p>
    <w:p w:rsidR="007B6D56" w:rsidRDefault="007B6D56">
      <w:pPr>
        <w:spacing w:line="500" w:lineRule="atLeast"/>
        <w:ind w:firstLine="600"/>
        <w:divId w:val="1376612731"/>
        <w:rPr>
          <w:rFonts w:hint="eastAsia"/>
          <w:sz w:val="30"/>
          <w:szCs w:val="30"/>
        </w:rPr>
      </w:pPr>
      <w:r>
        <w:rPr>
          <w:rFonts w:hint="eastAsia"/>
          <w:sz w:val="30"/>
          <w:szCs w:val="30"/>
        </w:rPr>
        <w:t>二、被告人黄某甲归案后能如实供述自己的罪行，有自首情节。从本案材料显示，被告人黄某甲不论在纪委调查期间，还是检察院侦查阶段和审查起诉阶段，还是审判阶段，能如实向有关机关供述其犯罪事实。东莞市纪委还出具证明材料，对黄某甲主动归案并如实供述的事实专门做出了说明，应当认定被告人黄某甲具有自首情节。</w:t>
      </w:r>
    </w:p>
    <w:p w:rsidR="007B6D56" w:rsidRDefault="007B6D56">
      <w:pPr>
        <w:spacing w:line="500" w:lineRule="atLeast"/>
        <w:ind w:firstLine="600"/>
        <w:divId w:val="591010837"/>
        <w:rPr>
          <w:rFonts w:hint="eastAsia"/>
          <w:sz w:val="30"/>
          <w:szCs w:val="30"/>
        </w:rPr>
      </w:pPr>
      <w:r>
        <w:rPr>
          <w:rFonts w:hint="eastAsia"/>
          <w:sz w:val="30"/>
          <w:szCs w:val="30"/>
        </w:rPr>
        <w:t>三、被告人黄某甲归案后，提供重要线索，使得黄某乙修贩卖毒品案得以侦破，有立功表现。</w:t>
      </w:r>
    </w:p>
    <w:p w:rsidR="007B6D56" w:rsidRDefault="007B6D56">
      <w:pPr>
        <w:spacing w:line="500" w:lineRule="atLeast"/>
        <w:ind w:firstLine="600"/>
        <w:divId w:val="1345279035"/>
        <w:rPr>
          <w:rFonts w:hint="eastAsia"/>
          <w:sz w:val="30"/>
          <w:szCs w:val="30"/>
        </w:rPr>
      </w:pPr>
      <w:r>
        <w:rPr>
          <w:rFonts w:hint="eastAsia"/>
          <w:sz w:val="30"/>
          <w:szCs w:val="30"/>
        </w:rPr>
        <w:t>四、被告人黄某甲在归案后，认罪态度好，有深刻悔罪表现，且积极退赃。</w:t>
      </w:r>
    </w:p>
    <w:p w:rsidR="007B6D56" w:rsidRDefault="007B6D56">
      <w:pPr>
        <w:spacing w:line="500" w:lineRule="atLeast"/>
        <w:ind w:firstLine="600"/>
        <w:divId w:val="2000184312"/>
        <w:rPr>
          <w:rFonts w:hint="eastAsia"/>
          <w:sz w:val="30"/>
          <w:szCs w:val="30"/>
        </w:rPr>
      </w:pPr>
      <w:r>
        <w:rPr>
          <w:rFonts w:hint="eastAsia"/>
          <w:sz w:val="30"/>
          <w:szCs w:val="30"/>
        </w:rPr>
        <w:t>基于上述，恳请法院综合考虑到东莞市纪委对被告人黄某甲认罪悔罪态度给予的认可与肯定，且被告人黄某甲具有自首情节、立功表现、积极退赃、悔罪表现，恳请法院依法对被告人黄某甲减轻处罚，并适用缓刑。</w:t>
      </w:r>
    </w:p>
    <w:p w:rsidR="007B6D56" w:rsidRDefault="007B6D56">
      <w:pPr>
        <w:spacing w:line="500" w:lineRule="atLeast"/>
        <w:ind w:firstLine="600"/>
        <w:divId w:val="141462392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黄某甲任东莞市公安局凤某分局油甘埔派出所政治教导员，负责该派出所民警政治思想工作、队伍管理工作，分管派出所内勤、内务、车辆、档案、饭堂管理以及宣传工作。被告人黄某甲在担任教导员期间，以其派出所经费紧张为由，向其辖区内嘉辉会酒店、鼎安酒店提出“赞助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月下旬的一天，被告人黄某甲在嘉辉会酒店天外天桑拿中心办公室，以“赞助费”名义，向该桑拿中心工作人员何某丙索取了</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月中旬的一天，被告人黄某甲在东莞市公安局凤岗分局油甘埔派出所的办公室，以“赞助费”名义，向某安酒店张某甲索取</w:t>
      </w:r>
      <w:r>
        <w:rPr>
          <w:rFonts w:hint="eastAsia"/>
          <w:sz w:val="30"/>
          <w:szCs w:val="30"/>
        </w:rPr>
        <w:t>40000</w:t>
      </w:r>
      <w:r>
        <w:rPr>
          <w:rFonts w:hint="eastAsia"/>
          <w:sz w:val="30"/>
          <w:szCs w:val="30"/>
        </w:rPr>
        <w:t>元。其中，张某甲当场给被告人黄某甲</w:t>
      </w:r>
      <w:r>
        <w:rPr>
          <w:rFonts w:hint="eastAsia"/>
          <w:sz w:val="30"/>
          <w:szCs w:val="30"/>
        </w:rPr>
        <w:t>20000</w:t>
      </w:r>
      <w:r>
        <w:rPr>
          <w:rFonts w:hint="eastAsia"/>
          <w:sz w:val="30"/>
          <w:szCs w:val="30"/>
        </w:rPr>
        <w:t>元，当月下旬的一天，张小华委托江某乙（另作处理）在东莞市公安局凤某分局油甘埔派出所地下停车场送给被告人黄某甲现金</w:t>
      </w:r>
      <w:r>
        <w:rPr>
          <w:rFonts w:hint="eastAsia"/>
          <w:sz w:val="30"/>
          <w:szCs w:val="30"/>
        </w:rPr>
        <w:t>20000</w:t>
      </w:r>
      <w:r>
        <w:rPr>
          <w:rFonts w:hint="eastAsia"/>
          <w:sz w:val="30"/>
          <w:szCs w:val="30"/>
        </w:rPr>
        <w:t>元，被告人黄某甲予以收受。被告人黄某甲收受款项人民币共</w:t>
      </w:r>
      <w:r>
        <w:rPr>
          <w:rFonts w:hint="eastAsia"/>
          <w:sz w:val="30"/>
          <w:szCs w:val="30"/>
        </w:rPr>
        <w:t>55000</w:t>
      </w:r>
      <w:r>
        <w:rPr>
          <w:rFonts w:hint="eastAsia"/>
          <w:sz w:val="30"/>
          <w:szCs w:val="30"/>
        </w:rPr>
        <w:t>元，并将上述款项大部分用于个人消费。</w:t>
      </w:r>
    </w:p>
    <w:p w:rsidR="007B6D56" w:rsidRDefault="007B6D56">
      <w:pPr>
        <w:spacing w:line="500" w:lineRule="atLeast"/>
        <w:ind w:firstLine="600"/>
        <w:divId w:val="125065100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日，中央电视台《焦点访谈》、《新闻直播间》对上述嘉辉会酒店、鼎安酒店等多家酒店卖淫嫖娼违法现象进行曝光，引起全国媒体高度关注，严重损害国家声誉，造成恶劣社会影响。</w:t>
      </w:r>
    </w:p>
    <w:p w:rsidR="007B6D56" w:rsidRDefault="007B6D56">
      <w:pPr>
        <w:spacing w:line="500" w:lineRule="atLeast"/>
        <w:ind w:firstLine="600"/>
        <w:divId w:val="55473978"/>
        <w:rPr>
          <w:rFonts w:hint="eastAsia"/>
          <w:sz w:val="30"/>
          <w:szCs w:val="30"/>
        </w:rPr>
      </w:pPr>
      <w:r>
        <w:rPr>
          <w:rFonts w:hint="eastAsia"/>
          <w:sz w:val="30"/>
          <w:szCs w:val="30"/>
        </w:rPr>
        <w:t>再查明，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日，中共东莞市纪律检查委员会向东莞市人民检察院出具情况说明，证实被告人黄某甲在配合××纪委调查期间，向东莞市纪委退回款项人民币共</w:t>
      </w:r>
      <w:r>
        <w:rPr>
          <w:rFonts w:hint="eastAsia"/>
          <w:sz w:val="30"/>
          <w:szCs w:val="30"/>
        </w:rPr>
        <w:t>130000</w:t>
      </w:r>
      <w:r>
        <w:rPr>
          <w:rFonts w:hint="eastAsia"/>
          <w:sz w:val="30"/>
          <w:szCs w:val="30"/>
        </w:rPr>
        <w:t>元。</w:t>
      </w:r>
    </w:p>
    <w:p w:rsidR="007B6D56" w:rsidRDefault="007B6D56">
      <w:pPr>
        <w:spacing w:line="500" w:lineRule="atLeast"/>
        <w:ind w:firstLine="600"/>
        <w:divId w:val="598610203"/>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日，中共东莞市纪律检查委员会再次向东莞市人民检察院反贪局出具情况说明，被告人黄某甲在配合××纪委调查期间，能认识其所犯错误并主动交代问题。</w:t>
      </w:r>
    </w:p>
    <w:p w:rsidR="007B6D56" w:rsidRDefault="007B6D56">
      <w:pPr>
        <w:spacing w:line="500" w:lineRule="atLeast"/>
        <w:ind w:firstLine="600"/>
        <w:divId w:val="1151869312"/>
        <w:rPr>
          <w:rFonts w:hint="eastAsia"/>
          <w:sz w:val="30"/>
          <w:szCs w:val="30"/>
        </w:rPr>
      </w:pPr>
      <w:r>
        <w:rPr>
          <w:rFonts w:hint="eastAsia"/>
          <w:sz w:val="30"/>
          <w:szCs w:val="30"/>
        </w:rPr>
        <w:t>被告人黄某甲在取保候审期间，即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20</w:t>
      </w:r>
      <w:r>
        <w:rPr>
          <w:rFonts w:hint="eastAsia"/>
          <w:sz w:val="30"/>
          <w:szCs w:val="30"/>
        </w:rPr>
        <w:t>时</w:t>
      </w:r>
      <w:r>
        <w:rPr>
          <w:rFonts w:hint="eastAsia"/>
          <w:sz w:val="30"/>
          <w:szCs w:val="30"/>
        </w:rPr>
        <w:t>30</w:t>
      </w:r>
      <w:r>
        <w:rPr>
          <w:rFonts w:hint="eastAsia"/>
          <w:sz w:val="30"/>
          <w:szCs w:val="30"/>
        </w:rPr>
        <w:t>分许，向东莞市公安局凤某分局雁田派出所报案，称东莞市凤岗镇雁田村委旁边公交站台位置有人存在交易毒品嫌疑，接报后，该派出所组织警力赶赴现场，将涉嫌贩卖毒品的两名男子抓获并带回派出所审查，其中一名贩卖毒品男子黄某乙修，因犯贩卖毒品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日被东莞市第三人民法院判处有期徒刑一年六个月。一名吸毒人员谭宗曼被东莞市公安局行政拘留十五日。</w:t>
      </w:r>
    </w:p>
    <w:p w:rsidR="007B6D56" w:rsidRDefault="007B6D56">
      <w:pPr>
        <w:spacing w:line="500" w:lineRule="atLeast"/>
        <w:ind w:firstLine="600"/>
        <w:divId w:val="783495817"/>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东莞市公安局凤某分局出具关于被告人黄某甲工作职责情况说明和工作表现情况说明，其中一份证实了被告人黄某甲原任东莞市公安局凤某分局油甘埔政治教导员，主要负责派出所民警思想政治、队伍管理工作，分管派出所内勤、内务、车辆、档案、饭堂管理及宣传工作。另一份证实了被告人黄某甲曾荣获</w:t>
      </w:r>
      <w:r>
        <w:rPr>
          <w:rFonts w:hint="eastAsia"/>
          <w:sz w:val="30"/>
          <w:szCs w:val="30"/>
        </w:rPr>
        <w:t>2010</w:t>
      </w:r>
      <w:r>
        <w:rPr>
          <w:rFonts w:hint="eastAsia"/>
          <w:sz w:val="30"/>
          <w:szCs w:val="30"/>
        </w:rPr>
        <w:t>年度严打整治工作先进个人称号、</w:t>
      </w:r>
      <w:r>
        <w:rPr>
          <w:rFonts w:hint="eastAsia"/>
          <w:sz w:val="30"/>
          <w:szCs w:val="30"/>
        </w:rPr>
        <w:t>2011</w:t>
      </w:r>
      <w:r>
        <w:rPr>
          <w:rFonts w:hint="eastAsia"/>
          <w:sz w:val="30"/>
          <w:szCs w:val="30"/>
        </w:rPr>
        <w:t>年清网行动先进个人称号、荣立个人三等功</w:t>
      </w:r>
      <w:r>
        <w:rPr>
          <w:rFonts w:hint="eastAsia"/>
          <w:sz w:val="30"/>
          <w:szCs w:val="30"/>
        </w:rPr>
        <w:t>1</w:t>
      </w:r>
      <w:r>
        <w:rPr>
          <w:rFonts w:hint="eastAsia"/>
          <w:sz w:val="30"/>
          <w:szCs w:val="30"/>
        </w:rPr>
        <w:t>次、个人嘉奖</w:t>
      </w:r>
      <w:r>
        <w:rPr>
          <w:rFonts w:hint="eastAsia"/>
          <w:sz w:val="30"/>
          <w:szCs w:val="30"/>
        </w:rPr>
        <w:t>3</w:t>
      </w:r>
      <w:r>
        <w:rPr>
          <w:rFonts w:hint="eastAsia"/>
          <w:sz w:val="30"/>
          <w:szCs w:val="30"/>
        </w:rPr>
        <w:t>次。</w:t>
      </w:r>
    </w:p>
    <w:p w:rsidR="007B6D56" w:rsidRDefault="007B6D56">
      <w:pPr>
        <w:spacing w:line="500" w:lineRule="atLeast"/>
        <w:ind w:firstLine="600"/>
        <w:divId w:val="976572377"/>
        <w:rPr>
          <w:rFonts w:hint="eastAsia"/>
          <w:sz w:val="30"/>
          <w:szCs w:val="30"/>
        </w:rPr>
      </w:pPr>
      <w:r>
        <w:rPr>
          <w:rFonts w:hint="eastAsia"/>
          <w:sz w:val="30"/>
          <w:szCs w:val="30"/>
        </w:rPr>
        <w:t>公诉机关当庭出示的证据，经控辩双方质证查实，证据来源合法，证据内容客观、真实，可以作为本案的定案根据。且上述证据互有关联，相互印证。公诉机关据此指控被告人黄某甲犯受贿罪，事实清楚，证据确实、充分，本院予以确认。但指控被告人黄某甲犯玩忽职守罪，证据不足。</w:t>
      </w:r>
    </w:p>
    <w:p w:rsidR="007B6D56" w:rsidRDefault="007B6D56">
      <w:pPr>
        <w:spacing w:line="500" w:lineRule="atLeast"/>
        <w:ind w:firstLine="600"/>
        <w:divId w:val="1471941732"/>
        <w:rPr>
          <w:rFonts w:hint="eastAsia"/>
          <w:sz w:val="30"/>
          <w:szCs w:val="30"/>
        </w:rPr>
      </w:pPr>
      <w:r>
        <w:rPr>
          <w:rFonts w:hint="eastAsia"/>
          <w:sz w:val="30"/>
          <w:szCs w:val="30"/>
        </w:rPr>
        <w:t>上述事实，有检察机关提交，并经法庭质证、认证的下列证据予以证明：</w:t>
      </w:r>
    </w:p>
    <w:p w:rsidR="007B6D56" w:rsidRDefault="007B6D56">
      <w:pPr>
        <w:spacing w:line="500" w:lineRule="atLeast"/>
        <w:ind w:firstLine="600"/>
        <w:divId w:val="1395203481"/>
        <w:rPr>
          <w:rFonts w:hint="eastAsia"/>
          <w:sz w:val="30"/>
          <w:szCs w:val="30"/>
        </w:rPr>
      </w:pPr>
      <w:r>
        <w:rPr>
          <w:rFonts w:hint="eastAsia"/>
          <w:sz w:val="30"/>
          <w:szCs w:val="30"/>
        </w:rPr>
        <w:t>（一）书证</w:t>
      </w:r>
    </w:p>
    <w:p w:rsidR="007B6D56" w:rsidRDefault="007B6D56">
      <w:pPr>
        <w:spacing w:line="500" w:lineRule="atLeast"/>
        <w:ind w:firstLine="600"/>
        <w:divId w:val="320476024"/>
        <w:rPr>
          <w:rFonts w:hint="eastAsia"/>
          <w:sz w:val="30"/>
          <w:szCs w:val="30"/>
        </w:rPr>
      </w:pPr>
      <w:r>
        <w:rPr>
          <w:rFonts w:hint="eastAsia"/>
          <w:sz w:val="30"/>
          <w:szCs w:val="30"/>
        </w:rPr>
        <w:t>1</w:t>
      </w:r>
      <w:r>
        <w:rPr>
          <w:rFonts w:hint="eastAsia"/>
          <w:sz w:val="30"/>
          <w:szCs w:val="30"/>
        </w:rPr>
        <w:t>、情况说明，证实了被告人黄某甲分别于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日向东莞市纪委退回</w:t>
      </w:r>
      <w:r>
        <w:rPr>
          <w:rFonts w:hint="eastAsia"/>
          <w:sz w:val="30"/>
          <w:szCs w:val="30"/>
        </w:rPr>
        <w:t>11</w:t>
      </w:r>
      <w:r>
        <w:rPr>
          <w:rFonts w:hint="eastAsia"/>
          <w:sz w:val="30"/>
          <w:szCs w:val="30"/>
        </w:rPr>
        <w:t>万元、</w:t>
      </w:r>
      <w:r>
        <w:rPr>
          <w:rFonts w:hint="eastAsia"/>
          <w:sz w:val="30"/>
          <w:szCs w:val="30"/>
        </w:rPr>
        <w:t>2</w:t>
      </w:r>
      <w:r>
        <w:rPr>
          <w:rFonts w:hint="eastAsia"/>
          <w:sz w:val="30"/>
          <w:szCs w:val="30"/>
        </w:rPr>
        <w:t>万元的情况。</w:t>
      </w:r>
    </w:p>
    <w:p w:rsidR="007B6D56" w:rsidRDefault="007B6D56">
      <w:pPr>
        <w:spacing w:line="500" w:lineRule="atLeast"/>
        <w:ind w:firstLine="600"/>
        <w:divId w:val="1647972110"/>
        <w:rPr>
          <w:rFonts w:hint="eastAsia"/>
          <w:sz w:val="30"/>
          <w:szCs w:val="30"/>
        </w:rPr>
      </w:pPr>
      <w:r>
        <w:rPr>
          <w:rFonts w:hint="eastAsia"/>
          <w:sz w:val="30"/>
          <w:szCs w:val="30"/>
        </w:rPr>
        <w:t>2</w:t>
      </w:r>
      <w:r>
        <w:rPr>
          <w:rFonts w:hint="eastAsia"/>
          <w:sz w:val="30"/>
          <w:szCs w:val="30"/>
        </w:rPr>
        <w:t>、常住人口信息，证实了被告人黄某甲作案时已达刑事责任年龄且无前科的情况。</w:t>
      </w:r>
    </w:p>
    <w:p w:rsidR="007B6D56" w:rsidRDefault="007B6D56">
      <w:pPr>
        <w:spacing w:line="500" w:lineRule="atLeast"/>
        <w:ind w:firstLine="600"/>
        <w:divId w:val="596982774"/>
        <w:rPr>
          <w:rFonts w:hint="eastAsia"/>
          <w:sz w:val="30"/>
          <w:szCs w:val="30"/>
        </w:rPr>
      </w:pPr>
      <w:r>
        <w:rPr>
          <w:rFonts w:hint="eastAsia"/>
          <w:sz w:val="30"/>
          <w:szCs w:val="30"/>
        </w:rPr>
        <w:t>3</w:t>
      </w:r>
      <w:r>
        <w:rPr>
          <w:rFonts w:hint="eastAsia"/>
          <w:sz w:val="30"/>
          <w:szCs w:val="30"/>
        </w:rPr>
        <w:t>、干部情况简介表，证实了被告人黄某甲从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月起至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月止，任东莞市公安局凤某分局油甘埔派出所政治教导员。</w:t>
      </w:r>
    </w:p>
    <w:p w:rsidR="007B6D56" w:rsidRDefault="007B6D56">
      <w:pPr>
        <w:spacing w:line="500" w:lineRule="atLeast"/>
        <w:ind w:firstLine="600"/>
        <w:divId w:val="2001225353"/>
        <w:rPr>
          <w:rFonts w:hint="eastAsia"/>
          <w:sz w:val="30"/>
          <w:szCs w:val="30"/>
        </w:rPr>
      </w:pPr>
      <w:r>
        <w:rPr>
          <w:rFonts w:hint="eastAsia"/>
          <w:sz w:val="30"/>
          <w:szCs w:val="30"/>
        </w:rPr>
        <w:t>4</w:t>
      </w:r>
      <w:r>
        <w:rPr>
          <w:rFonts w:hint="eastAsia"/>
          <w:sz w:val="30"/>
          <w:szCs w:val="30"/>
        </w:rPr>
        <w:t>、东莞市人民检察院反贪污贿赂局侦查二科出具的情况说明，证实了被告人黄某甲未能提供涉案人员麦总、何某乙、阿某的详细身份信息及联系方式。侦查机关未能就相关问题询问核实。</w:t>
      </w:r>
    </w:p>
    <w:p w:rsidR="007B6D56" w:rsidRDefault="007B6D56">
      <w:pPr>
        <w:spacing w:line="500" w:lineRule="atLeast"/>
        <w:ind w:firstLine="600"/>
        <w:divId w:val="601717625"/>
        <w:rPr>
          <w:rFonts w:hint="eastAsia"/>
          <w:sz w:val="30"/>
          <w:szCs w:val="30"/>
        </w:rPr>
      </w:pPr>
      <w:r>
        <w:rPr>
          <w:rFonts w:hint="eastAsia"/>
          <w:sz w:val="30"/>
          <w:szCs w:val="30"/>
        </w:rPr>
        <w:t>5</w:t>
      </w:r>
      <w:r>
        <w:rPr>
          <w:rFonts w:hint="eastAsia"/>
          <w:sz w:val="30"/>
          <w:szCs w:val="30"/>
        </w:rPr>
        <w:t>、东莞市公安局凤某分局出具的情况说明，证实了其辖区内的景都旅馆、新宝商务旅馆、龙腾宾馆、新豪酒店等四间场所均已停业。场所相关的股东、管理人员和其他从业人员均已不知去向。</w:t>
      </w:r>
    </w:p>
    <w:p w:rsidR="007B6D56" w:rsidRDefault="007B6D56">
      <w:pPr>
        <w:spacing w:line="500" w:lineRule="atLeast"/>
        <w:ind w:firstLine="600"/>
        <w:divId w:val="2059546603"/>
        <w:rPr>
          <w:rFonts w:hint="eastAsia"/>
          <w:sz w:val="30"/>
          <w:szCs w:val="30"/>
        </w:rPr>
      </w:pPr>
      <w:r>
        <w:rPr>
          <w:rFonts w:hint="eastAsia"/>
          <w:sz w:val="30"/>
          <w:szCs w:val="30"/>
        </w:rPr>
        <w:t>6</w:t>
      </w:r>
      <w:r>
        <w:rPr>
          <w:rFonts w:hint="eastAsia"/>
          <w:sz w:val="30"/>
          <w:szCs w:val="30"/>
        </w:rPr>
        <w:t>、提取说明，证实侦查人员从我国互联网上依法提取报道视频六份、媒体网络评论六篇并刻录光盘附案，内容涉及东莞市凤某镇嘉辉会酒店天外天桑拿中心、鼎安酒店等场所内的卖淫嫖娼现象被中央电视台《焦点访谈》、《新闻直播间》等栏目曝光以及在境内外造成恶劣社会影响。</w:t>
      </w:r>
    </w:p>
    <w:p w:rsidR="007B6D56" w:rsidRDefault="007B6D56">
      <w:pPr>
        <w:spacing w:line="500" w:lineRule="atLeast"/>
        <w:ind w:firstLine="600"/>
        <w:divId w:val="1912422081"/>
        <w:rPr>
          <w:rFonts w:hint="eastAsia"/>
          <w:sz w:val="30"/>
          <w:szCs w:val="30"/>
        </w:rPr>
      </w:pPr>
      <w:r>
        <w:rPr>
          <w:rFonts w:hint="eastAsia"/>
          <w:sz w:val="30"/>
          <w:szCs w:val="30"/>
        </w:rPr>
        <w:t>7</w:t>
      </w:r>
      <w:r>
        <w:rPr>
          <w:rFonts w:hint="eastAsia"/>
          <w:sz w:val="30"/>
          <w:szCs w:val="30"/>
        </w:rPr>
        <w:t>、油甘埔派出所出具的情况说明，证实了值班领导的工作职责包括安排当天值班接处警、举报投诉、各类突发事件处理等工作；安排民警开展辖区巡逻防范工作。</w:t>
      </w:r>
    </w:p>
    <w:p w:rsidR="007B6D56" w:rsidRDefault="007B6D56">
      <w:pPr>
        <w:spacing w:line="500" w:lineRule="atLeast"/>
        <w:ind w:firstLine="600"/>
        <w:divId w:val="427164472"/>
        <w:rPr>
          <w:rFonts w:hint="eastAsia"/>
          <w:sz w:val="30"/>
          <w:szCs w:val="30"/>
        </w:rPr>
      </w:pPr>
      <w:r>
        <w:rPr>
          <w:rFonts w:hint="eastAsia"/>
          <w:sz w:val="30"/>
          <w:szCs w:val="30"/>
        </w:rPr>
        <w:t>8</w:t>
      </w:r>
      <w:r>
        <w:rPr>
          <w:rFonts w:hint="eastAsia"/>
          <w:sz w:val="30"/>
          <w:szCs w:val="30"/>
        </w:rPr>
        <w:t>、油甘埔派出所值班制度，证实了该所内实行二十四小时昼夜值班、并由所领导或干部带班。值班人员负责看守关押人员，夜晚巡逻和完成领导交办的任务。</w:t>
      </w:r>
    </w:p>
    <w:p w:rsidR="007B6D56" w:rsidRDefault="007B6D56">
      <w:pPr>
        <w:spacing w:line="500" w:lineRule="atLeast"/>
        <w:ind w:firstLine="600"/>
        <w:divId w:val="83841783"/>
        <w:rPr>
          <w:rFonts w:hint="eastAsia"/>
          <w:sz w:val="30"/>
          <w:szCs w:val="30"/>
        </w:rPr>
      </w:pPr>
      <w:r>
        <w:rPr>
          <w:rFonts w:hint="eastAsia"/>
          <w:sz w:val="30"/>
          <w:szCs w:val="30"/>
        </w:rPr>
        <w:t>9</w:t>
      </w:r>
      <w:r>
        <w:rPr>
          <w:rFonts w:hint="eastAsia"/>
          <w:sz w:val="30"/>
          <w:szCs w:val="30"/>
        </w:rPr>
        <w:t>、油甘埔派出所</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月值班表，证实了黄某甲有参与值班，担任值班领导的情况。</w:t>
      </w:r>
    </w:p>
    <w:p w:rsidR="007B6D56" w:rsidRDefault="007B6D56">
      <w:pPr>
        <w:spacing w:line="500" w:lineRule="atLeast"/>
        <w:ind w:firstLine="600"/>
        <w:divId w:val="1982230681"/>
        <w:rPr>
          <w:rFonts w:hint="eastAsia"/>
          <w:sz w:val="30"/>
          <w:szCs w:val="30"/>
        </w:rPr>
      </w:pPr>
      <w:r>
        <w:rPr>
          <w:rFonts w:hint="eastAsia"/>
          <w:sz w:val="30"/>
          <w:szCs w:val="30"/>
        </w:rPr>
        <w:t>10</w:t>
      </w:r>
      <w:r>
        <w:rPr>
          <w:rFonts w:hint="eastAsia"/>
          <w:sz w:val="30"/>
          <w:szCs w:val="30"/>
        </w:rPr>
        <w:t>、到案经过，证实了</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中共东莞市纪委向东莞市检察院反映，东莞市公安局凤某分局油甘埔派出所政治教导员黄某甲存在涉嫌受贿的情况。当日，黄某甲在东莞市纪委工作人员陪同下到东莞市人民检察院接受调查。黄某甲在调查期间，交代了其索要张某甲贿赂</w:t>
      </w:r>
      <w:r>
        <w:rPr>
          <w:rFonts w:hint="eastAsia"/>
          <w:sz w:val="30"/>
          <w:szCs w:val="30"/>
        </w:rPr>
        <w:t>4</w:t>
      </w:r>
      <w:r>
        <w:rPr>
          <w:rFonts w:hint="eastAsia"/>
          <w:sz w:val="30"/>
          <w:szCs w:val="30"/>
        </w:rPr>
        <w:t>万元、何某丙贿赂</w:t>
      </w:r>
      <w:r>
        <w:rPr>
          <w:rFonts w:hint="eastAsia"/>
          <w:sz w:val="30"/>
          <w:szCs w:val="30"/>
        </w:rPr>
        <w:t>1.5</w:t>
      </w:r>
      <w:r>
        <w:rPr>
          <w:rFonts w:hint="eastAsia"/>
          <w:sz w:val="30"/>
          <w:szCs w:val="30"/>
        </w:rPr>
        <w:t>万元的犯罪事实。</w:t>
      </w:r>
    </w:p>
    <w:p w:rsidR="007B6D56" w:rsidRDefault="007B6D56">
      <w:pPr>
        <w:spacing w:line="500" w:lineRule="atLeast"/>
        <w:ind w:firstLine="600"/>
        <w:divId w:val="875890926"/>
        <w:rPr>
          <w:rFonts w:hint="eastAsia"/>
          <w:sz w:val="30"/>
          <w:szCs w:val="30"/>
        </w:rPr>
      </w:pPr>
      <w:r>
        <w:rPr>
          <w:rFonts w:hint="eastAsia"/>
          <w:sz w:val="30"/>
          <w:szCs w:val="30"/>
        </w:rPr>
        <w:t>11</w:t>
      </w:r>
      <w:r>
        <w:rPr>
          <w:rFonts w:hint="eastAsia"/>
          <w:sz w:val="30"/>
          <w:szCs w:val="30"/>
        </w:rPr>
        <w:t>、东莞市纪委第一纪检监察室的情况说明，证实了被告人黄某甲在配合调查期间，能认识自己所犯错误并主动交代问题。</w:t>
      </w:r>
    </w:p>
    <w:p w:rsidR="007B6D56" w:rsidRDefault="007B6D56">
      <w:pPr>
        <w:spacing w:line="500" w:lineRule="atLeast"/>
        <w:ind w:firstLine="600"/>
        <w:divId w:val="318196388"/>
        <w:rPr>
          <w:rFonts w:hint="eastAsia"/>
          <w:sz w:val="30"/>
          <w:szCs w:val="30"/>
        </w:rPr>
      </w:pPr>
      <w:r>
        <w:rPr>
          <w:rFonts w:hint="eastAsia"/>
          <w:sz w:val="30"/>
          <w:szCs w:val="30"/>
        </w:rPr>
        <w:t>12</w:t>
      </w:r>
      <w:r>
        <w:rPr>
          <w:rFonts w:hint="eastAsia"/>
          <w:sz w:val="30"/>
          <w:szCs w:val="30"/>
        </w:rPr>
        <w:t>、中共东莞市纪律检查委员会谈话笔录，证实了被告人黄某甲交代自己收受张某甲、何某丙款项的犯罪事实。</w:t>
      </w:r>
    </w:p>
    <w:p w:rsidR="007B6D56" w:rsidRDefault="007B6D56">
      <w:pPr>
        <w:spacing w:line="500" w:lineRule="atLeast"/>
        <w:ind w:firstLine="600"/>
        <w:divId w:val="490486161"/>
        <w:rPr>
          <w:rFonts w:hint="eastAsia"/>
          <w:sz w:val="30"/>
          <w:szCs w:val="30"/>
        </w:rPr>
      </w:pPr>
      <w:r>
        <w:rPr>
          <w:rFonts w:hint="eastAsia"/>
          <w:sz w:val="30"/>
          <w:szCs w:val="30"/>
        </w:rPr>
        <w:t>13</w:t>
      </w:r>
      <w:r>
        <w:rPr>
          <w:rFonts w:hint="eastAsia"/>
          <w:sz w:val="30"/>
          <w:szCs w:val="30"/>
        </w:rPr>
        <w:t>、东莞市公安局凤某分局于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具的证明，证实了被告人黄某甲打电话到东莞市公安局凤某分局雁田派出所举报，称在东莞市凤岗雁田村委旁的公交站台附近有男子形迹可疑，可能要进行毒品交易。雁田派出所迅速出警，将两名正在进行毒品交易的男子抓获，并已对贩毒男子刑事拘留。该案无其他线索来源。</w:t>
      </w:r>
    </w:p>
    <w:p w:rsidR="007B6D56" w:rsidRDefault="007B6D56">
      <w:pPr>
        <w:spacing w:line="500" w:lineRule="atLeast"/>
        <w:ind w:firstLine="600"/>
        <w:divId w:val="105201552"/>
        <w:rPr>
          <w:rFonts w:hint="eastAsia"/>
          <w:sz w:val="30"/>
          <w:szCs w:val="30"/>
        </w:rPr>
      </w:pPr>
      <w:r>
        <w:rPr>
          <w:rFonts w:hint="eastAsia"/>
          <w:sz w:val="30"/>
          <w:szCs w:val="30"/>
        </w:rPr>
        <w:t>14</w:t>
      </w:r>
      <w:r>
        <w:rPr>
          <w:rFonts w:hint="eastAsia"/>
          <w:sz w:val="30"/>
          <w:szCs w:val="30"/>
        </w:rPr>
        <w:t>、被告人黄某甲于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21</w:t>
      </w:r>
      <w:r>
        <w:rPr>
          <w:rFonts w:hint="eastAsia"/>
          <w:sz w:val="30"/>
          <w:szCs w:val="30"/>
        </w:rPr>
        <w:t>时</w:t>
      </w:r>
      <w:r>
        <w:rPr>
          <w:rFonts w:hint="eastAsia"/>
          <w:sz w:val="30"/>
          <w:szCs w:val="30"/>
        </w:rPr>
        <w:t>8</w:t>
      </w:r>
      <w:r>
        <w:rPr>
          <w:rFonts w:hint="eastAsia"/>
          <w:sz w:val="30"/>
          <w:szCs w:val="30"/>
        </w:rPr>
        <w:t>分至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时</w:t>
      </w:r>
      <w:r>
        <w:rPr>
          <w:rFonts w:hint="eastAsia"/>
          <w:sz w:val="30"/>
          <w:szCs w:val="30"/>
        </w:rPr>
        <w:t>39</w:t>
      </w:r>
      <w:r>
        <w:rPr>
          <w:rFonts w:hint="eastAsia"/>
          <w:sz w:val="30"/>
          <w:szCs w:val="30"/>
        </w:rPr>
        <w:t>分，在东莞市公安局雁田派出所所作的询问笔录，证实了被告人黄某甲发现有两名男子在进行毒品交易，经电话联系雁田派出所报案后，民警将进行交易的男子抓获。</w:t>
      </w:r>
    </w:p>
    <w:p w:rsidR="007B6D56" w:rsidRDefault="007B6D56">
      <w:pPr>
        <w:spacing w:line="500" w:lineRule="atLeast"/>
        <w:ind w:firstLine="600"/>
        <w:divId w:val="587229477"/>
        <w:rPr>
          <w:rFonts w:hint="eastAsia"/>
          <w:sz w:val="30"/>
          <w:szCs w:val="30"/>
        </w:rPr>
      </w:pPr>
      <w:r>
        <w:rPr>
          <w:rFonts w:hint="eastAsia"/>
          <w:sz w:val="30"/>
          <w:szCs w:val="30"/>
        </w:rPr>
        <w:t>15</w:t>
      </w:r>
      <w:r>
        <w:rPr>
          <w:rFonts w:hint="eastAsia"/>
          <w:sz w:val="30"/>
          <w:szCs w:val="30"/>
        </w:rPr>
        <w:t>、受理案件登记表，证实了报警人为被告人黄某甲，报警时间为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20</w:t>
      </w:r>
      <w:r>
        <w:rPr>
          <w:rFonts w:hint="eastAsia"/>
          <w:sz w:val="30"/>
          <w:szCs w:val="30"/>
        </w:rPr>
        <w:t>时</w:t>
      </w:r>
      <w:r>
        <w:rPr>
          <w:rFonts w:hint="eastAsia"/>
          <w:sz w:val="30"/>
          <w:szCs w:val="30"/>
        </w:rPr>
        <w:t>30</w:t>
      </w:r>
      <w:r>
        <w:rPr>
          <w:rFonts w:hint="eastAsia"/>
          <w:sz w:val="30"/>
          <w:szCs w:val="30"/>
        </w:rPr>
        <w:t>分，警情类别是贩卖毒品。</w:t>
      </w:r>
    </w:p>
    <w:p w:rsidR="007B6D56" w:rsidRDefault="007B6D56">
      <w:pPr>
        <w:spacing w:line="500" w:lineRule="atLeast"/>
        <w:ind w:firstLine="600"/>
        <w:divId w:val="1385445281"/>
        <w:rPr>
          <w:rFonts w:hint="eastAsia"/>
          <w:sz w:val="30"/>
          <w:szCs w:val="30"/>
        </w:rPr>
      </w:pPr>
      <w:r>
        <w:rPr>
          <w:rFonts w:hint="eastAsia"/>
          <w:sz w:val="30"/>
          <w:szCs w:val="30"/>
        </w:rPr>
        <w:t>16</w:t>
      </w:r>
      <w:r>
        <w:rPr>
          <w:rFonts w:hint="eastAsia"/>
          <w:sz w:val="30"/>
          <w:szCs w:val="30"/>
        </w:rPr>
        <w:t>、立案决定书，证实东莞市公安局凤某分局于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日对黄某乙修贩卖毒品进行立案侦查。</w:t>
      </w:r>
    </w:p>
    <w:p w:rsidR="007B6D56" w:rsidRDefault="007B6D56">
      <w:pPr>
        <w:spacing w:line="500" w:lineRule="atLeast"/>
        <w:ind w:firstLine="600"/>
        <w:divId w:val="1157065988"/>
        <w:rPr>
          <w:rFonts w:hint="eastAsia"/>
          <w:sz w:val="30"/>
          <w:szCs w:val="30"/>
        </w:rPr>
      </w:pPr>
      <w:r>
        <w:rPr>
          <w:rFonts w:hint="eastAsia"/>
          <w:sz w:val="30"/>
          <w:szCs w:val="30"/>
        </w:rPr>
        <w:t>17</w:t>
      </w:r>
      <w:r>
        <w:rPr>
          <w:rFonts w:hint="eastAsia"/>
          <w:sz w:val="30"/>
          <w:szCs w:val="30"/>
        </w:rPr>
        <w:t>、黄某乙修指认涉案毒品的照片，证实了缴获的毒品称重（含瓶子）为</w:t>
      </w:r>
      <w:r>
        <w:rPr>
          <w:rFonts w:hint="eastAsia"/>
          <w:sz w:val="30"/>
          <w:szCs w:val="30"/>
        </w:rPr>
        <w:t>1.14</w:t>
      </w:r>
      <w:r>
        <w:rPr>
          <w:rFonts w:hint="eastAsia"/>
          <w:sz w:val="30"/>
          <w:szCs w:val="30"/>
        </w:rPr>
        <w:t>克。</w:t>
      </w:r>
    </w:p>
    <w:p w:rsidR="007B6D56" w:rsidRDefault="007B6D56">
      <w:pPr>
        <w:spacing w:line="500" w:lineRule="atLeast"/>
        <w:ind w:firstLine="600"/>
        <w:divId w:val="1594242487"/>
        <w:rPr>
          <w:rFonts w:hint="eastAsia"/>
          <w:sz w:val="30"/>
          <w:szCs w:val="30"/>
        </w:rPr>
      </w:pPr>
      <w:r>
        <w:rPr>
          <w:rFonts w:hint="eastAsia"/>
          <w:sz w:val="30"/>
          <w:szCs w:val="30"/>
        </w:rPr>
        <w:t>18</w:t>
      </w:r>
      <w:r>
        <w:rPr>
          <w:rFonts w:hint="eastAsia"/>
          <w:sz w:val="30"/>
          <w:szCs w:val="30"/>
        </w:rPr>
        <w:t>、东莞市公安局凤某分局于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日出具的证明，证实黄某甲举报的毒品交易中被抓获的两男子系黄某乙修和谭某，经审讯，黄某乙修对其贩卖毒品的事实供认不讳，已移送检察院审查起诉。</w:t>
      </w:r>
    </w:p>
    <w:p w:rsidR="007B6D56" w:rsidRDefault="007B6D56">
      <w:pPr>
        <w:spacing w:line="500" w:lineRule="atLeast"/>
        <w:ind w:firstLine="600"/>
        <w:divId w:val="1327828851"/>
        <w:rPr>
          <w:rFonts w:hint="eastAsia"/>
          <w:sz w:val="30"/>
          <w:szCs w:val="30"/>
        </w:rPr>
      </w:pPr>
      <w:r>
        <w:rPr>
          <w:rFonts w:hint="eastAsia"/>
          <w:sz w:val="30"/>
          <w:szCs w:val="30"/>
        </w:rPr>
        <w:t>19</w:t>
      </w:r>
      <w:r>
        <w:rPr>
          <w:rFonts w:hint="eastAsia"/>
          <w:sz w:val="30"/>
          <w:szCs w:val="30"/>
        </w:rPr>
        <w:t>、通话记录清单，证实了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w:t>
      </w:r>
      <w:r>
        <w:rPr>
          <w:rFonts w:hint="eastAsia"/>
          <w:sz w:val="30"/>
          <w:szCs w:val="30"/>
        </w:rPr>
        <w:t>20</w:t>
      </w:r>
      <w:r>
        <w:rPr>
          <w:rFonts w:hint="eastAsia"/>
          <w:sz w:val="30"/>
          <w:szCs w:val="30"/>
        </w:rPr>
        <w:t>：</w:t>
      </w:r>
      <w:r>
        <w:rPr>
          <w:rFonts w:hint="eastAsia"/>
          <w:sz w:val="30"/>
          <w:szCs w:val="30"/>
        </w:rPr>
        <w:t>05</w:t>
      </w:r>
      <w:r>
        <w:rPr>
          <w:rFonts w:hint="eastAsia"/>
          <w:sz w:val="30"/>
          <w:szCs w:val="30"/>
        </w:rPr>
        <w:t>：</w:t>
      </w:r>
      <w:r>
        <w:rPr>
          <w:rFonts w:hint="eastAsia"/>
          <w:sz w:val="30"/>
          <w:szCs w:val="30"/>
        </w:rPr>
        <w:t>23</w:t>
      </w:r>
      <w:r>
        <w:rPr>
          <w:rFonts w:hint="eastAsia"/>
          <w:sz w:val="30"/>
          <w:szCs w:val="30"/>
        </w:rPr>
        <w:t>—</w:t>
      </w:r>
      <w:r>
        <w:rPr>
          <w:rFonts w:hint="eastAsia"/>
          <w:sz w:val="30"/>
          <w:szCs w:val="30"/>
        </w:rPr>
        <w:t>20</w:t>
      </w:r>
      <w:r>
        <w:rPr>
          <w:rFonts w:hint="eastAsia"/>
          <w:sz w:val="30"/>
          <w:szCs w:val="30"/>
        </w:rPr>
        <w:t>：</w:t>
      </w:r>
      <w:r>
        <w:rPr>
          <w:rFonts w:hint="eastAsia"/>
          <w:sz w:val="30"/>
          <w:szCs w:val="30"/>
        </w:rPr>
        <w:t>06</w:t>
      </w:r>
      <w:r>
        <w:rPr>
          <w:rFonts w:hint="eastAsia"/>
          <w:sz w:val="30"/>
          <w:szCs w:val="30"/>
        </w:rPr>
        <w:t>：</w:t>
      </w:r>
      <w:r>
        <w:rPr>
          <w:rFonts w:hint="eastAsia"/>
          <w:sz w:val="30"/>
          <w:szCs w:val="30"/>
        </w:rPr>
        <w:t>17</w:t>
      </w:r>
      <w:r>
        <w:rPr>
          <w:rFonts w:hint="eastAsia"/>
          <w:sz w:val="30"/>
          <w:szCs w:val="30"/>
        </w:rPr>
        <w:t>，</w:t>
      </w:r>
      <w:r>
        <w:rPr>
          <w:rFonts w:hint="eastAsia"/>
          <w:sz w:val="30"/>
          <w:szCs w:val="30"/>
        </w:rPr>
        <w:t>139</w:t>
      </w:r>
      <w:r>
        <w:rPr>
          <w:rFonts w:hint="eastAsia"/>
          <w:sz w:val="30"/>
          <w:szCs w:val="30"/>
        </w:rPr>
        <w:t>××××</w:t>
      </w:r>
      <w:r>
        <w:rPr>
          <w:rFonts w:hint="eastAsia"/>
          <w:sz w:val="30"/>
          <w:szCs w:val="30"/>
        </w:rPr>
        <w:t>5895</w:t>
      </w:r>
      <w:r>
        <w:rPr>
          <w:rFonts w:hint="eastAsia"/>
          <w:sz w:val="30"/>
          <w:szCs w:val="30"/>
        </w:rPr>
        <w:t>的号码与</w:t>
      </w:r>
      <w:r>
        <w:rPr>
          <w:rFonts w:hint="eastAsia"/>
          <w:sz w:val="30"/>
          <w:szCs w:val="30"/>
        </w:rPr>
        <w:t>8777</w:t>
      </w:r>
      <w:r>
        <w:rPr>
          <w:rFonts w:hint="eastAsia"/>
          <w:sz w:val="30"/>
          <w:szCs w:val="30"/>
        </w:rPr>
        <w:t>×××</w:t>
      </w:r>
      <w:r>
        <w:rPr>
          <w:rFonts w:hint="eastAsia"/>
          <w:sz w:val="30"/>
          <w:szCs w:val="30"/>
        </w:rPr>
        <w:t>9</w:t>
      </w:r>
      <w:r>
        <w:rPr>
          <w:rFonts w:hint="eastAsia"/>
          <w:sz w:val="30"/>
          <w:szCs w:val="30"/>
        </w:rPr>
        <w:t>的号码有通话的情况。</w:t>
      </w:r>
    </w:p>
    <w:p w:rsidR="007B6D56" w:rsidRDefault="007B6D56">
      <w:pPr>
        <w:spacing w:line="500" w:lineRule="atLeast"/>
        <w:ind w:firstLine="600"/>
        <w:divId w:val="1045713583"/>
        <w:rPr>
          <w:rFonts w:hint="eastAsia"/>
          <w:sz w:val="30"/>
          <w:szCs w:val="30"/>
        </w:rPr>
      </w:pPr>
      <w:r>
        <w:rPr>
          <w:rFonts w:hint="eastAsia"/>
          <w:sz w:val="30"/>
          <w:szCs w:val="30"/>
        </w:rPr>
        <w:t>20</w:t>
      </w:r>
      <w:r>
        <w:rPr>
          <w:rFonts w:hint="eastAsia"/>
          <w:sz w:val="30"/>
          <w:szCs w:val="30"/>
        </w:rPr>
        <w:t>、刑事判决书，证实了黄子修因贩卖毒品被东莞市第三人民法院判处有期徒刑一年六个月的事实。</w:t>
      </w:r>
    </w:p>
    <w:p w:rsidR="007B6D56" w:rsidRDefault="007B6D56">
      <w:pPr>
        <w:spacing w:line="500" w:lineRule="atLeast"/>
        <w:ind w:firstLine="600"/>
        <w:divId w:val="576867902"/>
        <w:rPr>
          <w:rFonts w:hint="eastAsia"/>
          <w:sz w:val="30"/>
          <w:szCs w:val="30"/>
        </w:rPr>
      </w:pPr>
      <w:r>
        <w:rPr>
          <w:rFonts w:hint="eastAsia"/>
          <w:sz w:val="30"/>
          <w:szCs w:val="30"/>
        </w:rPr>
        <w:t>21</w:t>
      </w:r>
      <w:r>
        <w:rPr>
          <w:rFonts w:hint="eastAsia"/>
          <w:sz w:val="30"/>
          <w:szCs w:val="30"/>
        </w:rPr>
        <w:t>、雁田派出所</w:t>
      </w:r>
      <w:r>
        <w:rPr>
          <w:rFonts w:hint="eastAsia"/>
          <w:sz w:val="30"/>
          <w:szCs w:val="30"/>
        </w:rPr>
        <w:t>9</w:t>
      </w:r>
      <w:r>
        <w:rPr>
          <w:rFonts w:hint="eastAsia"/>
          <w:sz w:val="30"/>
          <w:szCs w:val="30"/>
        </w:rPr>
        <w:t>月值班表，证实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日派出所的值班领导为黄某丙、值班组长为谢某甲、副组长为刘某、揭松、治安组为彭伟明、治安队员为谢某乙、何俊城、岑某、丘琼辉、田某。</w:t>
      </w:r>
    </w:p>
    <w:p w:rsidR="007B6D56" w:rsidRDefault="007B6D56">
      <w:pPr>
        <w:spacing w:line="500" w:lineRule="atLeast"/>
        <w:ind w:firstLine="600"/>
        <w:divId w:val="1294947524"/>
        <w:rPr>
          <w:rFonts w:hint="eastAsia"/>
          <w:sz w:val="30"/>
          <w:szCs w:val="30"/>
        </w:rPr>
      </w:pPr>
      <w:r>
        <w:rPr>
          <w:rFonts w:hint="eastAsia"/>
          <w:sz w:val="30"/>
          <w:szCs w:val="30"/>
        </w:rPr>
        <w:t>（二）证人证言</w:t>
      </w:r>
    </w:p>
    <w:p w:rsidR="007B6D56" w:rsidRDefault="007B6D56">
      <w:pPr>
        <w:spacing w:line="500" w:lineRule="atLeast"/>
        <w:ind w:firstLine="600"/>
        <w:divId w:val="155807051"/>
        <w:rPr>
          <w:rFonts w:hint="eastAsia"/>
          <w:sz w:val="30"/>
          <w:szCs w:val="30"/>
        </w:rPr>
      </w:pPr>
      <w:r>
        <w:rPr>
          <w:rFonts w:hint="eastAsia"/>
          <w:sz w:val="30"/>
          <w:szCs w:val="30"/>
        </w:rPr>
        <w:t>1</w:t>
      </w:r>
      <w:r>
        <w:rPr>
          <w:rFonts w:hint="eastAsia"/>
          <w:sz w:val="30"/>
          <w:szCs w:val="30"/>
        </w:rPr>
        <w:t>、证人何某丙的证言，证实了在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李某甲打电话给其，叫其有事可以去找被告人黄某甲，其就懂得要给钱被告人黄某甲，后其向股东之一的陈某甲请示，陈某甲安排从陈某乙那里领取款项。其三次送钱给被告人黄某甲的情况：第一次、第二次分别给了被告人黄某甲</w:t>
      </w:r>
      <w:r>
        <w:rPr>
          <w:rFonts w:hint="eastAsia"/>
          <w:sz w:val="30"/>
          <w:szCs w:val="30"/>
        </w:rPr>
        <w:t>5000</w:t>
      </w:r>
      <w:r>
        <w:rPr>
          <w:rFonts w:hint="eastAsia"/>
          <w:sz w:val="30"/>
          <w:szCs w:val="30"/>
        </w:rPr>
        <w:t>元，第三次给了被告人黄某甲</w:t>
      </w:r>
      <w:r>
        <w:rPr>
          <w:rFonts w:hint="eastAsia"/>
          <w:sz w:val="30"/>
          <w:szCs w:val="30"/>
        </w:rPr>
        <w:t>15000</w:t>
      </w:r>
      <w:r>
        <w:rPr>
          <w:rFonts w:hint="eastAsia"/>
          <w:sz w:val="30"/>
          <w:szCs w:val="30"/>
        </w:rPr>
        <w:t>元。第一、二次是其主动给的，第三次是被告人黄某甲以派出所经费紧张为由向其要的。送钱给被告人黄某甲是李某甲提示，经酒店四名股东同意的。三次所送的钱均是从财务陈某乙处支出。第二次送钱时，罗某在场。送钱给被告人黄某甲是因为酒店有卖淫活动，才送钱给他们，酒店就不至于经常被查。其认为被告人黄某甲应该知道嘉辉会酒店天外天桑拿有卖淫活动。如果酒店没有卖淫活动，也不会送钱给他们。</w:t>
      </w:r>
    </w:p>
    <w:p w:rsidR="007B6D56" w:rsidRDefault="007B6D56">
      <w:pPr>
        <w:spacing w:line="500" w:lineRule="atLeast"/>
        <w:ind w:firstLine="600"/>
        <w:divId w:val="226190179"/>
        <w:rPr>
          <w:rFonts w:hint="eastAsia"/>
          <w:sz w:val="30"/>
          <w:szCs w:val="30"/>
        </w:rPr>
      </w:pPr>
      <w:r>
        <w:rPr>
          <w:rFonts w:hint="eastAsia"/>
          <w:sz w:val="30"/>
          <w:szCs w:val="30"/>
        </w:rPr>
        <w:t>2</w:t>
      </w:r>
      <w:r>
        <w:rPr>
          <w:rFonts w:hint="eastAsia"/>
          <w:sz w:val="30"/>
          <w:szCs w:val="30"/>
        </w:rPr>
        <w:t>、证人张某乙的证言，证实了嘉辉会酒店天外天桑拿中心从</w:t>
      </w:r>
      <w:r>
        <w:rPr>
          <w:rFonts w:hint="eastAsia"/>
          <w:sz w:val="30"/>
          <w:szCs w:val="30"/>
        </w:rPr>
        <w:t>2008</w:t>
      </w:r>
      <w:r>
        <w:rPr>
          <w:rFonts w:hint="eastAsia"/>
          <w:sz w:val="30"/>
          <w:szCs w:val="30"/>
        </w:rPr>
        <w:t>年开始经营至今，一直有卖淫活动。罗某是行政总监，负责酒店的全面工作。陈某乙是出纳，负责采购。何某丙负责外面的公关。</w:t>
      </w:r>
    </w:p>
    <w:p w:rsidR="007B6D56" w:rsidRDefault="007B6D56">
      <w:pPr>
        <w:spacing w:line="500" w:lineRule="atLeast"/>
        <w:ind w:firstLine="600"/>
        <w:divId w:val="2042707491"/>
        <w:rPr>
          <w:rFonts w:hint="eastAsia"/>
          <w:sz w:val="30"/>
          <w:szCs w:val="30"/>
        </w:rPr>
      </w:pPr>
      <w:r>
        <w:rPr>
          <w:rFonts w:hint="eastAsia"/>
          <w:sz w:val="30"/>
          <w:szCs w:val="30"/>
        </w:rPr>
        <w:t>3</w:t>
      </w:r>
      <w:r>
        <w:rPr>
          <w:rFonts w:hint="eastAsia"/>
          <w:sz w:val="30"/>
          <w:szCs w:val="30"/>
        </w:rPr>
        <w:t>、证人侯某的证言，证实了嘉辉会酒店天外天桑拿中心有卖淫活动。何某丙在天外天桑拿中心主要负责对外应酬，与公安机关打交道。何某丙每个月还会从酒店财务处领取</w:t>
      </w:r>
      <w:r>
        <w:rPr>
          <w:rFonts w:hint="eastAsia"/>
          <w:sz w:val="30"/>
          <w:szCs w:val="30"/>
        </w:rPr>
        <w:t>9</w:t>
      </w:r>
      <w:r>
        <w:rPr>
          <w:rFonts w:hint="eastAsia"/>
          <w:sz w:val="30"/>
          <w:szCs w:val="30"/>
        </w:rPr>
        <w:t>万元的应酬费，不清楚具体拿去应酬什么人。其于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月开始在天外天桑拿中心上班，在职期间，天外天桑拿中心似乎从来没有被查过，但期间有几次是不用上班的。</w:t>
      </w:r>
    </w:p>
    <w:p w:rsidR="007B6D56" w:rsidRDefault="007B6D56">
      <w:pPr>
        <w:spacing w:line="500" w:lineRule="atLeast"/>
        <w:ind w:firstLine="600"/>
        <w:divId w:val="1622689503"/>
        <w:rPr>
          <w:rFonts w:hint="eastAsia"/>
          <w:sz w:val="30"/>
          <w:szCs w:val="30"/>
        </w:rPr>
      </w:pPr>
      <w:r>
        <w:rPr>
          <w:rFonts w:hint="eastAsia"/>
          <w:sz w:val="30"/>
          <w:szCs w:val="30"/>
        </w:rPr>
        <w:t>4</w:t>
      </w:r>
      <w:r>
        <w:rPr>
          <w:rFonts w:hint="eastAsia"/>
          <w:sz w:val="30"/>
          <w:szCs w:val="30"/>
        </w:rPr>
        <w:t>、证人陈某丙的证言，证实了嘉辉会酒店天外天桑拿中心有卖淫活动，何某丙每个月都会从财务支出一笔</w:t>
      </w:r>
      <w:r>
        <w:rPr>
          <w:rFonts w:hint="eastAsia"/>
          <w:sz w:val="30"/>
          <w:szCs w:val="30"/>
        </w:rPr>
        <w:t>9</w:t>
      </w:r>
      <w:r>
        <w:rPr>
          <w:rFonts w:hint="eastAsia"/>
          <w:sz w:val="30"/>
          <w:szCs w:val="30"/>
        </w:rPr>
        <w:t>万元的应酬费。</w:t>
      </w:r>
    </w:p>
    <w:p w:rsidR="007B6D56" w:rsidRDefault="007B6D56">
      <w:pPr>
        <w:spacing w:line="500" w:lineRule="atLeast"/>
        <w:ind w:firstLine="600"/>
        <w:divId w:val="1726176267"/>
        <w:rPr>
          <w:rFonts w:hint="eastAsia"/>
          <w:sz w:val="30"/>
          <w:szCs w:val="30"/>
        </w:rPr>
      </w:pPr>
      <w:r>
        <w:rPr>
          <w:rFonts w:hint="eastAsia"/>
          <w:sz w:val="30"/>
          <w:szCs w:val="30"/>
        </w:rPr>
        <w:t>5</w:t>
      </w:r>
      <w:r>
        <w:rPr>
          <w:rFonts w:hint="eastAsia"/>
          <w:sz w:val="30"/>
          <w:szCs w:val="30"/>
        </w:rPr>
        <w:t>、证人张某甲的证言，证实了其从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月经营鼎安酒店。从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开始将原来做按摩的场所租给张某丙做桑拿，即提供卖淫嫖娼的色情活动。其将场所租给张某丙，要保证张某丙经营的色情的桑拿不被公安机关查处。其送钱给凤某公安机关的谢某丙、李某甲、黄某甲三人后，鼎安酒店都是顺利的提供卖淫嫖娼活动，未被查处过。</w:t>
      </w:r>
    </w:p>
    <w:p w:rsidR="007B6D56" w:rsidRDefault="007B6D56">
      <w:pPr>
        <w:spacing w:line="500" w:lineRule="atLeast"/>
        <w:ind w:firstLine="600"/>
        <w:divId w:val="628168669"/>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月，李某甲突然打过两次电话给其，叫其有空去找黄某甲坐下，但是又没有说是什么事，其觉得应该去了解清楚，故其于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月份到黄某甲办公室坐了一下，其分两次送了四万元给被告人黄某甲，且是被告人黄某甲向其索取的。</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月，其在被告人黄某甲的办公室，黄某甲跟其说，大老板来凤某很久，但是凤某的桑拿场所很多都不认识大老板，要求我们这些做桑拿的老板每个月交一点钱当作赞助费，并由黄某甲负责收取，小场所每个月</w:t>
      </w:r>
      <w:r>
        <w:rPr>
          <w:rFonts w:hint="eastAsia"/>
          <w:sz w:val="30"/>
          <w:szCs w:val="30"/>
        </w:rPr>
        <w:t>1</w:t>
      </w:r>
      <w:r>
        <w:rPr>
          <w:rFonts w:hint="eastAsia"/>
          <w:sz w:val="30"/>
          <w:szCs w:val="30"/>
        </w:rPr>
        <w:t>万元，大场所每个月</w:t>
      </w:r>
      <w:r>
        <w:rPr>
          <w:rFonts w:hint="eastAsia"/>
          <w:sz w:val="30"/>
          <w:szCs w:val="30"/>
        </w:rPr>
        <w:t>1.5</w:t>
      </w:r>
      <w:r>
        <w:rPr>
          <w:rFonts w:hint="eastAsia"/>
          <w:sz w:val="30"/>
          <w:szCs w:val="30"/>
        </w:rPr>
        <w:t>万元。其当场拿了</w:t>
      </w:r>
      <w:r>
        <w:rPr>
          <w:rFonts w:hint="eastAsia"/>
          <w:sz w:val="30"/>
          <w:szCs w:val="30"/>
        </w:rPr>
        <w:t>2</w:t>
      </w:r>
      <w:r>
        <w:rPr>
          <w:rFonts w:hint="eastAsia"/>
          <w:sz w:val="30"/>
          <w:szCs w:val="30"/>
        </w:rPr>
        <w:t>万元给黄某甲，并对其说</w:t>
      </w:r>
      <w:r>
        <w:rPr>
          <w:rFonts w:hint="eastAsia"/>
          <w:sz w:val="30"/>
          <w:szCs w:val="30"/>
        </w:rPr>
        <w:t>5000</w:t>
      </w:r>
      <w:r>
        <w:rPr>
          <w:rFonts w:hint="eastAsia"/>
          <w:sz w:val="30"/>
          <w:szCs w:val="30"/>
        </w:rPr>
        <w:t>元给他的。过了几天后，其叫江某乙帮忙拿</w:t>
      </w:r>
      <w:r>
        <w:rPr>
          <w:rFonts w:hint="eastAsia"/>
          <w:sz w:val="30"/>
          <w:szCs w:val="30"/>
        </w:rPr>
        <w:t>2</w:t>
      </w:r>
      <w:r>
        <w:rPr>
          <w:rFonts w:hint="eastAsia"/>
          <w:sz w:val="30"/>
          <w:szCs w:val="30"/>
        </w:rPr>
        <w:t>万元给黄某甲。后江某乙跟其说，这</w:t>
      </w:r>
      <w:r>
        <w:rPr>
          <w:rFonts w:hint="eastAsia"/>
          <w:sz w:val="30"/>
          <w:szCs w:val="30"/>
        </w:rPr>
        <w:t>2</w:t>
      </w:r>
      <w:r>
        <w:rPr>
          <w:rFonts w:hint="eastAsia"/>
          <w:sz w:val="30"/>
          <w:szCs w:val="30"/>
        </w:rPr>
        <w:t>万元已经给了黄某甲了。</w:t>
      </w:r>
    </w:p>
    <w:p w:rsidR="007B6D56" w:rsidRDefault="007B6D56">
      <w:pPr>
        <w:spacing w:line="500" w:lineRule="atLeast"/>
        <w:ind w:firstLine="600"/>
        <w:divId w:val="393744895"/>
        <w:rPr>
          <w:rFonts w:hint="eastAsia"/>
          <w:sz w:val="30"/>
          <w:szCs w:val="30"/>
        </w:rPr>
      </w:pPr>
      <w:r>
        <w:rPr>
          <w:rFonts w:hint="eastAsia"/>
          <w:sz w:val="30"/>
          <w:szCs w:val="30"/>
        </w:rPr>
        <w:t>6</w:t>
      </w:r>
      <w:r>
        <w:rPr>
          <w:rFonts w:hint="eastAsia"/>
          <w:sz w:val="30"/>
          <w:szCs w:val="30"/>
        </w:rPr>
        <w:t>、证人江某乙的证言，证实了其帮助张某甲送了</w:t>
      </w:r>
      <w:r>
        <w:rPr>
          <w:rFonts w:hint="eastAsia"/>
          <w:sz w:val="30"/>
          <w:szCs w:val="30"/>
        </w:rPr>
        <w:t>2</w:t>
      </w:r>
      <w:r>
        <w:rPr>
          <w:rFonts w:hint="eastAsia"/>
          <w:sz w:val="30"/>
          <w:szCs w:val="30"/>
        </w:rPr>
        <w:t>万元和一些烟酒给黄某甲。送钱的原因是鼎安酒店有提供卖淫嫖娼服务，为了和派出所搞好关系，关照桑拿业务，所以要送钱给他们。其当面将装有</w:t>
      </w:r>
      <w:r>
        <w:rPr>
          <w:rFonts w:hint="eastAsia"/>
          <w:sz w:val="30"/>
          <w:szCs w:val="30"/>
        </w:rPr>
        <w:t>2</w:t>
      </w:r>
      <w:r>
        <w:rPr>
          <w:rFonts w:hint="eastAsia"/>
          <w:sz w:val="30"/>
          <w:szCs w:val="30"/>
        </w:rPr>
        <w:t>万元现金的信封交给黄某甲，并说明是张某甲转交的。鼎安酒店在</w:t>
      </w:r>
      <w:r>
        <w:rPr>
          <w:rFonts w:hint="eastAsia"/>
          <w:sz w:val="30"/>
          <w:szCs w:val="30"/>
        </w:rPr>
        <w:t>2014</w:t>
      </w:r>
      <w:r>
        <w:rPr>
          <w:rFonts w:hint="eastAsia"/>
          <w:sz w:val="30"/>
          <w:szCs w:val="30"/>
        </w:rPr>
        <w:t>年春节前后都没有因为卖淫被公安机关查处。</w:t>
      </w:r>
    </w:p>
    <w:p w:rsidR="007B6D56" w:rsidRDefault="007B6D56">
      <w:pPr>
        <w:spacing w:line="500" w:lineRule="atLeast"/>
        <w:ind w:firstLine="600"/>
        <w:divId w:val="2066876798"/>
        <w:rPr>
          <w:rFonts w:hint="eastAsia"/>
          <w:sz w:val="30"/>
          <w:szCs w:val="30"/>
        </w:rPr>
      </w:pPr>
      <w:r>
        <w:rPr>
          <w:rFonts w:hint="eastAsia"/>
          <w:sz w:val="30"/>
          <w:szCs w:val="30"/>
        </w:rPr>
        <w:t>7</w:t>
      </w:r>
      <w:r>
        <w:rPr>
          <w:rFonts w:hint="eastAsia"/>
          <w:sz w:val="30"/>
          <w:szCs w:val="30"/>
        </w:rPr>
        <w:t>、证言张某丙的证言，证实了其承包鼎安酒店桑拿部以后就开始进行卖淫活动，且经营过程中都没有被查处。张某甲将场地租给其，需要保证场地的正常经营，至于张某甲有什么关系其就不管了。</w:t>
      </w:r>
    </w:p>
    <w:p w:rsidR="007B6D56" w:rsidRDefault="007B6D56">
      <w:pPr>
        <w:spacing w:line="500" w:lineRule="atLeast"/>
        <w:ind w:firstLine="600"/>
        <w:divId w:val="760565682"/>
        <w:rPr>
          <w:rFonts w:hint="eastAsia"/>
          <w:sz w:val="30"/>
          <w:szCs w:val="30"/>
        </w:rPr>
      </w:pPr>
      <w:r>
        <w:rPr>
          <w:rFonts w:hint="eastAsia"/>
          <w:sz w:val="30"/>
          <w:szCs w:val="30"/>
        </w:rPr>
        <w:t>8</w:t>
      </w:r>
      <w:r>
        <w:rPr>
          <w:rFonts w:hint="eastAsia"/>
          <w:sz w:val="30"/>
          <w:szCs w:val="30"/>
        </w:rPr>
        <w:t>、证人李某甲的证言，证实了其担任代理所长及所长期间，派出所没有向其辖区企业、娱乐休闲场所等收取赞助费。</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张某甲打电话给他，他跟张某甲聊天时叫张某甲去拜访一下被告人黄某甲，因为被告人黄某甲是派出所二把手，跟他是平级，黄某甲办公室与他的办公室也是隔着，张某甲经常找他搞好关系，他想张某甲与黄某甲搞好关系，所以叫张某甲拜访被告人黄某甲去认识一下，其没有指示黄某甲向辖区内场所收取费用。</w:t>
      </w:r>
    </w:p>
    <w:p w:rsidR="007B6D56" w:rsidRDefault="007B6D56">
      <w:pPr>
        <w:spacing w:line="500" w:lineRule="atLeast"/>
        <w:ind w:firstLine="600"/>
        <w:divId w:val="104465637"/>
        <w:rPr>
          <w:rFonts w:hint="eastAsia"/>
          <w:sz w:val="30"/>
          <w:szCs w:val="30"/>
        </w:rPr>
      </w:pPr>
      <w:r>
        <w:rPr>
          <w:rFonts w:hint="eastAsia"/>
          <w:sz w:val="30"/>
          <w:szCs w:val="30"/>
        </w:rPr>
        <w:t>9</w:t>
      </w:r>
      <w:r>
        <w:rPr>
          <w:rFonts w:hint="eastAsia"/>
          <w:sz w:val="30"/>
          <w:szCs w:val="30"/>
        </w:rPr>
        <w:t>、证人廖某、陈某丁、黄某丁的证言，他们均证实派出所没有向辖区内经营桑拿场所的酒店收取过赞助费。且派出所每个月都有办公经费，派出所本身经费就够了。</w:t>
      </w:r>
    </w:p>
    <w:p w:rsidR="007B6D56" w:rsidRDefault="007B6D56">
      <w:pPr>
        <w:spacing w:line="500" w:lineRule="atLeast"/>
        <w:ind w:firstLine="600"/>
        <w:divId w:val="1530951595"/>
        <w:rPr>
          <w:rFonts w:hint="eastAsia"/>
          <w:sz w:val="30"/>
          <w:szCs w:val="30"/>
        </w:rPr>
      </w:pPr>
      <w:r>
        <w:rPr>
          <w:rFonts w:hint="eastAsia"/>
          <w:sz w:val="30"/>
          <w:szCs w:val="30"/>
        </w:rPr>
        <w:t>10</w:t>
      </w:r>
      <w:r>
        <w:rPr>
          <w:rFonts w:hint="eastAsia"/>
          <w:sz w:val="30"/>
          <w:szCs w:val="30"/>
        </w:rPr>
        <w:t>、证人邹某甲的证言，证实了其当天晚上在凤某公安分局雁田派出所值班，后黄某甲打电话向派出所报案，其和彭伟村在派出所一楼民警值班室旁边的办公室给黄某甲制作笔录，黄某甲说有人贩卖毒品。笔录大概制作了一个钟头，笔录制作十几分钟后，其有出去过，笔录上的签名是后来补签的。</w:t>
      </w:r>
    </w:p>
    <w:p w:rsidR="007B6D56" w:rsidRDefault="007B6D56">
      <w:pPr>
        <w:spacing w:line="500" w:lineRule="atLeast"/>
        <w:ind w:firstLine="600"/>
        <w:divId w:val="1975334361"/>
        <w:rPr>
          <w:rFonts w:hint="eastAsia"/>
          <w:sz w:val="30"/>
          <w:szCs w:val="30"/>
        </w:rPr>
      </w:pPr>
      <w:r>
        <w:rPr>
          <w:rFonts w:hint="eastAsia"/>
          <w:sz w:val="30"/>
          <w:szCs w:val="30"/>
        </w:rPr>
        <w:t>11</w:t>
      </w:r>
      <w:r>
        <w:rPr>
          <w:rFonts w:hint="eastAsia"/>
          <w:sz w:val="30"/>
          <w:szCs w:val="30"/>
        </w:rPr>
        <w:t>、证人彭某的证言，证实了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晚，前台打电话给其，让其出警，其和伏击队员在凤岗镇××村委旁边的公交车站抓获进行毒品交易的男子。当天晚上，其给黄某甲做了笔录，制作笔录时只有其一人，邹某甲是后来才补签名的。其在二楼的刑侦办公室给黄某甲作笔录。称黄某甲是打前台电话</w:t>
      </w:r>
      <w:r>
        <w:rPr>
          <w:rFonts w:hint="eastAsia"/>
          <w:sz w:val="30"/>
          <w:szCs w:val="30"/>
        </w:rPr>
        <w:t>8777</w:t>
      </w:r>
      <w:r>
        <w:rPr>
          <w:rFonts w:hint="eastAsia"/>
          <w:sz w:val="30"/>
          <w:szCs w:val="30"/>
        </w:rPr>
        <w:t>×××</w:t>
      </w:r>
      <w:r>
        <w:rPr>
          <w:rFonts w:hint="eastAsia"/>
          <w:sz w:val="30"/>
          <w:szCs w:val="30"/>
        </w:rPr>
        <w:t>9</w:t>
      </w:r>
      <w:r>
        <w:rPr>
          <w:rFonts w:hint="eastAsia"/>
          <w:sz w:val="30"/>
          <w:szCs w:val="30"/>
        </w:rPr>
        <w:t>报警的。根据现有的情况看，是根据黄某甲的报警电话才去抓人的。</w:t>
      </w:r>
    </w:p>
    <w:p w:rsidR="007B6D56" w:rsidRDefault="007B6D56">
      <w:pPr>
        <w:spacing w:line="500" w:lineRule="atLeast"/>
        <w:ind w:firstLine="600"/>
        <w:divId w:val="1463306321"/>
        <w:rPr>
          <w:rFonts w:hint="eastAsia"/>
          <w:sz w:val="30"/>
          <w:szCs w:val="30"/>
        </w:rPr>
      </w:pPr>
      <w:r>
        <w:rPr>
          <w:rFonts w:hint="eastAsia"/>
          <w:sz w:val="30"/>
          <w:szCs w:val="30"/>
        </w:rPr>
        <w:t>（三）被告人供述和辩解</w:t>
      </w:r>
    </w:p>
    <w:p w:rsidR="007B6D56" w:rsidRDefault="007B6D56">
      <w:pPr>
        <w:spacing w:line="500" w:lineRule="atLeast"/>
        <w:ind w:firstLine="600"/>
        <w:divId w:val="1982538618"/>
        <w:rPr>
          <w:rFonts w:hint="eastAsia"/>
          <w:sz w:val="30"/>
          <w:szCs w:val="30"/>
        </w:rPr>
      </w:pPr>
      <w:r>
        <w:rPr>
          <w:rFonts w:hint="eastAsia"/>
          <w:sz w:val="30"/>
          <w:szCs w:val="30"/>
        </w:rPr>
        <w:t>被告人黄某甲的供述，供述其在油甘埔派出所担任教导员期间，有收取辖区内酒店、会所的财物。</w:t>
      </w:r>
    </w:p>
    <w:p w:rsidR="007B6D56" w:rsidRDefault="007B6D56">
      <w:pPr>
        <w:spacing w:line="500" w:lineRule="atLeast"/>
        <w:ind w:firstLine="600"/>
        <w:divId w:val="592979190"/>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月至今在东莞市公安局凤某分局油甘埔派出所担任教导员，主要负责民警的思想工作、内勤、两栋楼的内务，协助所长负责派出所的工作。</w:t>
      </w:r>
    </w:p>
    <w:p w:rsidR="007B6D56" w:rsidRDefault="007B6D56">
      <w:pPr>
        <w:spacing w:line="500" w:lineRule="atLeast"/>
        <w:ind w:firstLine="600"/>
        <w:divId w:val="1988701857"/>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月下旬开始，其以派出所经费不足需要赞助费的名义，向各个酒店要求并分别收受了新宝酒店麦总</w:t>
      </w:r>
      <w:r>
        <w:rPr>
          <w:rFonts w:hint="eastAsia"/>
          <w:sz w:val="30"/>
          <w:szCs w:val="30"/>
        </w:rPr>
        <w:t>2</w:t>
      </w:r>
      <w:r>
        <w:rPr>
          <w:rFonts w:hint="eastAsia"/>
          <w:sz w:val="30"/>
          <w:szCs w:val="30"/>
        </w:rPr>
        <w:t>万元、龙腾酒店何某乙</w:t>
      </w:r>
      <w:r>
        <w:rPr>
          <w:rFonts w:hint="eastAsia"/>
          <w:sz w:val="30"/>
          <w:szCs w:val="30"/>
        </w:rPr>
        <w:t>2</w:t>
      </w:r>
      <w:r>
        <w:rPr>
          <w:rFonts w:hint="eastAsia"/>
          <w:sz w:val="30"/>
          <w:szCs w:val="30"/>
        </w:rPr>
        <w:t>万元、鼎安酒店张某甲</w:t>
      </w:r>
      <w:r>
        <w:rPr>
          <w:rFonts w:hint="eastAsia"/>
          <w:sz w:val="30"/>
          <w:szCs w:val="30"/>
        </w:rPr>
        <w:t>2</w:t>
      </w:r>
      <w:r>
        <w:rPr>
          <w:rFonts w:hint="eastAsia"/>
          <w:sz w:val="30"/>
          <w:szCs w:val="30"/>
        </w:rPr>
        <w:t>万元、嘉辉会酒店天外天副总</w:t>
      </w:r>
      <w:r>
        <w:rPr>
          <w:rFonts w:hint="eastAsia"/>
          <w:sz w:val="30"/>
          <w:szCs w:val="30"/>
        </w:rPr>
        <w:t>1.5</w:t>
      </w:r>
      <w:r>
        <w:rPr>
          <w:rFonts w:hint="eastAsia"/>
          <w:sz w:val="30"/>
          <w:szCs w:val="30"/>
        </w:rPr>
        <w:t>万元、乐逍遥水会李某乙</w:t>
      </w:r>
      <w:r>
        <w:rPr>
          <w:rFonts w:hint="eastAsia"/>
          <w:sz w:val="30"/>
          <w:szCs w:val="30"/>
        </w:rPr>
        <w:t>1</w:t>
      </w:r>
      <w:r>
        <w:rPr>
          <w:rFonts w:hint="eastAsia"/>
          <w:sz w:val="30"/>
          <w:szCs w:val="30"/>
        </w:rPr>
        <w:t>万元、新豪酒店阿某</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月，其收受了江某乙</w:t>
      </w:r>
      <w:r>
        <w:rPr>
          <w:rFonts w:hint="eastAsia"/>
          <w:sz w:val="30"/>
          <w:szCs w:val="30"/>
        </w:rPr>
        <w:t>2</w:t>
      </w:r>
      <w:r>
        <w:rPr>
          <w:rFonts w:hint="eastAsia"/>
          <w:sz w:val="30"/>
          <w:szCs w:val="30"/>
        </w:rPr>
        <w:t>万元及</w:t>
      </w:r>
      <w:r>
        <w:rPr>
          <w:rFonts w:hint="eastAsia"/>
          <w:sz w:val="30"/>
          <w:szCs w:val="30"/>
        </w:rPr>
        <w:t>1</w:t>
      </w:r>
      <w:r>
        <w:rPr>
          <w:rFonts w:hint="eastAsia"/>
          <w:sz w:val="30"/>
          <w:szCs w:val="30"/>
        </w:rPr>
        <w:t>瓶</w:t>
      </w:r>
      <w:r>
        <w:rPr>
          <w:rFonts w:hint="eastAsia"/>
          <w:sz w:val="30"/>
          <w:szCs w:val="30"/>
        </w:rPr>
        <w:t>1.4</w:t>
      </w:r>
      <w:r>
        <w:rPr>
          <w:rFonts w:hint="eastAsia"/>
          <w:sz w:val="30"/>
          <w:szCs w:val="30"/>
        </w:rPr>
        <w:t>升的轩尼诗洋酒和</w:t>
      </w:r>
      <w:r>
        <w:rPr>
          <w:rFonts w:hint="eastAsia"/>
          <w:sz w:val="30"/>
          <w:szCs w:val="30"/>
        </w:rPr>
        <w:t>2</w:t>
      </w:r>
      <w:r>
        <w:rPr>
          <w:rFonts w:hint="eastAsia"/>
          <w:sz w:val="30"/>
          <w:szCs w:val="30"/>
        </w:rPr>
        <w:t>条中华牌香烟。其不清楚麦总等人的具体身份情况。</w:t>
      </w:r>
    </w:p>
    <w:p w:rsidR="007B6D56" w:rsidRDefault="007B6D56">
      <w:pPr>
        <w:spacing w:line="500" w:lineRule="atLeast"/>
        <w:ind w:firstLine="600"/>
        <w:divId w:val="2115634885"/>
        <w:rPr>
          <w:rFonts w:hint="eastAsia"/>
          <w:sz w:val="30"/>
          <w:szCs w:val="30"/>
        </w:rPr>
      </w:pPr>
      <w:r>
        <w:rPr>
          <w:rFonts w:hint="eastAsia"/>
          <w:sz w:val="30"/>
          <w:szCs w:val="30"/>
        </w:rPr>
        <w:t>收受嘉辉会酒店何某丙钱款的经过，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月下旬的一天，其在嘉辉会酒店的办公室，跟何某丙说派出所经费紧张，跟其要求</w:t>
      </w:r>
      <w:r>
        <w:rPr>
          <w:rFonts w:hint="eastAsia"/>
          <w:sz w:val="30"/>
          <w:szCs w:val="30"/>
        </w:rPr>
        <w:t>1</w:t>
      </w:r>
      <w:r>
        <w:rPr>
          <w:rFonts w:hint="eastAsia"/>
          <w:sz w:val="30"/>
          <w:szCs w:val="30"/>
        </w:rPr>
        <w:t>万元赞助费。第二天，其到何某丙办公室拿了</w:t>
      </w:r>
      <w:r>
        <w:rPr>
          <w:rFonts w:hint="eastAsia"/>
          <w:sz w:val="30"/>
          <w:szCs w:val="30"/>
        </w:rPr>
        <w:t>1.5</w:t>
      </w:r>
      <w:r>
        <w:rPr>
          <w:rFonts w:hint="eastAsia"/>
          <w:sz w:val="30"/>
          <w:szCs w:val="30"/>
        </w:rPr>
        <w:t>万元的现金。</w:t>
      </w:r>
    </w:p>
    <w:p w:rsidR="007B6D56" w:rsidRDefault="007B6D56">
      <w:pPr>
        <w:spacing w:line="500" w:lineRule="atLeast"/>
        <w:ind w:firstLine="600"/>
        <w:divId w:val="945816685"/>
        <w:rPr>
          <w:rFonts w:hint="eastAsia"/>
          <w:sz w:val="30"/>
          <w:szCs w:val="30"/>
        </w:rPr>
      </w:pPr>
      <w:r>
        <w:rPr>
          <w:rFonts w:hint="eastAsia"/>
          <w:sz w:val="30"/>
          <w:szCs w:val="30"/>
        </w:rPr>
        <w:t>收受鼎安酒店张某甲、江某乙钱款的经过：</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月下旬的一天，张某甲在其办公室聊天，其对张某甲说派出所的经费紧张，要一万元左右。张某甲就给了其</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年春节前，江某乙主动打电话约其，给了其</w:t>
      </w:r>
      <w:r>
        <w:rPr>
          <w:rFonts w:hint="eastAsia"/>
          <w:sz w:val="30"/>
          <w:szCs w:val="30"/>
        </w:rPr>
        <w:t>2</w:t>
      </w:r>
      <w:r>
        <w:rPr>
          <w:rFonts w:hint="eastAsia"/>
          <w:sz w:val="30"/>
          <w:szCs w:val="30"/>
        </w:rPr>
        <w:t>万元。其和江某乙闲聊中，江某乙提到</w:t>
      </w:r>
      <w:r>
        <w:rPr>
          <w:rFonts w:hint="eastAsia"/>
          <w:sz w:val="30"/>
          <w:szCs w:val="30"/>
        </w:rPr>
        <w:t>2</w:t>
      </w:r>
      <w:r>
        <w:rPr>
          <w:rFonts w:hint="eastAsia"/>
          <w:sz w:val="30"/>
          <w:szCs w:val="30"/>
        </w:rPr>
        <w:t>万元及烟酒等礼品是鼎安酒店的张某甲让其帮忙送的。张某甲和江某乙都是鼎安酒店的股东。</w:t>
      </w:r>
    </w:p>
    <w:p w:rsidR="007B6D56" w:rsidRDefault="007B6D56">
      <w:pPr>
        <w:spacing w:line="500" w:lineRule="atLeast"/>
        <w:ind w:firstLine="600"/>
        <w:divId w:val="1262643570"/>
        <w:rPr>
          <w:rFonts w:hint="eastAsia"/>
          <w:sz w:val="30"/>
          <w:szCs w:val="30"/>
        </w:rPr>
      </w:pPr>
      <w:r>
        <w:rPr>
          <w:rFonts w:hint="eastAsia"/>
          <w:sz w:val="30"/>
          <w:szCs w:val="30"/>
        </w:rPr>
        <w:t>其是以派出所的经费紧张的名义收取钱款的。上述所收受的钱款合计</w:t>
      </w:r>
      <w:r>
        <w:rPr>
          <w:rFonts w:hint="eastAsia"/>
          <w:sz w:val="30"/>
          <w:szCs w:val="30"/>
        </w:rPr>
        <w:t>13</w:t>
      </w:r>
      <w:r>
        <w:rPr>
          <w:rFonts w:hint="eastAsia"/>
          <w:sz w:val="30"/>
          <w:szCs w:val="30"/>
        </w:rPr>
        <w:t>万元，其中</w:t>
      </w:r>
      <w:r>
        <w:rPr>
          <w:rFonts w:hint="eastAsia"/>
          <w:sz w:val="30"/>
          <w:szCs w:val="30"/>
        </w:rPr>
        <w:t>10</w:t>
      </w:r>
      <w:r>
        <w:rPr>
          <w:rFonts w:hint="eastAsia"/>
          <w:sz w:val="30"/>
          <w:szCs w:val="30"/>
        </w:rPr>
        <w:t>万元借给了其堂妹的丈夫，剩下的</w:t>
      </w:r>
      <w:r>
        <w:rPr>
          <w:rFonts w:hint="eastAsia"/>
          <w:sz w:val="30"/>
          <w:szCs w:val="30"/>
        </w:rPr>
        <w:t>3</w:t>
      </w:r>
      <w:r>
        <w:rPr>
          <w:rFonts w:hint="eastAsia"/>
          <w:sz w:val="30"/>
          <w:szCs w:val="30"/>
        </w:rPr>
        <w:t>万元用于垫付派出所的水电费，后单位负责财务的吴某将</w:t>
      </w:r>
      <w:r>
        <w:rPr>
          <w:rFonts w:hint="eastAsia"/>
          <w:sz w:val="30"/>
          <w:szCs w:val="30"/>
        </w:rPr>
        <w:t>3</w:t>
      </w:r>
      <w:r>
        <w:rPr>
          <w:rFonts w:hint="eastAsia"/>
          <w:sz w:val="30"/>
          <w:szCs w:val="30"/>
        </w:rPr>
        <w:t>万元还给了其。烟酒放在家里。</w:t>
      </w:r>
    </w:p>
    <w:p w:rsidR="007B6D56" w:rsidRDefault="007B6D56">
      <w:pPr>
        <w:spacing w:line="500" w:lineRule="atLeast"/>
        <w:ind w:firstLine="600"/>
        <w:divId w:val="1677726060"/>
        <w:rPr>
          <w:rFonts w:hint="eastAsia"/>
          <w:sz w:val="30"/>
          <w:szCs w:val="30"/>
        </w:rPr>
      </w:pPr>
      <w:r>
        <w:rPr>
          <w:rFonts w:hint="eastAsia"/>
          <w:sz w:val="30"/>
          <w:szCs w:val="30"/>
        </w:rPr>
        <w:t>其收取这些赞助费时，这些场所的老板、老总提出让其多多关照之类的话。其明知送钱的这些酒店都有提供桑拿色情服务，他们送钱给其的目的就是希望其能够在平时的管理工作中，关照下他们酒店的经营，不要去查处他们的酒店。其在值班期间，接到举报电话会安排民警出警，如果有酒店的老板打电话给其，其会让民警少带一些人回来接受处理。</w:t>
      </w:r>
    </w:p>
    <w:p w:rsidR="007B6D56" w:rsidRDefault="007B6D56">
      <w:pPr>
        <w:spacing w:line="500" w:lineRule="atLeast"/>
        <w:ind w:firstLine="600"/>
        <w:divId w:val="1446462666"/>
        <w:rPr>
          <w:rFonts w:hint="eastAsia"/>
          <w:sz w:val="30"/>
          <w:szCs w:val="30"/>
        </w:rPr>
      </w:pPr>
      <w:r>
        <w:rPr>
          <w:rFonts w:hint="eastAsia"/>
          <w:sz w:val="30"/>
          <w:szCs w:val="30"/>
        </w:rPr>
        <w:t>本院认为，被告人黄某甲身为公安工作人员，利用职务上的便利，非法收受他人财物共</w:t>
      </w:r>
      <w:r>
        <w:rPr>
          <w:rFonts w:hint="eastAsia"/>
          <w:sz w:val="30"/>
          <w:szCs w:val="30"/>
        </w:rPr>
        <w:t>55000</w:t>
      </w:r>
      <w:r>
        <w:rPr>
          <w:rFonts w:hint="eastAsia"/>
          <w:sz w:val="30"/>
          <w:szCs w:val="30"/>
        </w:rPr>
        <w:t>元，其行为已触犯了中华人民共和国刑律，构成受贿罪，依法应予惩处。公诉机关指控被告人黄某甲犯受贿罪，事实清楚，证据确实、充分，罪名成立，本院予以支持。但公诉机关指控被告人黄某甲犯玩忽职守罪，事实不清，证据不足，本院不予认定，其理由如下：第一、从公诉机关的起诉书所指控被告人黄某甲受贿的时间来看，被告人黄某甲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月中旬和下旬期间，接受嘉辉会酒店何某丙、鼎安酒店张某甲贿款共</w:t>
      </w:r>
      <w:r>
        <w:rPr>
          <w:rFonts w:hint="eastAsia"/>
          <w:sz w:val="30"/>
          <w:szCs w:val="30"/>
        </w:rPr>
        <w:t>55000</w:t>
      </w:r>
      <w:r>
        <w:rPr>
          <w:rFonts w:hint="eastAsia"/>
          <w:sz w:val="30"/>
          <w:szCs w:val="30"/>
        </w:rPr>
        <w:t>元，与央视于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曝光东莞地区的酒店涉黄行为相差不足一个月，由此可见，嘉辉会酒店、鼎安酒店在被告人黄某甲受贿之前已经存在涉黄现象；第二、从东莞市公安局凤某分局出具的关于被告人黄某甲工作职责情况说明显示，被告人黄某甲在东莞市公安局凤某分局油甘埔派出所任政治教导员，负责该派出所的民警思想政治、队伍管理工作，分管派出所内勤、内务、车辆、档案、饭堂管理及宣传工作，可见派出所内部有明确、细致的职权和职责分工。据悉，油甘埔派出所除被告人黄某甲政治教导员之外，有一正三副，所长李某甲（已判刑），负责派出所全面工作，副所长三名，其中一名副所长主管治安工作，即查处酒店涉黄工作，被告人黄某甲没有分工查处辖区酒店职权，故被告人黄某</w:t>
      </w:r>
      <w:r>
        <w:rPr>
          <w:rFonts w:hint="eastAsia"/>
          <w:sz w:val="30"/>
          <w:szCs w:val="30"/>
        </w:rPr>
        <w:t>甲不存在不履行或者不正确履行自己的工作职责的情形，若被告人黄某甲在没有职权的情形下插手管理，就产生“滥用职权”之疑；第三、从公诉机关起诉书措词来看，被告人黄某甲以“赞助费”的名义向行贿人索取财物，恰恰反映了被告人黄某甲正因为没有查处酒店涉黄职权才以各种理由进行索取他人财物；第四、从另案被告人李某甲的供述、证人何某丙、张某甲的证言及被告人黄某甲的供述来看，均证实了被告人黄某甲系通过李某甲介绍，才认识何某丙、张某甲，并由李某甲提示何某丙、张某甲向黄某甲行贿的意思表示，证人的证言及被告人的供述基本一致，证据之间可相互印证，形成一条完整证据链条，足以采信；第五、从被告人黄某甲的行为是否致使公共财产、国家和人民利益遭受重大损失来分析，公诉机关就该事实没有充分证据证明“重大损失”、包括物质性损失和非物质性损失；第六、公诉机关指控被告人黄某甲构成玩忽职守罪，主要称被告人黄某甲在领导值班期间没有履行职责，但从现有卷宗材料来看，公诉机关尚未提供证据予以证实，显然证据不足，故本院对公诉机关指控被告人黄某甲犯玩忽职守罪，不予认定。</w:t>
      </w:r>
    </w:p>
    <w:p w:rsidR="007B6D56" w:rsidRDefault="007B6D56">
      <w:pPr>
        <w:spacing w:line="500" w:lineRule="atLeast"/>
        <w:ind w:firstLine="600"/>
        <w:divId w:val="394595394"/>
        <w:rPr>
          <w:rFonts w:hint="eastAsia"/>
          <w:sz w:val="30"/>
          <w:szCs w:val="30"/>
        </w:rPr>
      </w:pPr>
      <w:r>
        <w:rPr>
          <w:rFonts w:hint="eastAsia"/>
          <w:sz w:val="30"/>
          <w:szCs w:val="30"/>
        </w:rPr>
        <w:t>关于辩护人提出被告人黄某甲具有自首情节的意见。经查，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中共凤某镇纪委工作人员打电话通知被告人黄某甲到凤某镇纪委，被告人黄某甲接到电话后自行去到凤某镇纪委，然后市纪委将被告人黄某甲带回纪委接受调查。当日，被告人黄某甲在东莞市纪委工作人员的陪同下到东莞市人民检察院接受调查。被告人黄某甲在调查期间，主动交代了其索要张某甲贿赂款</w:t>
      </w:r>
      <w:r>
        <w:rPr>
          <w:rFonts w:hint="eastAsia"/>
          <w:sz w:val="30"/>
          <w:szCs w:val="30"/>
        </w:rPr>
        <w:t>40000</w:t>
      </w:r>
      <w:r>
        <w:rPr>
          <w:rFonts w:hint="eastAsia"/>
          <w:sz w:val="30"/>
          <w:szCs w:val="30"/>
        </w:rPr>
        <w:t>元、何某丙贿赂</w:t>
      </w:r>
      <w:r>
        <w:rPr>
          <w:rFonts w:hint="eastAsia"/>
          <w:sz w:val="30"/>
          <w:szCs w:val="30"/>
        </w:rPr>
        <w:t>15000</w:t>
      </w:r>
      <w:r>
        <w:rPr>
          <w:rFonts w:hint="eastAsia"/>
          <w:sz w:val="30"/>
          <w:szCs w:val="30"/>
        </w:rPr>
        <w:t>元的犯罪事实。接受调查结束后，被告人黄某甲自行回家。从东莞市人民检察院的调查笔录显示，被告人黄某甲多次接受调查，其中第一次</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日；第二次</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日；第三次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日。每次调查结束，检察机关均没有对被告人黄某甲采取强制措施。</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东莞市人民检察院对被告人黄某甲涉嫌受贿犯罪进行立案侦查，当日采取取保候审的强制措施。此由可见，被告人黄某甲接到凤某镇纪委的电话，可选择去留，但被告人黄某甲还是自行到了凤某镇纪委。在调查期间，被告人黄某甲的人身自由没有受到限制，但其随叫随到检察机关接受调查，且被告人黄某甲归案后能如实供述自己的犯罪事实，应认定为自首。上述事实有到案经过、东莞市人民检察院调查笔录、立案决定书、取保候审决定书、东莞市第一纪检监察室情况说明、中共东</w:t>
      </w:r>
      <w:r>
        <w:rPr>
          <w:rFonts w:hint="eastAsia"/>
          <w:sz w:val="30"/>
          <w:szCs w:val="30"/>
        </w:rPr>
        <w:t>莞市纪律检查委员会谈话笔录等证据证实，证据之间相互印证，足以认定。故对辩护人提出的该意见，本院予以采纳。</w:t>
      </w:r>
    </w:p>
    <w:p w:rsidR="007B6D56" w:rsidRDefault="007B6D56">
      <w:pPr>
        <w:spacing w:line="500" w:lineRule="atLeast"/>
        <w:ind w:firstLine="600"/>
        <w:divId w:val="1065026624"/>
        <w:rPr>
          <w:rFonts w:hint="eastAsia"/>
          <w:sz w:val="30"/>
          <w:szCs w:val="30"/>
        </w:rPr>
      </w:pPr>
      <w:r>
        <w:rPr>
          <w:rFonts w:hint="eastAsia"/>
          <w:sz w:val="30"/>
          <w:szCs w:val="30"/>
        </w:rPr>
        <w:t>关于辩护人提出被告人黄某甲具有立功表现的意见。经查，被告人黄某甲于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日晚上</w:t>
      </w:r>
      <w:r>
        <w:rPr>
          <w:rFonts w:hint="eastAsia"/>
          <w:sz w:val="30"/>
          <w:szCs w:val="30"/>
        </w:rPr>
        <w:t>8</w:t>
      </w:r>
      <w:r>
        <w:rPr>
          <w:rFonts w:hint="eastAsia"/>
          <w:sz w:val="30"/>
          <w:szCs w:val="30"/>
        </w:rPr>
        <w:t>时</w:t>
      </w:r>
      <w:r>
        <w:rPr>
          <w:rFonts w:hint="eastAsia"/>
          <w:sz w:val="30"/>
          <w:szCs w:val="30"/>
        </w:rPr>
        <w:t>30</w:t>
      </w:r>
      <w:r>
        <w:rPr>
          <w:rFonts w:hint="eastAsia"/>
          <w:sz w:val="30"/>
          <w:szCs w:val="30"/>
        </w:rPr>
        <w:t>分许，打电话到雁田派出所举报凤岗镇××村委旁边的公交站附近有毒品交易嫌疑，雁田派出所迅速派员出警，将两名正在进行毒品交易的男子抓获，该案经东莞市第三人民法院审理，判处黄某乙修有期徒刑一年六个月，并处罚金人民币</w:t>
      </w:r>
      <w:r>
        <w:rPr>
          <w:rFonts w:hint="eastAsia"/>
          <w:sz w:val="30"/>
          <w:szCs w:val="30"/>
        </w:rPr>
        <w:t>3000</w:t>
      </w:r>
      <w:r>
        <w:rPr>
          <w:rFonts w:hint="eastAsia"/>
          <w:sz w:val="30"/>
          <w:szCs w:val="30"/>
        </w:rPr>
        <w:t>元。该案无其他线索来源。上述事实有证人邹某乙、彭某的证言，东莞市公安局凤岗分局出具的证明、电话通话记录、黄某甲在东莞市公安局凤某分局雁田派出所所作的询问笔录、雁田派出所值班表、受理报警登记表、受案登记表、接报警证明、黄某乙修指认涉案毒品照片、刑事判决书等证据证实，证据之间相互印证，足以认定。故对辩护人提出的上述意见，本院予以采纳。</w:t>
      </w:r>
    </w:p>
    <w:p w:rsidR="007B6D56" w:rsidRDefault="007B6D56">
      <w:pPr>
        <w:spacing w:line="500" w:lineRule="atLeast"/>
        <w:ind w:firstLine="600"/>
        <w:divId w:val="657921404"/>
        <w:rPr>
          <w:rFonts w:hint="eastAsia"/>
          <w:sz w:val="30"/>
          <w:szCs w:val="30"/>
        </w:rPr>
      </w:pPr>
      <w:r>
        <w:rPr>
          <w:rFonts w:hint="eastAsia"/>
          <w:sz w:val="30"/>
          <w:szCs w:val="30"/>
        </w:rPr>
        <w:t>被告人黄某甲提供重要线索给东莞市公安局凤某分局雁田派出所，从而得以侦破贩卖毒品案件，有立功表现，依法可以对其减轻处罚。被告人黄某甲自行到案，且归案后能如实供述自己的犯罪事实，应视为自首，依法可以对其减轻处罚。被告人黄某甲主动向东莞市纪委退回赃款，可酌情对被告人黄某甲从轻处罚。</w:t>
      </w:r>
    </w:p>
    <w:p w:rsidR="007B6D56" w:rsidRDefault="007B6D56">
      <w:pPr>
        <w:spacing w:line="500" w:lineRule="atLeast"/>
        <w:ind w:firstLine="600"/>
        <w:divId w:val="1003241617"/>
        <w:rPr>
          <w:rFonts w:hint="eastAsia"/>
          <w:sz w:val="30"/>
          <w:szCs w:val="30"/>
        </w:rPr>
      </w:pPr>
      <w:r>
        <w:rPr>
          <w:rFonts w:hint="eastAsia"/>
          <w:sz w:val="30"/>
          <w:szCs w:val="30"/>
        </w:rPr>
        <w:t>鉴于被告人黄某甲已经退回全部赃款，被告人黄某甲犯罪后确有悔罪表现，没有再犯罪的危害，且宣告缓刑对其所居住社区没有重大不良影响，符合适用缓刑的条件，本院依法对被告人黄某甲宣告缓刑。</w:t>
      </w:r>
    </w:p>
    <w:p w:rsidR="007B6D56" w:rsidRDefault="007B6D56">
      <w:pPr>
        <w:spacing w:line="500" w:lineRule="atLeast"/>
        <w:ind w:firstLine="600"/>
        <w:divId w:val="414253749"/>
        <w:rPr>
          <w:rFonts w:hint="eastAsia"/>
          <w:sz w:val="30"/>
          <w:szCs w:val="30"/>
        </w:rPr>
      </w:pPr>
      <w:r>
        <w:rPr>
          <w:rFonts w:hint="eastAsia"/>
          <w:sz w:val="30"/>
          <w:szCs w:val="30"/>
        </w:rPr>
        <w:t>本案经本院审判委员会讨论决定。视被告人黄某甲的犯罪事实、犯罪性质和情节以及悔罪表现等，依照《中华人民共和国刑法》第三百八十五条第一款、第三百八十六条、第三百八十三条、第六十一条、第六十二条、第六十七条第一款、第六十八条、第七十二条、第七十三条第二款、第三款、第五十九条、第六十四条、最高人民法院《关于处理自首和立功具体应用法律若干问题的解释》第一条、第三条的规定，判决如下：</w:t>
      </w:r>
    </w:p>
    <w:p w:rsidR="007B6D56" w:rsidRDefault="007B6D56">
      <w:pPr>
        <w:spacing w:line="500" w:lineRule="atLeast"/>
        <w:ind w:firstLine="600"/>
        <w:divId w:val="1780567202"/>
        <w:rPr>
          <w:rFonts w:hint="eastAsia"/>
          <w:sz w:val="30"/>
          <w:szCs w:val="30"/>
        </w:rPr>
      </w:pPr>
      <w:r>
        <w:rPr>
          <w:rFonts w:hint="eastAsia"/>
          <w:sz w:val="30"/>
          <w:szCs w:val="30"/>
        </w:rPr>
        <w:t>一、被告人黄某甲犯受贿罪，判处有期徒刑三年，缓刑四年，并处没收个人财产人民币</w:t>
      </w:r>
      <w:r>
        <w:rPr>
          <w:rFonts w:hint="eastAsia"/>
          <w:sz w:val="30"/>
          <w:szCs w:val="30"/>
        </w:rPr>
        <w:t>75000</w:t>
      </w:r>
      <w:r>
        <w:rPr>
          <w:rFonts w:hint="eastAsia"/>
          <w:sz w:val="30"/>
          <w:szCs w:val="30"/>
        </w:rPr>
        <w:t>元。</w:t>
      </w:r>
    </w:p>
    <w:p w:rsidR="007B6D56" w:rsidRDefault="007B6D56">
      <w:pPr>
        <w:spacing w:line="500" w:lineRule="atLeast"/>
        <w:ind w:firstLine="600"/>
        <w:divId w:val="1942949646"/>
        <w:rPr>
          <w:rFonts w:hint="eastAsia"/>
          <w:sz w:val="30"/>
          <w:szCs w:val="30"/>
        </w:rPr>
      </w:pPr>
      <w:r>
        <w:rPr>
          <w:rFonts w:hint="eastAsia"/>
          <w:sz w:val="30"/>
          <w:szCs w:val="30"/>
        </w:rPr>
        <w:t>二、暂扣在东莞市人民检察院的款项人民币</w:t>
      </w:r>
      <w:r>
        <w:rPr>
          <w:rFonts w:hint="eastAsia"/>
          <w:sz w:val="30"/>
          <w:szCs w:val="30"/>
        </w:rPr>
        <w:t>130000</w:t>
      </w:r>
      <w:r>
        <w:rPr>
          <w:rFonts w:hint="eastAsia"/>
          <w:sz w:val="30"/>
          <w:szCs w:val="30"/>
        </w:rPr>
        <w:t>元，其中</w:t>
      </w:r>
      <w:r>
        <w:rPr>
          <w:rFonts w:hint="eastAsia"/>
          <w:sz w:val="30"/>
          <w:szCs w:val="30"/>
        </w:rPr>
        <w:t>55000</w:t>
      </w:r>
      <w:r>
        <w:rPr>
          <w:rFonts w:hint="eastAsia"/>
          <w:sz w:val="30"/>
          <w:szCs w:val="30"/>
        </w:rPr>
        <w:t>元为违法所得，依法予以没收，由暂扣机关直接上缴国库；余款</w:t>
      </w:r>
      <w:r>
        <w:rPr>
          <w:rFonts w:hint="eastAsia"/>
          <w:sz w:val="30"/>
          <w:szCs w:val="30"/>
        </w:rPr>
        <w:t>75000</w:t>
      </w:r>
      <w:r>
        <w:rPr>
          <w:rFonts w:hint="eastAsia"/>
          <w:sz w:val="30"/>
          <w:szCs w:val="30"/>
        </w:rPr>
        <w:t>元折抵第一判项没收个人财产，由暂扣机关直接上缴国库。</w:t>
      </w:r>
    </w:p>
    <w:p w:rsidR="007B6D56" w:rsidRDefault="007B6D56">
      <w:pPr>
        <w:spacing w:line="500" w:lineRule="atLeast"/>
        <w:ind w:firstLine="600"/>
        <w:divId w:val="604389336"/>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rsidR="007B6D56" w:rsidRDefault="007B6D56">
      <w:pPr>
        <w:spacing w:line="500" w:lineRule="atLeast"/>
        <w:jc w:val="right"/>
        <w:divId w:val="1593315662"/>
        <w:rPr>
          <w:rFonts w:hint="eastAsia"/>
          <w:sz w:val="30"/>
          <w:szCs w:val="30"/>
        </w:rPr>
      </w:pPr>
      <w:r>
        <w:rPr>
          <w:rFonts w:hint="eastAsia"/>
          <w:sz w:val="30"/>
          <w:szCs w:val="30"/>
        </w:rPr>
        <w:t>审　判　长　　袁润良</w:t>
      </w:r>
    </w:p>
    <w:p w:rsidR="007B6D56" w:rsidRDefault="007B6D56">
      <w:pPr>
        <w:spacing w:line="500" w:lineRule="atLeast"/>
        <w:jc w:val="right"/>
        <w:divId w:val="1502963139"/>
        <w:rPr>
          <w:rFonts w:hint="eastAsia"/>
          <w:sz w:val="30"/>
          <w:szCs w:val="30"/>
        </w:rPr>
      </w:pPr>
      <w:r>
        <w:rPr>
          <w:rFonts w:hint="eastAsia"/>
          <w:sz w:val="30"/>
          <w:szCs w:val="30"/>
        </w:rPr>
        <w:t>人民陪审员　　陈衬南</w:t>
      </w:r>
    </w:p>
    <w:p w:rsidR="007B6D56" w:rsidRDefault="007B6D56">
      <w:pPr>
        <w:spacing w:line="500" w:lineRule="atLeast"/>
        <w:jc w:val="right"/>
        <w:divId w:val="436608908"/>
        <w:rPr>
          <w:rFonts w:hint="eastAsia"/>
          <w:sz w:val="30"/>
          <w:szCs w:val="30"/>
        </w:rPr>
      </w:pPr>
      <w:r>
        <w:rPr>
          <w:rFonts w:hint="eastAsia"/>
          <w:sz w:val="30"/>
          <w:szCs w:val="30"/>
        </w:rPr>
        <w:t>人民陪审员　　伦河耀</w:t>
      </w:r>
    </w:p>
    <w:p w:rsidR="007B6D56" w:rsidRDefault="007B6D56">
      <w:pPr>
        <w:spacing w:line="500" w:lineRule="atLeast"/>
        <w:jc w:val="right"/>
        <w:divId w:val="1481574984"/>
        <w:rPr>
          <w:rFonts w:hint="eastAsia"/>
          <w:sz w:val="30"/>
          <w:szCs w:val="30"/>
        </w:rPr>
      </w:pPr>
      <w:r>
        <w:rPr>
          <w:rFonts w:hint="eastAsia"/>
          <w:sz w:val="30"/>
          <w:szCs w:val="30"/>
        </w:rPr>
        <w:t>二〇一五年七月十六日</w:t>
      </w:r>
    </w:p>
    <w:p w:rsidR="007B6D56" w:rsidRDefault="007B6D56">
      <w:pPr>
        <w:spacing w:line="500" w:lineRule="atLeast"/>
        <w:jc w:val="right"/>
        <w:divId w:val="2076929017"/>
        <w:rPr>
          <w:rFonts w:hint="eastAsia"/>
          <w:sz w:val="30"/>
          <w:szCs w:val="30"/>
        </w:rPr>
      </w:pPr>
      <w:r>
        <w:rPr>
          <w:rFonts w:hint="eastAsia"/>
          <w:sz w:val="30"/>
          <w:szCs w:val="30"/>
        </w:rPr>
        <w:t>书　记　员　　叶慧欣</w:t>
      </w:r>
    </w:p>
    <w:p w:rsidR="007B6D56" w:rsidRDefault="007B6D56">
      <w:pPr>
        <w:spacing w:line="500" w:lineRule="atLeast"/>
        <w:ind w:firstLine="600"/>
        <w:divId w:val="1271739181"/>
        <w:rPr>
          <w:rFonts w:hint="eastAsia"/>
          <w:sz w:val="30"/>
          <w:szCs w:val="30"/>
        </w:rPr>
      </w:pPr>
      <w:r>
        <w:rPr>
          <w:rFonts w:hint="eastAsia"/>
          <w:sz w:val="30"/>
          <w:szCs w:val="30"/>
        </w:rPr>
        <w:t>（附页）</w:t>
      </w:r>
    </w:p>
    <w:p w:rsidR="007B6D56" w:rsidRDefault="007B6D56">
      <w:pPr>
        <w:spacing w:line="500" w:lineRule="atLeast"/>
        <w:ind w:firstLine="600"/>
        <w:divId w:val="1514101869"/>
        <w:rPr>
          <w:rFonts w:hint="eastAsia"/>
          <w:sz w:val="30"/>
          <w:szCs w:val="30"/>
        </w:rPr>
      </w:pPr>
      <w:r>
        <w:rPr>
          <w:rFonts w:hint="eastAsia"/>
          <w:sz w:val="30"/>
          <w:szCs w:val="30"/>
        </w:rPr>
        <w:t>本案适用的法律条文：</w:t>
      </w:r>
    </w:p>
    <w:p w:rsidR="007B6D56" w:rsidRDefault="007B6D56">
      <w:pPr>
        <w:spacing w:line="500" w:lineRule="atLeast"/>
        <w:ind w:firstLine="600"/>
        <w:divId w:val="1431312328"/>
        <w:rPr>
          <w:rFonts w:hint="eastAsia"/>
          <w:sz w:val="30"/>
          <w:szCs w:val="30"/>
        </w:rPr>
      </w:pPr>
      <w:r>
        <w:rPr>
          <w:rFonts w:hint="eastAsia"/>
          <w:sz w:val="30"/>
          <w:szCs w:val="30"/>
        </w:rPr>
        <w:t>《中华人民共和国刑法》</w:t>
      </w:r>
    </w:p>
    <w:p w:rsidR="007B6D56" w:rsidRDefault="007B6D56">
      <w:pPr>
        <w:spacing w:line="500" w:lineRule="atLeast"/>
        <w:ind w:firstLine="600"/>
        <w:divId w:val="155308210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B6D56" w:rsidRDefault="007B6D56">
      <w:pPr>
        <w:spacing w:line="500" w:lineRule="atLeast"/>
        <w:ind w:firstLine="600"/>
        <w:divId w:val="236284234"/>
        <w:rPr>
          <w:rFonts w:hint="eastAsia"/>
          <w:sz w:val="30"/>
          <w:szCs w:val="30"/>
        </w:rPr>
      </w:pPr>
      <w:r>
        <w:rPr>
          <w:rFonts w:hint="eastAsia"/>
          <w:sz w:val="30"/>
          <w:szCs w:val="30"/>
        </w:rPr>
        <w:t>国家工作人员在经济往来中，违反国家规定，收受各种名义的回扣、手续费，归个人所有的，以受贿论处。</w:t>
      </w:r>
    </w:p>
    <w:p w:rsidR="007B6D56" w:rsidRDefault="007B6D56">
      <w:pPr>
        <w:spacing w:line="500" w:lineRule="atLeast"/>
        <w:ind w:firstLine="600"/>
        <w:divId w:val="186131352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B6D56" w:rsidRDefault="007B6D56">
      <w:pPr>
        <w:spacing w:line="500" w:lineRule="atLeast"/>
        <w:ind w:firstLine="600"/>
        <w:divId w:val="1463840275"/>
        <w:rPr>
          <w:rFonts w:hint="eastAsia"/>
          <w:sz w:val="30"/>
          <w:szCs w:val="30"/>
        </w:rPr>
      </w:pPr>
      <w:r>
        <w:rPr>
          <w:rFonts w:hint="eastAsia"/>
          <w:sz w:val="30"/>
          <w:szCs w:val="30"/>
        </w:rPr>
        <w:t>第三百八十三条对犯贪污罪的，根据情节轻重，分别依照下列规定处罚：</w:t>
      </w:r>
    </w:p>
    <w:p w:rsidR="007B6D56" w:rsidRDefault="007B6D56">
      <w:pPr>
        <w:spacing w:line="500" w:lineRule="atLeast"/>
        <w:ind w:firstLine="600"/>
        <w:divId w:val="2996386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7B6D56" w:rsidRDefault="007B6D56">
      <w:pPr>
        <w:spacing w:line="500" w:lineRule="atLeast"/>
        <w:ind w:firstLine="600"/>
        <w:divId w:val="15982940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B6D56" w:rsidRDefault="007B6D56">
      <w:pPr>
        <w:spacing w:line="500" w:lineRule="atLeast"/>
        <w:ind w:firstLine="600"/>
        <w:divId w:val="175724494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B6D56" w:rsidRDefault="007B6D56">
      <w:pPr>
        <w:spacing w:line="500" w:lineRule="atLeast"/>
        <w:ind w:firstLine="600"/>
        <w:divId w:val="3758333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B6D56" w:rsidRDefault="007B6D56">
      <w:pPr>
        <w:spacing w:line="500" w:lineRule="atLeast"/>
        <w:ind w:firstLine="600"/>
        <w:divId w:val="816797630"/>
        <w:rPr>
          <w:rFonts w:hint="eastAsia"/>
          <w:sz w:val="30"/>
          <w:szCs w:val="30"/>
        </w:rPr>
      </w:pPr>
      <w:r>
        <w:rPr>
          <w:rFonts w:hint="eastAsia"/>
          <w:sz w:val="30"/>
          <w:szCs w:val="30"/>
        </w:rPr>
        <w:t>对多次贪污未经处理的，按照累计贪污数额处罚。</w:t>
      </w:r>
    </w:p>
    <w:p w:rsidR="007B6D56" w:rsidRDefault="007B6D56">
      <w:pPr>
        <w:spacing w:line="500" w:lineRule="atLeast"/>
        <w:ind w:firstLine="600"/>
        <w:divId w:val="832061855"/>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7B6D56" w:rsidRDefault="007B6D56">
      <w:pPr>
        <w:spacing w:line="500" w:lineRule="atLeast"/>
        <w:ind w:firstLine="600"/>
        <w:divId w:val="291636857"/>
        <w:rPr>
          <w:rFonts w:hint="eastAsia"/>
          <w:sz w:val="30"/>
          <w:szCs w:val="30"/>
        </w:rPr>
      </w:pPr>
      <w:r>
        <w:rPr>
          <w:rFonts w:hint="eastAsia"/>
          <w:sz w:val="30"/>
          <w:szCs w:val="30"/>
        </w:rPr>
        <w:t>在判处没收财产的时候，不得没收属于犯罪分子家属所有或者应有的财产。</w:t>
      </w:r>
    </w:p>
    <w:p w:rsidR="007B6D56" w:rsidRDefault="007B6D56">
      <w:pPr>
        <w:spacing w:line="500" w:lineRule="atLeast"/>
        <w:ind w:firstLine="600"/>
        <w:divId w:val="118502263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7B6D56" w:rsidRDefault="007B6D56">
      <w:pPr>
        <w:spacing w:line="500" w:lineRule="atLeast"/>
        <w:ind w:firstLine="600"/>
        <w:divId w:val="2132699300"/>
        <w:rPr>
          <w:rFonts w:hint="eastAsia"/>
          <w:sz w:val="30"/>
          <w:szCs w:val="30"/>
        </w:rPr>
      </w:pPr>
      <w:r>
        <w:rPr>
          <w:rFonts w:hint="eastAsia"/>
          <w:sz w:val="30"/>
          <w:szCs w:val="30"/>
        </w:rPr>
        <w:t>第六十二条犯罪分子具有本法规定的从重处罚、从轻处罚情节的，应当在法定刑的限度以内判处刑罚。</w:t>
      </w:r>
    </w:p>
    <w:p w:rsidR="007B6D56" w:rsidRDefault="007B6D56">
      <w:pPr>
        <w:spacing w:line="500" w:lineRule="atLeast"/>
        <w:ind w:firstLine="600"/>
        <w:divId w:val="1983968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B6D56" w:rsidRDefault="007B6D56">
      <w:pPr>
        <w:spacing w:line="500" w:lineRule="atLeast"/>
        <w:ind w:firstLine="600"/>
        <w:divId w:val="10560780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B6D56" w:rsidRDefault="007B6D56">
      <w:pPr>
        <w:spacing w:line="500" w:lineRule="atLeast"/>
        <w:ind w:firstLine="600"/>
        <w:divId w:val="2523276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B6D56" w:rsidRDefault="007B6D56">
      <w:pPr>
        <w:spacing w:line="500" w:lineRule="atLeast"/>
        <w:ind w:firstLine="600"/>
        <w:divId w:val="679431010"/>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7B6D56" w:rsidRDefault="007B6D56">
      <w:pPr>
        <w:spacing w:line="500" w:lineRule="atLeast"/>
        <w:ind w:firstLine="600"/>
        <w:divId w:val="38772475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B6D56" w:rsidRDefault="007B6D56">
      <w:pPr>
        <w:spacing w:line="500" w:lineRule="atLeast"/>
        <w:ind w:firstLine="600"/>
        <w:divId w:val="713117989"/>
        <w:rPr>
          <w:rFonts w:hint="eastAsia"/>
          <w:sz w:val="30"/>
          <w:szCs w:val="30"/>
        </w:rPr>
      </w:pPr>
      <w:r>
        <w:rPr>
          <w:rFonts w:hint="eastAsia"/>
          <w:sz w:val="30"/>
          <w:szCs w:val="30"/>
        </w:rPr>
        <w:t>（一）犯罪情节较轻；</w:t>
      </w:r>
    </w:p>
    <w:p w:rsidR="007B6D56" w:rsidRDefault="007B6D56">
      <w:pPr>
        <w:spacing w:line="500" w:lineRule="atLeast"/>
        <w:ind w:firstLine="600"/>
        <w:divId w:val="588973877"/>
        <w:rPr>
          <w:rFonts w:hint="eastAsia"/>
          <w:sz w:val="30"/>
          <w:szCs w:val="30"/>
        </w:rPr>
      </w:pPr>
      <w:r>
        <w:rPr>
          <w:rFonts w:hint="eastAsia"/>
          <w:sz w:val="30"/>
          <w:szCs w:val="30"/>
        </w:rPr>
        <w:t>（二）有悔罪表现；</w:t>
      </w:r>
    </w:p>
    <w:p w:rsidR="007B6D56" w:rsidRDefault="007B6D56">
      <w:pPr>
        <w:spacing w:line="500" w:lineRule="atLeast"/>
        <w:ind w:firstLine="600"/>
        <w:divId w:val="1942688473"/>
        <w:rPr>
          <w:rFonts w:hint="eastAsia"/>
          <w:sz w:val="30"/>
          <w:szCs w:val="30"/>
        </w:rPr>
      </w:pPr>
      <w:r>
        <w:rPr>
          <w:rFonts w:hint="eastAsia"/>
          <w:sz w:val="30"/>
          <w:szCs w:val="30"/>
        </w:rPr>
        <w:t>（三）没有再犯罪的危险；</w:t>
      </w:r>
    </w:p>
    <w:p w:rsidR="007B6D56" w:rsidRDefault="007B6D56">
      <w:pPr>
        <w:spacing w:line="500" w:lineRule="atLeast"/>
        <w:ind w:firstLine="600"/>
        <w:divId w:val="319575783"/>
        <w:rPr>
          <w:rFonts w:hint="eastAsia"/>
          <w:sz w:val="30"/>
          <w:szCs w:val="30"/>
        </w:rPr>
      </w:pPr>
      <w:r>
        <w:rPr>
          <w:rFonts w:hint="eastAsia"/>
          <w:sz w:val="30"/>
          <w:szCs w:val="30"/>
        </w:rPr>
        <w:t>（四）宣告缓刑对所居住社区没有重大不良影响。</w:t>
      </w:r>
    </w:p>
    <w:p w:rsidR="007B6D56" w:rsidRDefault="007B6D56">
      <w:pPr>
        <w:spacing w:line="500" w:lineRule="atLeast"/>
        <w:ind w:firstLine="600"/>
        <w:divId w:val="193116035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B6D56" w:rsidRDefault="007B6D56">
      <w:pPr>
        <w:spacing w:line="500" w:lineRule="atLeast"/>
        <w:ind w:firstLine="600"/>
        <w:divId w:val="1883324228"/>
        <w:rPr>
          <w:rFonts w:hint="eastAsia"/>
          <w:sz w:val="30"/>
          <w:szCs w:val="30"/>
        </w:rPr>
      </w:pPr>
      <w:r>
        <w:rPr>
          <w:rFonts w:hint="eastAsia"/>
          <w:sz w:val="30"/>
          <w:szCs w:val="30"/>
        </w:rPr>
        <w:t>被宣告缓刑的犯罪分子，如果被判处附加刑，附加刑仍须执行。</w:t>
      </w:r>
    </w:p>
    <w:p w:rsidR="007B6D56" w:rsidRDefault="007B6D56">
      <w:pPr>
        <w:spacing w:line="500" w:lineRule="atLeast"/>
        <w:ind w:firstLine="600"/>
        <w:divId w:val="582032065"/>
        <w:rPr>
          <w:rFonts w:hint="eastAsia"/>
          <w:sz w:val="30"/>
          <w:szCs w:val="30"/>
        </w:rPr>
      </w:pPr>
      <w:r>
        <w:rPr>
          <w:rFonts w:hint="eastAsia"/>
          <w:sz w:val="30"/>
          <w:szCs w:val="30"/>
        </w:rPr>
        <w:t>第七十三条拘役的缓刑考验期限为原判刑期以上一年以下，但是不能少于二个月。</w:t>
      </w:r>
    </w:p>
    <w:p w:rsidR="007B6D56" w:rsidRDefault="007B6D56">
      <w:pPr>
        <w:spacing w:line="500" w:lineRule="atLeast"/>
        <w:ind w:firstLine="600"/>
        <w:divId w:val="1758359506"/>
        <w:rPr>
          <w:rFonts w:hint="eastAsia"/>
          <w:sz w:val="30"/>
          <w:szCs w:val="30"/>
        </w:rPr>
      </w:pPr>
      <w:r>
        <w:rPr>
          <w:rFonts w:hint="eastAsia"/>
          <w:sz w:val="30"/>
          <w:szCs w:val="30"/>
        </w:rPr>
        <w:t>有期徒刑的缓刑考验期限为原判刑期以上五年以下，但是不能少于一年。</w:t>
      </w:r>
    </w:p>
    <w:p w:rsidR="007B6D56" w:rsidRDefault="007B6D56">
      <w:pPr>
        <w:spacing w:line="500" w:lineRule="atLeast"/>
        <w:ind w:firstLine="600"/>
        <w:divId w:val="1887252180"/>
        <w:rPr>
          <w:rFonts w:hint="eastAsia"/>
          <w:sz w:val="30"/>
          <w:szCs w:val="30"/>
        </w:rPr>
      </w:pPr>
      <w:r>
        <w:rPr>
          <w:rFonts w:hint="eastAsia"/>
          <w:sz w:val="30"/>
          <w:szCs w:val="30"/>
        </w:rPr>
        <w:t>缓刑考验期限，从判决确定之日起计算。</w:t>
      </w:r>
    </w:p>
    <w:p w:rsidR="007B6D56" w:rsidRDefault="007B6D56">
      <w:pPr>
        <w:spacing w:line="500" w:lineRule="atLeast"/>
        <w:ind w:firstLine="600"/>
        <w:divId w:val="152181927"/>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7B6D56" w:rsidRDefault="007B6D56">
      <w:pPr>
        <w:spacing w:line="500" w:lineRule="atLeast"/>
        <w:ind w:firstLine="600"/>
        <w:divId w:val="1012103182"/>
        <w:rPr>
          <w:rFonts w:hint="eastAsia"/>
          <w:sz w:val="30"/>
          <w:szCs w:val="30"/>
        </w:rPr>
      </w:pPr>
      <w:r>
        <w:rPr>
          <w:rFonts w:hint="eastAsia"/>
          <w:sz w:val="30"/>
          <w:szCs w:val="30"/>
        </w:rPr>
        <w:t>在判处没收财产的时候，不得没收属于犯罪分子家属所有或者应有的财产。</w:t>
      </w:r>
    </w:p>
    <w:p w:rsidR="007B6D56" w:rsidRDefault="007B6D56">
      <w:pPr>
        <w:spacing w:line="500" w:lineRule="atLeast"/>
        <w:ind w:firstLine="600"/>
        <w:divId w:val="17548134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款，一律上缴国库，不得挪用和自行处理。</w:t>
      </w:r>
    </w:p>
    <w:p w:rsidR="007B6D56" w:rsidRDefault="007B6D56">
      <w:pPr>
        <w:spacing w:line="500" w:lineRule="atLeast"/>
        <w:ind w:firstLine="600"/>
        <w:divId w:val="759788924"/>
        <w:rPr>
          <w:rFonts w:hint="eastAsia"/>
          <w:sz w:val="30"/>
          <w:szCs w:val="30"/>
        </w:rPr>
      </w:pPr>
      <w:r>
        <w:rPr>
          <w:rFonts w:hint="eastAsia"/>
          <w:sz w:val="30"/>
          <w:szCs w:val="30"/>
        </w:rPr>
        <w:t>最高人民法院《关于处理自首和立功具体应用法律若干问题的解释》</w:t>
      </w:r>
    </w:p>
    <w:p w:rsidR="007B6D56" w:rsidRDefault="007B6D56">
      <w:pPr>
        <w:spacing w:line="500" w:lineRule="atLeast"/>
        <w:ind w:firstLine="600"/>
        <w:divId w:val="948269917"/>
        <w:rPr>
          <w:rFonts w:hint="eastAsia"/>
          <w:sz w:val="30"/>
          <w:szCs w:val="30"/>
        </w:rPr>
      </w:pPr>
      <w:r>
        <w:rPr>
          <w:rFonts w:hint="eastAsia"/>
          <w:sz w:val="30"/>
          <w:szCs w:val="30"/>
        </w:rPr>
        <w:t>第一条根据刑法第六十七条第一款的规定，犯罪以后自动投案，如实供述自己的罪行的，是自首。</w:t>
      </w:r>
    </w:p>
    <w:p w:rsidR="007B6D56" w:rsidRDefault="007B6D56">
      <w:pPr>
        <w:spacing w:line="500" w:lineRule="atLeast"/>
        <w:ind w:firstLine="600"/>
        <w:divId w:val="187946475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7B6D56" w:rsidRDefault="007B6D56">
      <w:pPr>
        <w:spacing w:line="500" w:lineRule="atLeast"/>
        <w:ind w:firstLine="600"/>
        <w:divId w:val="45028697"/>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尚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7B6D56" w:rsidRDefault="007B6D56">
      <w:pPr>
        <w:spacing w:line="500" w:lineRule="atLeast"/>
        <w:ind w:firstLine="600"/>
        <w:divId w:val="153228255"/>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7B6D56" w:rsidRDefault="007B6D56">
      <w:pPr>
        <w:spacing w:line="500" w:lineRule="atLeast"/>
        <w:ind w:firstLine="600"/>
        <w:divId w:val="1748529870"/>
        <w:rPr>
          <w:rFonts w:hint="eastAsia"/>
          <w:sz w:val="30"/>
          <w:szCs w:val="30"/>
        </w:rPr>
      </w:pPr>
      <w:r>
        <w:rPr>
          <w:rFonts w:hint="eastAsia"/>
          <w:sz w:val="30"/>
          <w:szCs w:val="30"/>
        </w:rPr>
        <w:t>犯罪嫌疑人自动投案后又逃跑的，不能认定为自首。</w:t>
      </w:r>
    </w:p>
    <w:p w:rsidR="007B6D56" w:rsidRDefault="007B6D56">
      <w:pPr>
        <w:spacing w:line="500" w:lineRule="atLeast"/>
        <w:ind w:firstLine="600"/>
        <w:divId w:val="1688016504"/>
        <w:rPr>
          <w:rFonts w:hint="eastAsia"/>
          <w:sz w:val="30"/>
          <w:szCs w:val="30"/>
        </w:rPr>
      </w:pPr>
      <w:r>
        <w:rPr>
          <w:rFonts w:hint="eastAsia"/>
          <w:sz w:val="30"/>
          <w:szCs w:val="30"/>
        </w:rPr>
        <w:t>（二）如实供述自己的罪行，是指犯罪嫌疑人自动投案后，如实交代自己的主要犯罪事实。</w:t>
      </w:r>
    </w:p>
    <w:p w:rsidR="007B6D56" w:rsidRDefault="007B6D56">
      <w:pPr>
        <w:spacing w:line="500" w:lineRule="atLeast"/>
        <w:ind w:firstLine="600"/>
        <w:divId w:val="343636136"/>
        <w:rPr>
          <w:rFonts w:hint="eastAsia"/>
          <w:sz w:val="30"/>
          <w:szCs w:val="30"/>
        </w:rPr>
      </w:pPr>
      <w:r>
        <w:rPr>
          <w:rFonts w:hint="eastAsia"/>
          <w:sz w:val="30"/>
          <w:szCs w:val="30"/>
        </w:rPr>
        <w:t>犯有数罪的犯罪嫌疑人仅如实供述所犯数罪中部分犯罪的，只对如实供述部分犯罪的行为，认定为自首。</w:t>
      </w:r>
    </w:p>
    <w:p w:rsidR="007B6D56" w:rsidRDefault="007B6D56">
      <w:pPr>
        <w:spacing w:line="500" w:lineRule="atLeast"/>
        <w:ind w:firstLine="600"/>
        <w:divId w:val="2125808607"/>
        <w:rPr>
          <w:rFonts w:hint="eastAsia"/>
          <w:sz w:val="30"/>
          <w:szCs w:val="30"/>
        </w:rPr>
      </w:pPr>
      <w:r>
        <w:rPr>
          <w:rFonts w:hint="eastAsia"/>
          <w:sz w:val="30"/>
          <w:szCs w:val="30"/>
        </w:rPr>
        <w:t>共同犯罪案件中的犯罪嫌疑人，除如实供述自己的罪行，还应当供述所知的同案犯，主犯则应当供述所知其他同案犯的共同犯罪事实，才能认定为自首。</w:t>
      </w:r>
    </w:p>
    <w:p w:rsidR="007B6D56" w:rsidRDefault="007B6D56">
      <w:pPr>
        <w:spacing w:line="500" w:lineRule="atLeast"/>
        <w:ind w:firstLine="600"/>
        <w:divId w:val="166889944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7B6D56" w:rsidRDefault="007B6D56">
      <w:pPr>
        <w:spacing w:line="500" w:lineRule="atLeast"/>
        <w:ind w:firstLine="600"/>
        <w:divId w:val="278265878"/>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6D56" w:rsidRDefault="007B6D56" w:rsidP="007B6D56">
      <w:pPr>
        <w:rPr>
          <w:rFonts w:hint="eastAsia"/>
        </w:rPr>
      </w:pPr>
      <w:r>
        <w:separator/>
      </w:r>
    </w:p>
  </w:endnote>
  <w:endnote w:type="continuationSeparator" w:id="0">
    <w:p w:rsidR="007B6D56" w:rsidRDefault="007B6D56" w:rsidP="007B6D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6D56" w:rsidRDefault="007B6D56" w:rsidP="007B6D56">
      <w:pPr>
        <w:rPr>
          <w:rFonts w:hint="eastAsia"/>
        </w:rPr>
      </w:pPr>
      <w:r>
        <w:separator/>
      </w:r>
    </w:p>
  </w:footnote>
  <w:footnote w:type="continuationSeparator" w:id="0">
    <w:p w:rsidR="007B6D56" w:rsidRDefault="007B6D56" w:rsidP="007B6D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6D56"/>
    <w:rsid w:val="002A6721"/>
    <w:rsid w:val="007B6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B6D56"/>
    <w:pPr>
      <w:tabs>
        <w:tab w:val="center" w:pos="4153"/>
        <w:tab w:val="right" w:pos="8306"/>
      </w:tabs>
      <w:snapToGrid w:val="0"/>
      <w:jc w:val="center"/>
    </w:pPr>
    <w:rPr>
      <w:sz w:val="18"/>
      <w:szCs w:val="18"/>
    </w:rPr>
  </w:style>
  <w:style w:type="character" w:customStyle="1" w:styleId="a4">
    <w:name w:val="页眉 字符"/>
    <w:basedOn w:val="a0"/>
    <w:link w:val="a3"/>
    <w:uiPriority w:val="99"/>
    <w:rsid w:val="007B6D56"/>
    <w:rPr>
      <w:rFonts w:ascii="宋体" w:eastAsia="宋体" w:hAnsi="宋体" w:cs="宋体"/>
      <w:sz w:val="18"/>
      <w:szCs w:val="18"/>
    </w:rPr>
  </w:style>
  <w:style w:type="paragraph" w:styleId="a5">
    <w:name w:val="footer"/>
    <w:basedOn w:val="a"/>
    <w:link w:val="a6"/>
    <w:uiPriority w:val="99"/>
    <w:unhideWhenUsed/>
    <w:rsid w:val="007B6D56"/>
    <w:pPr>
      <w:tabs>
        <w:tab w:val="center" w:pos="4153"/>
        <w:tab w:val="right" w:pos="8306"/>
      </w:tabs>
      <w:snapToGrid w:val="0"/>
    </w:pPr>
    <w:rPr>
      <w:sz w:val="18"/>
      <w:szCs w:val="18"/>
    </w:rPr>
  </w:style>
  <w:style w:type="character" w:customStyle="1" w:styleId="a6">
    <w:name w:val="页脚 字符"/>
    <w:basedOn w:val="a0"/>
    <w:link w:val="a5"/>
    <w:uiPriority w:val="99"/>
    <w:rsid w:val="007B6D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3860">
      <w:marLeft w:val="0"/>
      <w:marRight w:val="0"/>
      <w:marTop w:val="10"/>
      <w:marBottom w:val="10"/>
      <w:divBdr>
        <w:top w:val="none" w:sz="0" w:space="0" w:color="auto"/>
        <w:left w:val="none" w:sz="0" w:space="0" w:color="auto"/>
        <w:bottom w:val="none" w:sz="0" w:space="0" w:color="auto"/>
        <w:right w:val="none" w:sz="0" w:space="0" w:color="auto"/>
      </w:divBdr>
    </w:div>
    <w:div w:id="34500464">
      <w:marLeft w:val="0"/>
      <w:marRight w:val="0"/>
      <w:marTop w:val="10"/>
      <w:marBottom w:val="10"/>
      <w:divBdr>
        <w:top w:val="none" w:sz="0" w:space="0" w:color="auto"/>
        <w:left w:val="none" w:sz="0" w:space="0" w:color="auto"/>
        <w:bottom w:val="none" w:sz="0" w:space="0" w:color="auto"/>
        <w:right w:val="none" w:sz="0" w:space="0" w:color="auto"/>
      </w:divBdr>
    </w:div>
    <w:div w:id="37583331">
      <w:marLeft w:val="0"/>
      <w:marRight w:val="0"/>
      <w:marTop w:val="10"/>
      <w:marBottom w:val="10"/>
      <w:divBdr>
        <w:top w:val="none" w:sz="0" w:space="0" w:color="auto"/>
        <w:left w:val="none" w:sz="0" w:space="0" w:color="auto"/>
        <w:bottom w:val="none" w:sz="0" w:space="0" w:color="auto"/>
        <w:right w:val="none" w:sz="0" w:space="0" w:color="auto"/>
      </w:divBdr>
    </w:div>
    <w:div w:id="45028697">
      <w:marLeft w:val="0"/>
      <w:marRight w:val="0"/>
      <w:marTop w:val="10"/>
      <w:marBottom w:val="10"/>
      <w:divBdr>
        <w:top w:val="none" w:sz="0" w:space="0" w:color="auto"/>
        <w:left w:val="none" w:sz="0" w:space="0" w:color="auto"/>
        <w:bottom w:val="none" w:sz="0" w:space="0" w:color="auto"/>
        <w:right w:val="none" w:sz="0" w:space="0" w:color="auto"/>
      </w:divBdr>
    </w:div>
    <w:div w:id="55473978">
      <w:marLeft w:val="0"/>
      <w:marRight w:val="0"/>
      <w:marTop w:val="10"/>
      <w:marBottom w:val="10"/>
      <w:divBdr>
        <w:top w:val="none" w:sz="0" w:space="0" w:color="auto"/>
        <w:left w:val="none" w:sz="0" w:space="0" w:color="auto"/>
        <w:bottom w:val="none" w:sz="0" w:space="0" w:color="auto"/>
        <w:right w:val="none" w:sz="0" w:space="0" w:color="auto"/>
      </w:divBdr>
    </w:div>
    <w:div w:id="68161747">
      <w:marLeft w:val="0"/>
      <w:marRight w:val="0"/>
      <w:marTop w:val="10"/>
      <w:marBottom w:val="10"/>
      <w:divBdr>
        <w:top w:val="none" w:sz="0" w:space="0" w:color="auto"/>
        <w:left w:val="none" w:sz="0" w:space="0" w:color="auto"/>
        <w:bottom w:val="none" w:sz="0" w:space="0" w:color="auto"/>
        <w:right w:val="none" w:sz="0" w:space="0" w:color="auto"/>
      </w:divBdr>
    </w:div>
    <w:div w:id="83841783">
      <w:marLeft w:val="0"/>
      <w:marRight w:val="0"/>
      <w:marTop w:val="10"/>
      <w:marBottom w:val="10"/>
      <w:divBdr>
        <w:top w:val="none" w:sz="0" w:space="0" w:color="auto"/>
        <w:left w:val="none" w:sz="0" w:space="0" w:color="auto"/>
        <w:bottom w:val="none" w:sz="0" w:space="0" w:color="auto"/>
        <w:right w:val="none" w:sz="0" w:space="0" w:color="auto"/>
      </w:divBdr>
    </w:div>
    <w:div w:id="104465637">
      <w:marLeft w:val="0"/>
      <w:marRight w:val="0"/>
      <w:marTop w:val="10"/>
      <w:marBottom w:val="10"/>
      <w:divBdr>
        <w:top w:val="none" w:sz="0" w:space="0" w:color="auto"/>
        <w:left w:val="none" w:sz="0" w:space="0" w:color="auto"/>
        <w:bottom w:val="none" w:sz="0" w:space="0" w:color="auto"/>
        <w:right w:val="none" w:sz="0" w:space="0" w:color="auto"/>
      </w:divBdr>
    </w:div>
    <w:div w:id="105201552">
      <w:marLeft w:val="0"/>
      <w:marRight w:val="0"/>
      <w:marTop w:val="10"/>
      <w:marBottom w:val="10"/>
      <w:divBdr>
        <w:top w:val="none" w:sz="0" w:space="0" w:color="auto"/>
        <w:left w:val="none" w:sz="0" w:space="0" w:color="auto"/>
        <w:bottom w:val="none" w:sz="0" w:space="0" w:color="auto"/>
        <w:right w:val="none" w:sz="0" w:space="0" w:color="auto"/>
      </w:divBdr>
    </w:div>
    <w:div w:id="152181927">
      <w:marLeft w:val="0"/>
      <w:marRight w:val="0"/>
      <w:marTop w:val="10"/>
      <w:marBottom w:val="10"/>
      <w:divBdr>
        <w:top w:val="none" w:sz="0" w:space="0" w:color="auto"/>
        <w:left w:val="none" w:sz="0" w:space="0" w:color="auto"/>
        <w:bottom w:val="none" w:sz="0" w:space="0" w:color="auto"/>
        <w:right w:val="none" w:sz="0" w:space="0" w:color="auto"/>
      </w:divBdr>
    </w:div>
    <w:div w:id="153228255">
      <w:marLeft w:val="0"/>
      <w:marRight w:val="0"/>
      <w:marTop w:val="10"/>
      <w:marBottom w:val="10"/>
      <w:divBdr>
        <w:top w:val="none" w:sz="0" w:space="0" w:color="auto"/>
        <w:left w:val="none" w:sz="0" w:space="0" w:color="auto"/>
        <w:bottom w:val="none" w:sz="0" w:space="0" w:color="auto"/>
        <w:right w:val="none" w:sz="0" w:space="0" w:color="auto"/>
      </w:divBdr>
    </w:div>
    <w:div w:id="155807051">
      <w:marLeft w:val="0"/>
      <w:marRight w:val="0"/>
      <w:marTop w:val="10"/>
      <w:marBottom w:val="10"/>
      <w:divBdr>
        <w:top w:val="none" w:sz="0" w:space="0" w:color="auto"/>
        <w:left w:val="none" w:sz="0" w:space="0" w:color="auto"/>
        <w:bottom w:val="none" w:sz="0" w:space="0" w:color="auto"/>
        <w:right w:val="none" w:sz="0" w:space="0" w:color="auto"/>
      </w:divBdr>
    </w:div>
    <w:div w:id="198396815">
      <w:marLeft w:val="0"/>
      <w:marRight w:val="0"/>
      <w:marTop w:val="10"/>
      <w:marBottom w:val="10"/>
      <w:divBdr>
        <w:top w:val="none" w:sz="0" w:space="0" w:color="auto"/>
        <w:left w:val="none" w:sz="0" w:space="0" w:color="auto"/>
        <w:bottom w:val="none" w:sz="0" w:space="0" w:color="auto"/>
        <w:right w:val="none" w:sz="0" w:space="0" w:color="auto"/>
      </w:divBdr>
    </w:div>
    <w:div w:id="226190179">
      <w:marLeft w:val="0"/>
      <w:marRight w:val="0"/>
      <w:marTop w:val="10"/>
      <w:marBottom w:val="10"/>
      <w:divBdr>
        <w:top w:val="none" w:sz="0" w:space="0" w:color="auto"/>
        <w:left w:val="none" w:sz="0" w:space="0" w:color="auto"/>
        <w:bottom w:val="none" w:sz="0" w:space="0" w:color="auto"/>
        <w:right w:val="none" w:sz="0" w:space="0" w:color="auto"/>
      </w:divBdr>
    </w:div>
    <w:div w:id="236284234">
      <w:marLeft w:val="0"/>
      <w:marRight w:val="0"/>
      <w:marTop w:val="10"/>
      <w:marBottom w:val="10"/>
      <w:divBdr>
        <w:top w:val="none" w:sz="0" w:space="0" w:color="auto"/>
        <w:left w:val="none" w:sz="0" w:space="0" w:color="auto"/>
        <w:bottom w:val="none" w:sz="0" w:space="0" w:color="auto"/>
        <w:right w:val="none" w:sz="0" w:space="0" w:color="auto"/>
      </w:divBdr>
    </w:div>
    <w:div w:id="252327620">
      <w:marLeft w:val="0"/>
      <w:marRight w:val="0"/>
      <w:marTop w:val="10"/>
      <w:marBottom w:val="10"/>
      <w:divBdr>
        <w:top w:val="none" w:sz="0" w:space="0" w:color="auto"/>
        <w:left w:val="none" w:sz="0" w:space="0" w:color="auto"/>
        <w:bottom w:val="none" w:sz="0" w:space="0" w:color="auto"/>
        <w:right w:val="none" w:sz="0" w:space="0" w:color="auto"/>
      </w:divBdr>
    </w:div>
    <w:div w:id="278265878">
      <w:marLeft w:val="0"/>
      <w:marRight w:val="0"/>
      <w:marTop w:val="10"/>
      <w:marBottom w:val="10"/>
      <w:divBdr>
        <w:top w:val="none" w:sz="0" w:space="0" w:color="auto"/>
        <w:left w:val="none" w:sz="0" w:space="0" w:color="auto"/>
        <w:bottom w:val="none" w:sz="0" w:space="0" w:color="auto"/>
        <w:right w:val="none" w:sz="0" w:space="0" w:color="auto"/>
      </w:divBdr>
    </w:div>
    <w:div w:id="291636857">
      <w:marLeft w:val="0"/>
      <w:marRight w:val="0"/>
      <w:marTop w:val="10"/>
      <w:marBottom w:val="10"/>
      <w:divBdr>
        <w:top w:val="none" w:sz="0" w:space="0" w:color="auto"/>
        <w:left w:val="none" w:sz="0" w:space="0" w:color="auto"/>
        <w:bottom w:val="none" w:sz="0" w:space="0" w:color="auto"/>
        <w:right w:val="none" w:sz="0" w:space="0" w:color="auto"/>
      </w:divBdr>
    </w:div>
    <w:div w:id="318196388">
      <w:marLeft w:val="0"/>
      <w:marRight w:val="0"/>
      <w:marTop w:val="10"/>
      <w:marBottom w:val="10"/>
      <w:divBdr>
        <w:top w:val="none" w:sz="0" w:space="0" w:color="auto"/>
        <w:left w:val="none" w:sz="0" w:space="0" w:color="auto"/>
        <w:bottom w:val="none" w:sz="0" w:space="0" w:color="auto"/>
        <w:right w:val="none" w:sz="0" w:space="0" w:color="auto"/>
      </w:divBdr>
    </w:div>
    <w:div w:id="319575783">
      <w:marLeft w:val="0"/>
      <w:marRight w:val="0"/>
      <w:marTop w:val="10"/>
      <w:marBottom w:val="10"/>
      <w:divBdr>
        <w:top w:val="none" w:sz="0" w:space="0" w:color="auto"/>
        <w:left w:val="none" w:sz="0" w:space="0" w:color="auto"/>
        <w:bottom w:val="none" w:sz="0" w:space="0" w:color="auto"/>
        <w:right w:val="none" w:sz="0" w:space="0" w:color="auto"/>
      </w:divBdr>
    </w:div>
    <w:div w:id="320476024">
      <w:marLeft w:val="0"/>
      <w:marRight w:val="0"/>
      <w:marTop w:val="10"/>
      <w:marBottom w:val="10"/>
      <w:divBdr>
        <w:top w:val="none" w:sz="0" w:space="0" w:color="auto"/>
        <w:left w:val="none" w:sz="0" w:space="0" w:color="auto"/>
        <w:bottom w:val="none" w:sz="0" w:space="0" w:color="auto"/>
        <w:right w:val="none" w:sz="0" w:space="0" w:color="auto"/>
      </w:divBdr>
    </w:div>
    <w:div w:id="343636136">
      <w:marLeft w:val="0"/>
      <w:marRight w:val="0"/>
      <w:marTop w:val="10"/>
      <w:marBottom w:val="10"/>
      <w:divBdr>
        <w:top w:val="none" w:sz="0" w:space="0" w:color="auto"/>
        <w:left w:val="none" w:sz="0" w:space="0" w:color="auto"/>
        <w:bottom w:val="none" w:sz="0" w:space="0" w:color="auto"/>
        <w:right w:val="none" w:sz="0" w:space="0" w:color="auto"/>
      </w:divBdr>
    </w:div>
    <w:div w:id="387724750">
      <w:marLeft w:val="0"/>
      <w:marRight w:val="0"/>
      <w:marTop w:val="10"/>
      <w:marBottom w:val="10"/>
      <w:divBdr>
        <w:top w:val="none" w:sz="0" w:space="0" w:color="auto"/>
        <w:left w:val="none" w:sz="0" w:space="0" w:color="auto"/>
        <w:bottom w:val="none" w:sz="0" w:space="0" w:color="auto"/>
        <w:right w:val="none" w:sz="0" w:space="0" w:color="auto"/>
      </w:divBdr>
    </w:div>
    <w:div w:id="393744895">
      <w:marLeft w:val="0"/>
      <w:marRight w:val="0"/>
      <w:marTop w:val="10"/>
      <w:marBottom w:val="10"/>
      <w:divBdr>
        <w:top w:val="none" w:sz="0" w:space="0" w:color="auto"/>
        <w:left w:val="none" w:sz="0" w:space="0" w:color="auto"/>
        <w:bottom w:val="none" w:sz="0" w:space="0" w:color="auto"/>
        <w:right w:val="none" w:sz="0" w:space="0" w:color="auto"/>
      </w:divBdr>
    </w:div>
    <w:div w:id="394595394">
      <w:marLeft w:val="0"/>
      <w:marRight w:val="0"/>
      <w:marTop w:val="10"/>
      <w:marBottom w:val="10"/>
      <w:divBdr>
        <w:top w:val="none" w:sz="0" w:space="0" w:color="auto"/>
        <w:left w:val="none" w:sz="0" w:space="0" w:color="auto"/>
        <w:bottom w:val="none" w:sz="0" w:space="0" w:color="auto"/>
        <w:right w:val="none" w:sz="0" w:space="0" w:color="auto"/>
      </w:divBdr>
    </w:div>
    <w:div w:id="414253749">
      <w:marLeft w:val="0"/>
      <w:marRight w:val="0"/>
      <w:marTop w:val="10"/>
      <w:marBottom w:val="10"/>
      <w:divBdr>
        <w:top w:val="none" w:sz="0" w:space="0" w:color="auto"/>
        <w:left w:val="none" w:sz="0" w:space="0" w:color="auto"/>
        <w:bottom w:val="none" w:sz="0" w:space="0" w:color="auto"/>
        <w:right w:val="none" w:sz="0" w:space="0" w:color="auto"/>
      </w:divBdr>
    </w:div>
    <w:div w:id="427164472">
      <w:marLeft w:val="0"/>
      <w:marRight w:val="0"/>
      <w:marTop w:val="10"/>
      <w:marBottom w:val="10"/>
      <w:divBdr>
        <w:top w:val="none" w:sz="0" w:space="0" w:color="auto"/>
        <w:left w:val="none" w:sz="0" w:space="0" w:color="auto"/>
        <w:bottom w:val="none" w:sz="0" w:space="0" w:color="auto"/>
        <w:right w:val="none" w:sz="0" w:space="0" w:color="auto"/>
      </w:divBdr>
    </w:div>
    <w:div w:id="436608908">
      <w:marLeft w:val="0"/>
      <w:marRight w:val="720"/>
      <w:marTop w:val="10"/>
      <w:marBottom w:val="10"/>
      <w:divBdr>
        <w:top w:val="none" w:sz="0" w:space="0" w:color="auto"/>
        <w:left w:val="none" w:sz="0" w:space="0" w:color="auto"/>
        <w:bottom w:val="none" w:sz="0" w:space="0" w:color="auto"/>
        <w:right w:val="none" w:sz="0" w:space="0" w:color="auto"/>
      </w:divBdr>
    </w:div>
    <w:div w:id="490486161">
      <w:marLeft w:val="0"/>
      <w:marRight w:val="0"/>
      <w:marTop w:val="10"/>
      <w:marBottom w:val="10"/>
      <w:divBdr>
        <w:top w:val="none" w:sz="0" w:space="0" w:color="auto"/>
        <w:left w:val="none" w:sz="0" w:space="0" w:color="auto"/>
        <w:bottom w:val="none" w:sz="0" w:space="0" w:color="auto"/>
        <w:right w:val="none" w:sz="0" w:space="0" w:color="auto"/>
      </w:divBdr>
    </w:div>
    <w:div w:id="496843001">
      <w:marLeft w:val="0"/>
      <w:marRight w:val="0"/>
      <w:marTop w:val="10"/>
      <w:marBottom w:val="10"/>
      <w:divBdr>
        <w:top w:val="none" w:sz="0" w:space="0" w:color="auto"/>
        <w:left w:val="none" w:sz="0" w:space="0" w:color="auto"/>
        <w:bottom w:val="none" w:sz="0" w:space="0" w:color="auto"/>
        <w:right w:val="none" w:sz="0" w:space="0" w:color="auto"/>
      </w:divBdr>
    </w:div>
    <w:div w:id="500311389">
      <w:marLeft w:val="0"/>
      <w:marRight w:val="0"/>
      <w:marTop w:val="10"/>
      <w:marBottom w:val="10"/>
      <w:divBdr>
        <w:top w:val="none" w:sz="0" w:space="0" w:color="auto"/>
        <w:left w:val="none" w:sz="0" w:space="0" w:color="auto"/>
        <w:bottom w:val="none" w:sz="0" w:space="0" w:color="auto"/>
        <w:right w:val="none" w:sz="0" w:space="0" w:color="auto"/>
      </w:divBdr>
    </w:div>
    <w:div w:id="576867902">
      <w:marLeft w:val="0"/>
      <w:marRight w:val="0"/>
      <w:marTop w:val="10"/>
      <w:marBottom w:val="10"/>
      <w:divBdr>
        <w:top w:val="none" w:sz="0" w:space="0" w:color="auto"/>
        <w:left w:val="none" w:sz="0" w:space="0" w:color="auto"/>
        <w:bottom w:val="none" w:sz="0" w:space="0" w:color="auto"/>
        <w:right w:val="none" w:sz="0" w:space="0" w:color="auto"/>
      </w:divBdr>
    </w:div>
    <w:div w:id="582032065">
      <w:marLeft w:val="0"/>
      <w:marRight w:val="0"/>
      <w:marTop w:val="10"/>
      <w:marBottom w:val="10"/>
      <w:divBdr>
        <w:top w:val="none" w:sz="0" w:space="0" w:color="auto"/>
        <w:left w:val="none" w:sz="0" w:space="0" w:color="auto"/>
        <w:bottom w:val="none" w:sz="0" w:space="0" w:color="auto"/>
        <w:right w:val="none" w:sz="0" w:space="0" w:color="auto"/>
      </w:divBdr>
    </w:div>
    <w:div w:id="587229477">
      <w:marLeft w:val="0"/>
      <w:marRight w:val="0"/>
      <w:marTop w:val="10"/>
      <w:marBottom w:val="10"/>
      <w:divBdr>
        <w:top w:val="none" w:sz="0" w:space="0" w:color="auto"/>
        <w:left w:val="none" w:sz="0" w:space="0" w:color="auto"/>
        <w:bottom w:val="none" w:sz="0" w:space="0" w:color="auto"/>
        <w:right w:val="none" w:sz="0" w:space="0" w:color="auto"/>
      </w:divBdr>
    </w:div>
    <w:div w:id="588973877">
      <w:marLeft w:val="0"/>
      <w:marRight w:val="0"/>
      <w:marTop w:val="10"/>
      <w:marBottom w:val="10"/>
      <w:divBdr>
        <w:top w:val="none" w:sz="0" w:space="0" w:color="auto"/>
        <w:left w:val="none" w:sz="0" w:space="0" w:color="auto"/>
        <w:bottom w:val="none" w:sz="0" w:space="0" w:color="auto"/>
        <w:right w:val="none" w:sz="0" w:space="0" w:color="auto"/>
      </w:divBdr>
    </w:div>
    <w:div w:id="591010837">
      <w:marLeft w:val="0"/>
      <w:marRight w:val="0"/>
      <w:marTop w:val="10"/>
      <w:marBottom w:val="10"/>
      <w:divBdr>
        <w:top w:val="none" w:sz="0" w:space="0" w:color="auto"/>
        <w:left w:val="none" w:sz="0" w:space="0" w:color="auto"/>
        <w:bottom w:val="none" w:sz="0" w:space="0" w:color="auto"/>
        <w:right w:val="none" w:sz="0" w:space="0" w:color="auto"/>
      </w:divBdr>
    </w:div>
    <w:div w:id="592979190">
      <w:marLeft w:val="0"/>
      <w:marRight w:val="0"/>
      <w:marTop w:val="10"/>
      <w:marBottom w:val="10"/>
      <w:divBdr>
        <w:top w:val="none" w:sz="0" w:space="0" w:color="auto"/>
        <w:left w:val="none" w:sz="0" w:space="0" w:color="auto"/>
        <w:bottom w:val="none" w:sz="0" w:space="0" w:color="auto"/>
        <w:right w:val="none" w:sz="0" w:space="0" w:color="auto"/>
      </w:divBdr>
    </w:div>
    <w:div w:id="596982774">
      <w:marLeft w:val="0"/>
      <w:marRight w:val="0"/>
      <w:marTop w:val="10"/>
      <w:marBottom w:val="10"/>
      <w:divBdr>
        <w:top w:val="none" w:sz="0" w:space="0" w:color="auto"/>
        <w:left w:val="none" w:sz="0" w:space="0" w:color="auto"/>
        <w:bottom w:val="none" w:sz="0" w:space="0" w:color="auto"/>
        <w:right w:val="none" w:sz="0" w:space="0" w:color="auto"/>
      </w:divBdr>
    </w:div>
    <w:div w:id="598610203">
      <w:marLeft w:val="0"/>
      <w:marRight w:val="0"/>
      <w:marTop w:val="10"/>
      <w:marBottom w:val="10"/>
      <w:divBdr>
        <w:top w:val="none" w:sz="0" w:space="0" w:color="auto"/>
        <w:left w:val="none" w:sz="0" w:space="0" w:color="auto"/>
        <w:bottom w:val="none" w:sz="0" w:space="0" w:color="auto"/>
        <w:right w:val="none" w:sz="0" w:space="0" w:color="auto"/>
      </w:divBdr>
    </w:div>
    <w:div w:id="601717625">
      <w:marLeft w:val="0"/>
      <w:marRight w:val="0"/>
      <w:marTop w:val="10"/>
      <w:marBottom w:val="10"/>
      <w:divBdr>
        <w:top w:val="none" w:sz="0" w:space="0" w:color="auto"/>
        <w:left w:val="none" w:sz="0" w:space="0" w:color="auto"/>
        <w:bottom w:val="none" w:sz="0" w:space="0" w:color="auto"/>
        <w:right w:val="none" w:sz="0" w:space="0" w:color="auto"/>
      </w:divBdr>
    </w:div>
    <w:div w:id="604389336">
      <w:marLeft w:val="0"/>
      <w:marRight w:val="0"/>
      <w:marTop w:val="10"/>
      <w:marBottom w:val="10"/>
      <w:divBdr>
        <w:top w:val="none" w:sz="0" w:space="0" w:color="auto"/>
        <w:left w:val="none" w:sz="0" w:space="0" w:color="auto"/>
        <w:bottom w:val="none" w:sz="0" w:space="0" w:color="auto"/>
        <w:right w:val="none" w:sz="0" w:space="0" w:color="auto"/>
      </w:divBdr>
    </w:div>
    <w:div w:id="628168669">
      <w:marLeft w:val="0"/>
      <w:marRight w:val="0"/>
      <w:marTop w:val="10"/>
      <w:marBottom w:val="10"/>
      <w:divBdr>
        <w:top w:val="none" w:sz="0" w:space="0" w:color="auto"/>
        <w:left w:val="none" w:sz="0" w:space="0" w:color="auto"/>
        <w:bottom w:val="none" w:sz="0" w:space="0" w:color="auto"/>
        <w:right w:val="none" w:sz="0" w:space="0" w:color="auto"/>
      </w:divBdr>
    </w:div>
    <w:div w:id="651718613">
      <w:marLeft w:val="0"/>
      <w:marRight w:val="0"/>
      <w:marTop w:val="10"/>
      <w:marBottom w:val="10"/>
      <w:divBdr>
        <w:top w:val="none" w:sz="0" w:space="0" w:color="auto"/>
        <w:left w:val="none" w:sz="0" w:space="0" w:color="auto"/>
        <w:bottom w:val="none" w:sz="0" w:space="0" w:color="auto"/>
        <w:right w:val="none" w:sz="0" w:space="0" w:color="auto"/>
      </w:divBdr>
    </w:div>
    <w:div w:id="657921404">
      <w:marLeft w:val="0"/>
      <w:marRight w:val="0"/>
      <w:marTop w:val="10"/>
      <w:marBottom w:val="10"/>
      <w:divBdr>
        <w:top w:val="none" w:sz="0" w:space="0" w:color="auto"/>
        <w:left w:val="none" w:sz="0" w:space="0" w:color="auto"/>
        <w:bottom w:val="none" w:sz="0" w:space="0" w:color="auto"/>
        <w:right w:val="none" w:sz="0" w:space="0" w:color="auto"/>
      </w:divBdr>
    </w:div>
    <w:div w:id="679431010">
      <w:marLeft w:val="0"/>
      <w:marRight w:val="0"/>
      <w:marTop w:val="10"/>
      <w:marBottom w:val="10"/>
      <w:divBdr>
        <w:top w:val="none" w:sz="0" w:space="0" w:color="auto"/>
        <w:left w:val="none" w:sz="0" w:space="0" w:color="auto"/>
        <w:bottom w:val="none" w:sz="0" w:space="0" w:color="auto"/>
        <w:right w:val="none" w:sz="0" w:space="0" w:color="auto"/>
      </w:divBdr>
    </w:div>
    <w:div w:id="713117989">
      <w:marLeft w:val="0"/>
      <w:marRight w:val="0"/>
      <w:marTop w:val="10"/>
      <w:marBottom w:val="10"/>
      <w:divBdr>
        <w:top w:val="none" w:sz="0" w:space="0" w:color="auto"/>
        <w:left w:val="none" w:sz="0" w:space="0" w:color="auto"/>
        <w:bottom w:val="none" w:sz="0" w:space="0" w:color="auto"/>
        <w:right w:val="none" w:sz="0" w:space="0" w:color="auto"/>
      </w:divBdr>
    </w:div>
    <w:div w:id="759788924">
      <w:marLeft w:val="0"/>
      <w:marRight w:val="0"/>
      <w:marTop w:val="10"/>
      <w:marBottom w:val="10"/>
      <w:divBdr>
        <w:top w:val="none" w:sz="0" w:space="0" w:color="auto"/>
        <w:left w:val="none" w:sz="0" w:space="0" w:color="auto"/>
        <w:bottom w:val="none" w:sz="0" w:space="0" w:color="auto"/>
        <w:right w:val="none" w:sz="0" w:space="0" w:color="auto"/>
      </w:divBdr>
    </w:div>
    <w:div w:id="760565682">
      <w:marLeft w:val="0"/>
      <w:marRight w:val="0"/>
      <w:marTop w:val="10"/>
      <w:marBottom w:val="10"/>
      <w:divBdr>
        <w:top w:val="none" w:sz="0" w:space="0" w:color="auto"/>
        <w:left w:val="none" w:sz="0" w:space="0" w:color="auto"/>
        <w:bottom w:val="none" w:sz="0" w:space="0" w:color="auto"/>
        <w:right w:val="none" w:sz="0" w:space="0" w:color="auto"/>
      </w:divBdr>
    </w:div>
    <w:div w:id="783495817">
      <w:marLeft w:val="0"/>
      <w:marRight w:val="0"/>
      <w:marTop w:val="10"/>
      <w:marBottom w:val="10"/>
      <w:divBdr>
        <w:top w:val="none" w:sz="0" w:space="0" w:color="auto"/>
        <w:left w:val="none" w:sz="0" w:space="0" w:color="auto"/>
        <w:bottom w:val="none" w:sz="0" w:space="0" w:color="auto"/>
        <w:right w:val="none" w:sz="0" w:space="0" w:color="auto"/>
      </w:divBdr>
    </w:div>
    <w:div w:id="816797630">
      <w:marLeft w:val="0"/>
      <w:marRight w:val="0"/>
      <w:marTop w:val="10"/>
      <w:marBottom w:val="10"/>
      <w:divBdr>
        <w:top w:val="none" w:sz="0" w:space="0" w:color="auto"/>
        <w:left w:val="none" w:sz="0" w:space="0" w:color="auto"/>
        <w:bottom w:val="none" w:sz="0" w:space="0" w:color="auto"/>
        <w:right w:val="none" w:sz="0" w:space="0" w:color="auto"/>
      </w:divBdr>
    </w:div>
    <w:div w:id="832061855">
      <w:marLeft w:val="0"/>
      <w:marRight w:val="0"/>
      <w:marTop w:val="10"/>
      <w:marBottom w:val="10"/>
      <w:divBdr>
        <w:top w:val="none" w:sz="0" w:space="0" w:color="auto"/>
        <w:left w:val="none" w:sz="0" w:space="0" w:color="auto"/>
        <w:bottom w:val="none" w:sz="0" w:space="0" w:color="auto"/>
        <w:right w:val="none" w:sz="0" w:space="0" w:color="auto"/>
      </w:divBdr>
    </w:div>
    <w:div w:id="844126829">
      <w:marLeft w:val="0"/>
      <w:marRight w:val="0"/>
      <w:marTop w:val="10"/>
      <w:marBottom w:val="10"/>
      <w:divBdr>
        <w:top w:val="none" w:sz="0" w:space="0" w:color="auto"/>
        <w:left w:val="none" w:sz="0" w:space="0" w:color="auto"/>
        <w:bottom w:val="none" w:sz="0" w:space="0" w:color="auto"/>
        <w:right w:val="none" w:sz="0" w:space="0" w:color="auto"/>
      </w:divBdr>
    </w:div>
    <w:div w:id="875890926">
      <w:marLeft w:val="0"/>
      <w:marRight w:val="0"/>
      <w:marTop w:val="10"/>
      <w:marBottom w:val="10"/>
      <w:divBdr>
        <w:top w:val="none" w:sz="0" w:space="0" w:color="auto"/>
        <w:left w:val="none" w:sz="0" w:space="0" w:color="auto"/>
        <w:bottom w:val="none" w:sz="0" w:space="0" w:color="auto"/>
        <w:right w:val="none" w:sz="0" w:space="0" w:color="auto"/>
      </w:divBdr>
    </w:div>
    <w:div w:id="945816685">
      <w:marLeft w:val="0"/>
      <w:marRight w:val="0"/>
      <w:marTop w:val="10"/>
      <w:marBottom w:val="10"/>
      <w:divBdr>
        <w:top w:val="none" w:sz="0" w:space="0" w:color="auto"/>
        <w:left w:val="none" w:sz="0" w:space="0" w:color="auto"/>
        <w:bottom w:val="none" w:sz="0" w:space="0" w:color="auto"/>
        <w:right w:val="none" w:sz="0" w:space="0" w:color="auto"/>
      </w:divBdr>
    </w:div>
    <w:div w:id="948269917">
      <w:marLeft w:val="0"/>
      <w:marRight w:val="0"/>
      <w:marTop w:val="10"/>
      <w:marBottom w:val="10"/>
      <w:divBdr>
        <w:top w:val="none" w:sz="0" w:space="0" w:color="auto"/>
        <w:left w:val="none" w:sz="0" w:space="0" w:color="auto"/>
        <w:bottom w:val="none" w:sz="0" w:space="0" w:color="auto"/>
        <w:right w:val="none" w:sz="0" w:space="0" w:color="auto"/>
      </w:divBdr>
    </w:div>
    <w:div w:id="976572377">
      <w:marLeft w:val="0"/>
      <w:marRight w:val="0"/>
      <w:marTop w:val="10"/>
      <w:marBottom w:val="10"/>
      <w:divBdr>
        <w:top w:val="none" w:sz="0" w:space="0" w:color="auto"/>
        <w:left w:val="none" w:sz="0" w:space="0" w:color="auto"/>
        <w:bottom w:val="none" w:sz="0" w:space="0" w:color="auto"/>
        <w:right w:val="none" w:sz="0" w:space="0" w:color="auto"/>
      </w:divBdr>
    </w:div>
    <w:div w:id="1003241617">
      <w:marLeft w:val="0"/>
      <w:marRight w:val="0"/>
      <w:marTop w:val="10"/>
      <w:marBottom w:val="10"/>
      <w:divBdr>
        <w:top w:val="none" w:sz="0" w:space="0" w:color="auto"/>
        <w:left w:val="none" w:sz="0" w:space="0" w:color="auto"/>
        <w:bottom w:val="none" w:sz="0" w:space="0" w:color="auto"/>
        <w:right w:val="none" w:sz="0" w:space="0" w:color="auto"/>
      </w:divBdr>
    </w:div>
    <w:div w:id="1011492962">
      <w:marLeft w:val="0"/>
      <w:marRight w:val="0"/>
      <w:marTop w:val="10"/>
      <w:marBottom w:val="10"/>
      <w:divBdr>
        <w:top w:val="none" w:sz="0" w:space="0" w:color="auto"/>
        <w:left w:val="none" w:sz="0" w:space="0" w:color="auto"/>
        <w:bottom w:val="none" w:sz="0" w:space="0" w:color="auto"/>
        <w:right w:val="none" w:sz="0" w:space="0" w:color="auto"/>
      </w:divBdr>
    </w:div>
    <w:div w:id="1012103182">
      <w:marLeft w:val="0"/>
      <w:marRight w:val="0"/>
      <w:marTop w:val="10"/>
      <w:marBottom w:val="10"/>
      <w:divBdr>
        <w:top w:val="none" w:sz="0" w:space="0" w:color="auto"/>
        <w:left w:val="none" w:sz="0" w:space="0" w:color="auto"/>
        <w:bottom w:val="none" w:sz="0" w:space="0" w:color="auto"/>
        <w:right w:val="none" w:sz="0" w:space="0" w:color="auto"/>
      </w:divBdr>
    </w:div>
    <w:div w:id="1012686193">
      <w:marLeft w:val="0"/>
      <w:marRight w:val="0"/>
      <w:marTop w:val="10"/>
      <w:marBottom w:val="10"/>
      <w:divBdr>
        <w:top w:val="none" w:sz="0" w:space="0" w:color="auto"/>
        <w:left w:val="none" w:sz="0" w:space="0" w:color="auto"/>
        <w:bottom w:val="none" w:sz="0" w:space="0" w:color="auto"/>
        <w:right w:val="none" w:sz="0" w:space="0" w:color="auto"/>
      </w:divBdr>
    </w:div>
    <w:div w:id="1045713583">
      <w:marLeft w:val="0"/>
      <w:marRight w:val="0"/>
      <w:marTop w:val="10"/>
      <w:marBottom w:val="10"/>
      <w:divBdr>
        <w:top w:val="none" w:sz="0" w:space="0" w:color="auto"/>
        <w:left w:val="none" w:sz="0" w:space="0" w:color="auto"/>
        <w:bottom w:val="none" w:sz="0" w:space="0" w:color="auto"/>
        <w:right w:val="none" w:sz="0" w:space="0" w:color="auto"/>
      </w:divBdr>
    </w:div>
    <w:div w:id="1056078016">
      <w:marLeft w:val="0"/>
      <w:marRight w:val="0"/>
      <w:marTop w:val="10"/>
      <w:marBottom w:val="10"/>
      <w:divBdr>
        <w:top w:val="none" w:sz="0" w:space="0" w:color="auto"/>
        <w:left w:val="none" w:sz="0" w:space="0" w:color="auto"/>
        <w:bottom w:val="none" w:sz="0" w:space="0" w:color="auto"/>
        <w:right w:val="none" w:sz="0" w:space="0" w:color="auto"/>
      </w:divBdr>
    </w:div>
    <w:div w:id="1065026624">
      <w:marLeft w:val="0"/>
      <w:marRight w:val="0"/>
      <w:marTop w:val="10"/>
      <w:marBottom w:val="10"/>
      <w:divBdr>
        <w:top w:val="none" w:sz="0" w:space="0" w:color="auto"/>
        <w:left w:val="none" w:sz="0" w:space="0" w:color="auto"/>
        <w:bottom w:val="none" w:sz="0" w:space="0" w:color="auto"/>
        <w:right w:val="none" w:sz="0" w:space="0" w:color="auto"/>
      </w:divBdr>
    </w:div>
    <w:div w:id="1151869312">
      <w:marLeft w:val="0"/>
      <w:marRight w:val="0"/>
      <w:marTop w:val="10"/>
      <w:marBottom w:val="10"/>
      <w:divBdr>
        <w:top w:val="none" w:sz="0" w:space="0" w:color="auto"/>
        <w:left w:val="none" w:sz="0" w:space="0" w:color="auto"/>
        <w:bottom w:val="none" w:sz="0" w:space="0" w:color="auto"/>
        <w:right w:val="none" w:sz="0" w:space="0" w:color="auto"/>
      </w:divBdr>
    </w:div>
    <w:div w:id="1157065988">
      <w:marLeft w:val="0"/>
      <w:marRight w:val="0"/>
      <w:marTop w:val="10"/>
      <w:marBottom w:val="10"/>
      <w:divBdr>
        <w:top w:val="none" w:sz="0" w:space="0" w:color="auto"/>
        <w:left w:val="none" w:sz="0" w:space="0" w:color="auto"/>
        <w:bottom w:val="none" w:sz="0" w:space="0" w:color="auto"/>
        <w:right w:val="none" w:sz="0" w:space="0" w:color="auto"/>
      </w:divBdr>
    </w:div>
    <w:div w:id="1184787119">
      <w:marLeft w:val="0"/>
      <w:marRight w:val="0"/>
      <w:marTop w:val="10"/>
      <w:marBottom w:val="10"/>
      <w:divBdr>
        <w:top w:val="none" w:sz="0" w:space="0" w:color="auto"/>
        <w:left w:val="none" w:sz="0" w:space="0" w:color="auto"/>
        <w:bottom w:val="none" w:sz="0" w:space="0" w:color="auto"/>
        <w:right w:val="none" w:sz="0" w:space="0" w:color="auto"/>
      </w:divBdr>
    </w:div>
    <w:div w:id="1185022632">
      <w:marLeft w:val="0"/>
      <w:marRight w:val="0"/>
      <w:marTop w:val="10"/>
      <w:marBottom w:val="10"/>
      <w:divBdr>
        <w:top w:val="none" w:sz="0" w:space="0" w:color="auto"/>
        <w:left w:val="none" w:sz="0" w:space="0" w:color="auto"/>
        <w:bottom w:val="none" w:sz="0" w:space="0" w:color="auto"/>
        <w:right w:val="none" w:sz="0" w:space="0" w:color="auto"/>
      </w:divBdr>
    </w:div>
    <w:div w:id="1250651000">
      <w:marLeft w:val="0"/>
      <w:marRight w:val="0"/>
      <w:marTop w:val="10"/>
      <w:marBottom w:val="10"/>
      <w:divBdr>
        <w:top w:val="none" w:sz="0" w:space="0" w:color="auto"/>
        <w:left w:val="none" w:sz="0" w:space="0" w:color="auto"/>
        <w:bottom w:val="none" w:sz="0" w:space="0" w:color="auto"/>
        <w:right w:val="none" w:sz="0" w:space="0" w:color="auto"/>
      </w:divBdr>
    </w:div>
    <w:div w:id="1262643570">
      <w:marLeft w:val="0"/>
      <w:marRight w:val="0"/>
      <w:marTop w:val="10"/>
      <w:marBottom w:val="10"/>
      <w:divBdr>
        <w:top w:val="none" w:sz="0" w:space="0" w:color="auto"/>
        <w:left w:val="none" w:sz="0" w:space="0" w:color="auto"/>
        <w:bottom w:val="none" w:sz="0" w:space="0" w:color="auto"/>
        <w:right w:val="none" w:sz="0" w:space="0" w:color="auto"/>
      </w:divBdr>
    </w:div>
    <w:div w:id="1271739181">
      <w:marLeft w:val="0"/>
      <w:marRight w:val="0"/>
      <w:marTop w:val="10"/>
      <w:marBottom w:val="10"/>
      <w:divBdr>
        <w:top w:val="none" w:sz="0" w:space="0" w:color="auto"/>
        <w:left w:val="none" w:sz="0" w:space="0" w:color="auto"/>
        <w:bottom w:val="none" w:sz="0" w:space="0" w:color="auto"/>
        <w:right w:val="none" w:sz="0" w:space="0" w:color="auto"/>
      </w:divBdr>
    </w:div>
    <w:div w:id="1274630616">
      <w:marLeft w:val="0"/>
      <w:marRight w:val="0"/>
      <w:marTop w:val="10"/>
      <w:marBottom w:val="10"/>
      <w:divBdr>
        <w:top w:val="none" w:sz="0" w:space="0" w:color="auto"/>
        <w:left w:val="none" w:sz="0" w:space="0" w:color="auto"/>
        <w:bottom w:val="none" w:sz="0" w:space="0" w:color="auto"/>
        <w:right w:val="none" w:sz="0" w:space="0" w:color="auto"/>
      </w:divBdr>
    </w:div>
    <w:div w:id="1294947524">
      <w:marLeft w:val="0"/>
      <w:marRight w:val="0"/>
      <w:marTop w:val="10"/>
      <w:marBottom w:val="10"/>
      <w:divBdr>
        <w:top w:val="none" w:sz="0" w:space="0" w:color="auto"/>
        <w:left w:val="none" w:sz="0" w:space="0" w:color="auto"/>
        <w:bottom w:val="none" w:sz="0" w:space="0" w:color="auto"/>
        <w:right w:val="none" w:sz="0" w:space="0" w:color="auto"/>
      </w:divBdr>
    </w:div>
    <w:div w:id="1327828851">
      <w:marLeft w:val="0"/>
      <w:marRight w:val="0"/>
      <w:marTop w:val="10"/>
      <w:marBottom w:val="10"/>
      <w:divBdr>
        <w:top w:val="none" w:sz="0" w:space="0" w:color="auto"/>
        <w:left w:val="none" w:sz="0" w:space="0" w:color="auto"/>
        <w:bottom w:val="none" w:sz="0" w:space="0" w:color="auto"/>
        <w:right w:val="none" w:sz="0" w:space="0" w:color="auto"/>
      </w:divBdr>
    </w:div>
    <w:div w:id="1345279035">
      <w:marLeft w:val="0"/>
      <w:marRight w:val="0"/>
      <w:marTop w:val="10"/>
      <w:marBottom w:val="10"/>
      <w:divBdr>
        <w:top w:val="none" w:sz="0" w:space="0" w:color="auto"/>
        <w:left w:val="none" w:sz="0" w:space="0" w:color="auto"/>
        <w:bottom w:val="none" w:sz="0" w:space="0" w:color="auto"/>
        <w:right w:val="none" w:sz="0" w:space="0" w:color="auto"/>
      </w:divBdr>
    </w:div>
    <w:div w:id="1376612731">
      <w:marLeft w:val="0"/>
      <w:marRight w:val="0"/>
      <w:marTop w:val="10"/>
      <w:marBottom w:val="10"/>
      <w:divBdr>
        <w:top w:val="none" w:sz="0" w:space="0" w:color="auto"/>
        <w:left w:val="none" w:sz="0" w:space="0" w:color="auto"/>
        <w:bottom w:val="none" w:sz="0" w:space="0" w:color="auto"/>
        <w:right w:val="none" w:sz="0" w:space="0" w:color="auto"/>
      </w:divBdr>
    </w:div>
    <w:div w:id="1385445281">
      <w:marLeft w:val="0"/>
      <w:marRight w:val="0"/>
      <w:marTop w:val="10"/>
      <w:marBottom w:val="10"/>
      <w:divBdr>
        <w:top w:val="none" w:sz="0" w:space="0" w:color="auto"/>
        <w:left w:val="none" w:sz="0" w:space="0" w:color="auto"/>
        <w:bottom w:val="none" w:sz="0" w:space="0" w:color="auto"/>
        <w:right w:val="none" w:sz="0" w:space="0" w:color="auto"/>
      </w:divBdr>
    </w:div>
    <w:div w:id="1395203481">
      <w:marLeft w:val="0"/>
      <w:marRight w:val="0"/>
      <w:marTop w:val="10"/>
      <w:marBottom w:val="10"/>
      <w:divBdr>
        <w:top w:val="none" w:sz="0" w:space="0" w:color="auto"/>
        <w:left w:val="none" w:sz="0" w:space="0" w:color="auto"/>
        <w:bottom w:val="none" w:sz="0" w:space="0" w:color="auto"/>
        <w:right w:val="none" w:sz="0" w:space="0" w:color="auto"/>
      </w:divBdr>
    </w:div>
    <w:div w:id="1401245942">
      <w:marLeft w:val="0"/>
      <w:marRight w:val="0"/>
      <w:marTop w:val="10"/>
      <w:marBottom w:val="10"/>
      <w:divBdr>
        <w:top w:val="none" w:sz="0" w:space="0" w:color="auto"/>
        <w:left w:val="none" w:sz="0" w:space="0" w:color="auto"/>
        <w:bottom w:val="none" w:sz="0" w:space="0" w:color="auto"/>
        <w:right w:val="none" w:sz="0" w:space="0" w:color="auto"/>
      </w:divBdr>
    </w:div>
    <w:div w:id="1414623926">
      <w:marLeft w:val="0"/>
      <w:marRight w:val="0"/>
      <w:marTop w:val="10"/>
      <w:marBottom w:val="10"/>
      <w:divBdr>
        <w:top w:val="none" w:sz="0" w:space="0" w:color="auto"/>
        <w:left w:val="none" w:sz="0" w:space="0" w:color="auto"/>
        <w:bottom w:val="none" w:sz="0" w:space="0" w:color="auto"/>
        <w:right w:val="none" w:sz="0" w:space="0" w:color="auto"/>
      </w:divBdr>
    </w:div>
    <w:div w:id="1431312328">
      <w:marLeft w:val="0"/>
      <w:marRight w:val="0"/>
      <w:marTop w:val="10"/>
      <w:marBottom w:val="10"/>
      <w:divBdr>
        <w:top w:val="none" w:sz="0" w:space="0" w:color="auto"/>
        <w:left w:val="none" w:sz="0" w:space="0" w:color="auto"/>
        <w:bottom w:val="none" w:sz="0" w:space="0" w:color="auto"/>
        <w:right w:val="none" w:sz="0" w:space="0" w:color="auto"/>
      </w:divBdr>
    </w:div>
    <w:div w:id="1446462666">
      <w:marLeft w:val="0"/>
      <w:marRight w:val="0"/>
      <w:marTop w:val="10"/>
      <w:marBottom w:val="10"/>
      <w:divBdr>
        <w:top w:val="none" w:sz="0" w:space="0" w:color="auto"/>
        <w:left w:val="none" w:sz="0" w:space="0" w:color="auto"/>
        <w:bottom w:val="none" w:sz="0" w:space="0" w:color="auto"/>
        <w:right w:val="none" w:sz="0" w:space="0" w:color="auto"/>
      </w:divBdr>
    </w:div>
    <w:div w:id="1463306321">
      <w:marLeft w:val="0"/>
      <w:marRight w:val="0"/>
      <w:marTop w:val="10"/>
      <w:marBottom w:val="10"/>
      <w:divBdr>
        <w:top w:val="none" w:sz="0" w:space="0" w:color="auto"/>
        <w:left w:val="none" w:sz="0" w:space="0" w:color="auto"/>
        <w:bottom w:val="none" w:sz="0" w:space="0" w:color="auto"/>
        <w:right w:val="none" w:sz="0" w:space="0" w:color="auto"/>
      </w:divBdr>
    </w:div>
    <w:div w:id="1463840275">
      <w:marLeft w:val="0"/>
      <w:marRight w:val="0"/>
      <w:marTop w:val="10"/>
      <w:marBottom w:val="10"/>
      <w:divBdr>
        <w:top w:val="none" w:sz="0" w:space="0" w:color="auto"/>
        <w:left w:val="none" w:sz="0" w:space="0" w:color="auto"/>
        <w:bottom w:val="none" w:sz="0" w:space="0" w:color="auto"/>
        <w:right w:val="none" w:sz="0" w:space="0" w:color="auto"/>
      </w:divBdr>
    </w:div>
    <w:div w:id="1471941732">
      <w:marLeft w:val="0"/>
      <w:marRight w:val="0"/>
      <w:marTop w:val="10"/>
      <w:marBottom w:val="10"/>
      <w:divBdr>
        <w:top w:val="none" w:sz="0" w:space="0" w:color="auto"/>
        <w:left w:val="none" w:sz="0" w:space="0" w:color="auto"/>
        <w:bottom w:val="none" w:sz="0" w:space="0" w:color="auto"/>
        <w:right w:val="none" w:sz="0" w:space="0" w:color="auto"/>
      </w:divBdr>
    </w:div>
    <w:div w:id="1481574984">
      <w:marLeft w:val="0"/>
      <w:marRight w:val="720"/>
      <w:marTop w:val="10"/>
      <w:marBottom w:val="10"/>
      <w:divBdr>
        <w:top w:val="none" w:sz="0" w:space="0" w:color="auto"/>
        <w:left w:val="none" w:sz="0" w:space="0" w:color="auto"/>
        <w:bottom w:val="none" w:sz="0" w:space="0" w:color="auto"/>
        <w:right w:val="none" w:sz="0" w:space="0" w:color="auto"/>
      </w:divBdr>
    </w:div>
    <w:div w:id="1502963139">
      <w:marLeft w:val="0"/>
      <w:marRight w:val="720"/>
      <w:marTop w:val="10"/>
      <w:marBottom w:val="10"/>
      <w:divBdr>
        <w:top w:val="none" w:sz="0" w:space="0" w:color="auto"/>
        <w:left w:val="none" w:sz="0" w:space="0" w:color="auto"/>
        <w:bottom w:val="none" w:sz="0" w:space="0" w:color="auto"/>
        <w:right w:val="none" w:sz="0" w:space="0" w:color="auto"/>
      </w:divBdr>
    </w:div>
    <w:div w:id="1514101869">
      <w:marLeft w:val="0"/>
      <w:marRight w:val="0"/>
      <w:marTop w:val="10"/>
      <w:marBottom w:val="10"/>
      <w:divBdr>
        <w:top w:val="none" w:sz="0" w:space="0" w:color="auto"/>
        <w:left w:val="none" w:sz="0" w:space="0" w:color="auto"/>
        <w:bottom w:val="none" w:sz="0" w:space="0" w:color="auto"/>
        <w:right w:val="none" w:sz="0" w:space="0" w:color="auto"/>
      </w:divBdr>
    </w:div>
    <w:div w:id="1530951595">
      <w:marLeft w:val="0"/>
      <w:marRight w:val="0"/>
      <w:marTop w:val="10"/>
      <w:marBottom w:val="10"/>
      <w:divBdr>
        <w:top w:val="none" w:sz="0" w:space="0" w:color="auto"/>
        <w:left w:val="none" w:sz="0" w:space="0" w:color="auto"/>
        <w:bottom w:val="none" w:sz="0" w:space="0" w:color="auto"/>
        <w:right w:val="none" w:sz="0" w:space="0" w:color="auto"/>
      </w:divBdr>
    </w:div>
    <w:div w:id="1553082107">
      <w:marLeft w:val="0"/>
      <w:marRight w:val="0"/>
      <w:marTop w:val="10"/>
      <w:marBottom w:val="10"/>
      <w:divBdr>
        <w:top w:val="none" w:sz="0" w:space="0" w:color="auto"/>
        <w:left w:val="none" w:sz="0" w:space="0" w:color="auto"/>
        <w:bottom w:val="none" w:sz="0" w:space="0" w:color="auto"/>
        <w:right w:val="none" w:sz="0" w:space="0" w:color="auto"/>
      </w:divBdr>
    </w:div>
    <w:div w:id="1556626478">
      <w:marLeft w:val="0"/>
      <w:marRight w:val="0"/>
      <w:marTop w:val="10"/>
      <w:marBottom w:val="10"/>
      <w:divBdr>
        <w:top w:val="none" w:sz="0" w:space="0" w:color="auto"/>
        <w:left w:val="none" w:sz="0" w:space="0" w:color="auto"/>
        <w:bottom w:val="none" w:sz="0" w:space="0" w:color="auto"/>
        <w:right w:val="none" w:sz="0" w:space="0" w:color="auto"/>
      </w:divBdr>
    </w:div>
    <w:div w:id="1566068019">
      <w:marLeft w:val="0"/>
      <w:marRight w:val="0"/>
      <w:marTop w:val="10"/>
      <w:marBottom w:val="10"/>
      <w:divBdr>
        <w:top w:val="none" w:sz="0" w:space="0" w:color="auto"/>
        <w:left w:val="none" w:sz="0" w:space="0" w:color="auto"/>
        <w:bottom w:val="none" w:sz="0" w:space="0" w:color="auto"/>
        <w:right w:val="none" w:sz="0" w:space="0" w:color="auto"/>
      </w:divBdr>
    </w:div>
    <w:div w:id="1593315662">
      <w:marLeft w:val="0"/>
      <w:marRight w:val="720"/>
      <w:marTop w:val="10"/>
      <w:marBottom w:val="10"/>
      <w:divBdr>
        <w:top w:val="none" w:sz="0" w:space="0" w:color="auto"/>
        <w:left w:val="none" w:sz="0" w:space="0" w:color="auto"/>
        <w:bottom w:val="none" w:sz="0" w:space="0" w:color="auto"/>
        <w:right w:val="none" w:sz="0" w:space="0" w:color="auto"/>
      </w:divBdr>
    </w:div>
    <w:div w:id="1594242487">
      <w:marLeft w:val="0"/>
      <w:marRight w:val="0"/>
      <w:marTop w:val="10"/>
      <w:marBottom w:val="10"/>
      <w:divBdr>
        <w:top w:val="none" w:sz="0" w:space="0" w:color="auto"/>
        <w:left w:val="none" w:sz="0" w:space="0" w:color="auto"/>
        <w:bottom w:val="none" w:sz="0" w:space="0" w:color="auto"/>
        <w:right w:val="none" w:sz="0" w:space="0" w:color="auto"/>
      </w:divBdr>
    </w:div>
    <w:div w:id="1598294012">
      <w:marLeft w:val="0"/>
      <w:marRight w:val="0"/>
      <w:marTop w:val="10"/>
      <w:marBottom w:val="10"/>
      <w:divBdr>
        <w:top w:val="none" w:sz="0" w:space="0" w:color="auto"/>
        <w:left w:val="none" w:sz="0" w:space="0" w:color="auto"/>
        <w:bottom w:val="none" w:sz="0" w:space="0" w:color="auto"/>
        <w:right w:val="none" w:sz="0" w:space="0" w:color="auto"/>
      </w:divBdr>
    </w:div>
    <w:div w:id="1622689503">
      <w:marLeft w:val="0"/>
      <w:marRight w:val="0"/>
      <w:marTop w:val="10"/>
      <w:marBottom w:val="10"/>
      <w:divBdr>
        <w:top w:val="none" w:sz="0" w:space="0" w:color="auto"/>
        <w:left w:val="none" w:sz="0" w:space="0" w:color="auto"/>
        <w:bottom w:val="none" w:sz="0" w:space="0" w:color="auto"/>
        <w:right w:val="none" w:sz="0" w:space="0" w:color="auto"/>
      </w:divBdr>
    </w:div>
    <w:div w:id="1647972110">
      <w:marLeft w:val="0"/>
      <w:marRight w:val="0"/>
      <w:marTop w:val="10"/>
      <w:marBottom w:val="10"/>
      <w:divBdr>
        <w:top w:val="none" w:sz="0" w:space="0" w:color="auto"/>
        <w:left w:val="none" w:sz="0" w:space="0" w:color="auto"/>
        <w:bottom w:val="none" w:sz="0" w:space="0" w:color="auto"/>
        <w:right w:val="none" w:sz="0" w:space="0" w:color="auto"/>
      </w:divBdr>
    </w:div>
    <w:div w:id="1668899447">
      <w:marLeft w:val="0"/>
      <w:marRight w:val="0"/>
      <w:marTop w:val="10"/>
      <w:marBottom w:val="10"/>
      <w:divBdr>
        <w:top w:val="none" w:sz="0" w:space="0" w:color="auto"/>
        <w:left w:val="none" w:sz="0" w:space="0" w:color="auto"/>
        <w:bottom w:val="none" w:sz="0" w:space="0" w:color="auto"/>
        <w:right w:val="none" w:sz="0" w:space="0" w:color="auto"/>
      </w:divBdr>
    </w:div>
    <w:div w:id="1677726060">
      <w:marLeft w:val="0"/>
      <w:marRight w:val="0"/>
      <w:marTop w:val="10"/>
      <w:marBottom w:val="10"/>
      <w:divBdr>
        <w:top w:val="none" w:sz="0" w:space="0" w:color="auto"/>
        <w:left w:val="none" w:sz="0" w:space="0" w:color="auto"/>
        <w:bottom w:val="none" w:sz="0" w:space="0" w:color="auto"/>
        <w:right w:val="none" w:sz="0" w:space="0" w:color="auto"/>
      </w:divBdr>
    </w:div>
    <w:div w:id="1688016504">
      <w:marLeft w:val="0"/>
      <w:marRight w:val="0"/>
      <w:marTop w:val="10"/>
      <w:marBottom w:val="10"/>
      <w:divBdr>
        <w:top w:val="none" w:sz="0" w:space="0" w:color="auto"/>
        <w:left w:val="none" w:sz="0" w:space="0" w:color="auto"/>
        <w:bottom w:val="none" w:sz="0" w:space="0" w:color="auto"/>
        <w:right w:val="none" w:sz="0" w:space="0" w:color="auto"/>
      </w:divBdr>
    </w:div>
    <w:div w:id="1709597953">
      <w:marLeft w:val="0"/>
      <w:marRight w:val="0"/>
      <w:marTop w:val="10"/>
      <w:marBottom w:val="10"/>
      <w:divBdr>
        <w:top w:val="none" w:sz="0" w:space="0" w:color="auto"/>
        <w:left w:val="none" w:sz="0" w:space="0" w:color="auto"/>
        <w:bottom w:val="none" w:sz="0" w:space="0" w:color="auto"/>
        <w:right w:val="none" w:sz="0" w:space="0" w:color="auto"/>
      </w:divBdr>
    </w:div>
    <w:div w:id="1726176267">
      <w:marLeft w:val="0"/>
      <w:marRight w:val="0"/>
      <w:marTop w:val="10"/>
      <w:marBottom w:val="10"/>
      <w:divBdr>
        <w:top w:val="none" w:sz="0" w:space="0" w:color="auto"/>
        <w:left w:val="none" w:sz="0" w:space="0" w:color="auto"/>
        <w:bottom w:val="none" w:sz="0" w:space="0" w:color="auto"/>
        <w:right w:val="none" w:sz="0" w:space="0" w:color="auto"/>
      </w:divBdr>
    </w:div>
    <w:div w:id="1748529870">
      <w:marLeft w:val="0"/>
      <w:marRight w:val="0"/>
      <w:marTop w:val="10"/>
      <w:marBottom w:val="10"/>
      <w:divBdr>
        <w:top w:val="none" w:sz="0" w:space="0" w:color="auto"/>
        <w:left w:val="none" w:sz="0" w:space="0" w:color="auto"/>
        <w:bottom w:val="none" w:sz="0" w:space="0" w:color="auto"/>
        <w:right w:val="none" w:sz="0" w:space="0" w:color="auto"/>
      </w:divBdr>
    </w:div>
    <w:div w:id="1754813430">
      <w:marLeft w:val="0"/>
      <w:marRight w:val="0"/>
      <w:marTop w:val="10"/>
      <w:marBottom w:val="10"/>
      <w:divBdr>
        <w:top w:val="none" w:sz="0" w:space="0" w:color="auto"/>
        <w:left w:val="none" w:sz="0" w:space="0" w:color="auto"/>
        <w:bottom w:val="none" w:sz="0" w:space="0" w:color="auto"/>
        <w:right w:val="none" w:sz="0" w:space="0" w:color="auto"/>
      </w:divBdr>
    </w:div>
    <w:div w:id="1757244944">
      <w:marLeft w:val="0"/>
      <w:marRight w:val="0"/>
      <w:marTop w:val="10"/>
      <w:marBottom w:val="10"/>
      <w:divBdr>
        <w:top w:val="none" w:sz="0" w:space="0" w:color="auto"/>
        <w:left w:val="none" w:sz="0" w:space="0" w:color="auto"/>
        <w:bottom w:val="none" w:sz="0" w:space="0" w:color="auto"/>
        <w:right w:val="none" w:sz="0" w:space="0" w:color="auto"/>
      </w:divBdr>
    </w:div>
    <w:div w:id="1758359506">
      <w:marLeft w:val="0"/>
      <w:marRight w:val="0"/>
      <w:marTop w:val="10"/>
      <w:marBottom w:val="10"/>
      <w:divBdr>
        <w:top w:val="none" w:sz="0" w:space="0" w:color="auto"/>
        <w:left w:val="none" w:sz="0" w:space="0" w:color="auto"/>
        <w:bottom w:val="none" w:sz="0" w:space="0" w:color="auto"/>
        <w:right w:val="none" w:sz="0" w:space="0" w:color="auto"/>
      </w:divBdr>
    </w:div>
    <w:div w:id="1780567202">
      <w:marLeft w:val="0"/>
      <w:marRight w:val="0"/>
      <w:marTop w:val="10"/>
      <w:marBottom w:val="10"/>
      <w:divBdr>
        <w:top w:val="none" w:sz="0" w:space="0" w:color="auto"/>
        <w:left w:val="none" w:sz="0" w:space="0" w:color="auto"/>
        <w:bottom w:val="none" w:sz="0" w:space="0" w:color="auto"/>
        <w:right w:val="none" w:sz="0" w:space="0" w:color="auto"/>
      </w:divBdr>
    </w:div>
    <w:div w:id="1822649628">
      <w:marLeft w:val="0"/>
      <w:marRight w:val="0"/>
      <w:marTop w:val="10"/>
      <w:marBottom w:val="10"/>
      <w:divBdr>
        <w:top w:val="none" w:sz="0" w:space="0" w:color="auto"/>
        <w:left w:val="none" w:sz="0" w:space="0" w:color="auto"/>
        <w:bottom w:val="none" w:sz="0" w:space="0" w:color="auto"/>
        <w:right w:val="none" w:sz="0" w:space="0" w:color="auto"/>
      </w:divBdr>
    </w:div>
    <w:div w:id="1830831408">
      <w:marLeft w:val="0"/>
      <w:marRight w:val="0"/>
      <w:marTop w:val="10"/>
      <w:marBottom w:val="10"/>
      <w:divBdr>
        <w:top w:val="none" w:sz="0" w:space="0" w:color="auto"/>
        <w:left w:val="none" w:sz="0" w:space="0" w:color="auto"/>
        <w:bottom w:val="none" w:sz="0" w:space="0" w:color="auto"/>
        <w:right w:val="none" w:sz="0" w:space="0" w:color="auto"/>
      </w:divBdr>
    </w:div>
    <w:div w:id="1861313525">
      <w:marLeft w:val="0"/>
      <w:marRight w:val="0"/>
      <w:marTop w:val="10"/>
      <w:marBottom w:val="10"/>
      <w:divBdr>
        <w:top w:val="none" w:sz="0" w:space="0" w:color="auto"/>
        <w:left w:val="none" w:sz="0" w:space="0" w:color="auto"/>
        <w:bottom w:val="none" w:sz="0" w:space="0" w:color="auto"/>
        <w:right w:val="none" w:sz="0" w:space="0" w:color="auto"/>
      </w:divBdr>
    </w:div>
    <w:div w:id="1879464756">
      <w:marLeft w:val="0"/>
      <w:marRight w:val="0"/>
      <w:marTop w:val="10"/>
      <w:marBottom w:val="10"/>
      <w:divBdr>
        <w:top w:val="none" w:sz="0" w:space="0" w:color="auto"/>
        <w:left w:val="none" w:sz="0" w:space="0" w:color="auto"/>
        <w:bottom w:val="none" w:sz="0" w:space="0" w:color="auto"/>
        <w:right w:val="none" w:sz="0" w:space="0" w:color="auto"/>
      </w:divBdr>
    </w:div>
    <w:div w:id="1883324228">
      <w:marLeft w:val="0"/>
      <w:marRight w:val="0"/>
      <w:marTop w:val="10"/>
      <w:marBottom w:val="10"/>
      <w:divBdr>
        <w:top w:val="none" w:sz="0" w:space="0" w:color="auto"/>
        <w:left w:val="none" w:sz="0" w:space="0" w:color="auto"/>
        <w:bottom w:val="none" w:sz="0" w:space="0" w:color="auto"/>
        <w:right w:val="none" w:sz="0" w:space="0" w:color="auto"/>
      </w:divBdr>
    </w:div>
    <w:div w:id="1887252180">
      <w:marLeft w:val="0"/>
      <w:marRight w:val="0"/>
      <w:marTop w:val="10"/>
      <w:marBottom w:val="10"/>
      <w:divBdr>
        <w:top w:val="none" w:sz="0" w:space="0" w:color="auto"/>
        <w:left w:val="none" w:sz="0" w:space="0" w:color="auto"/>
        <w:bottom w:val="none" w:sz="0" w:space="0" w:color="auto"/>
        <w:right w:val="none" w:sz="0" w:space="0" w:color="auto"/>
      </w:divBdr>
    </w:div>
    <w:div w:id="1912422081">
      <w:marLeft w:val="0"/>
      <w:marRight w:val="0"/>
      <w:marTop w:val="10"/>
      <w:marBottom w:val="10"/>
      <w:divBdr>
        <w:top w:val="none" w:sz="0" w:space="0" w:color="auto"/>
        <w:left w:val="none" w:sz="0" w:space="0" w:color="auto"/>
        <w:bottom w:val="none" w:sz="0" w:space="0" w:color="auto"/>
        <w:right w:val="none" w:sz="0" w:space="0" w:color="auto"/>
      </w:divBdr>
    </w:div>
    <w:div w:id="1931160358">
      <w:marLeft w:val="0"/>
      <w:marRight w:val="0"/>
      <w:marTop w:val="10"/>
      <w:marBottom w:val="10"/>
      <w:divBdr>
        <w:top w:val="none" w:sz="0" w:space="0" w:color="auto"/>
        <w:left w:val="none" w:sz="0" w:space="0" w:color="auto"/>
        <w:bottom w:val="none" w:sz="0" w:space="0" w:color="auto"/>
        <w:right w:val="none" w:sz="0" w:space="0" w:color="auto"/>
      </w:divBdr>
    </w:div>
    <w:div w:id="1942688473">
      <w:marLeft w:val="0"/>
      <w:marRight w:val="0"/>
      <w:marTop w:val="10"/>
      <w:marBottom w:val="10"/>
      <w:divBdr>
        <w:top w:val="none" w:sz="0" w:space="0" w:color="auto"/>
        <w:left w:val="none" w:sz="0" w:space="0" w:color="auto"/>
        <w:bottom w:val="none" w:sz="0" w:space="0" w:color="auto"/>
        <w:right w:val="none" w:sz="0" w:space="0" w:color="auto"/>
      </w:divBdr>
    </w:div>
    <w:div w:id="1942949646">
      <w:marLeft w:val="0"/>
      <w:marRight w:val="0"/>
      <w:marTop w:val="10"/>
      <w:marBottom w:val="10"/>
      <w:divBdr>
        <w:top w:val="none" w:sz="0" w:space="0" w:color="auto"/>
        <w:left w:val="none" w:sz="0" w:space="0" w:color="auto"/>
        <w:bottom w:val="none" w:sz="0" w:space="0" w:color="auto"/>
        <w:right w:val="none" w:sz="0" w:space="0" w:color="auto"/>
      </w:divBdr>
    </w:div>
    <w:div w:id="1975334361">
      <w:marLeft w:val="0"/>
      <w:marRight w:val="0"/>
      <w:marTop w:val="10"/>
      <w:marBottom w:val="10"/>
      <w:divBdr>
        <w:top w:val="none" w:sz="0" w:space="0" w:color="auto"/>
        <w:left w:val="none" w:sz="0" w:space="0" w:color="auto"/>
        <w:bottom w:val="none" w:sz="0" w:space="0" w:color="auto"/>
        <w:right w:val="none" w:sz="0" w:space="0" w:color="auto"/>
      </w:divBdr>
    </w:div>
    <w:div w:id="1982224356">
      <w:marLeft w:val="0"/>
      <w:marRight w:val="0"/>
      <w:marTop w:val="10"/>
      <w:marBottom w:val="10"/>
      <w:divBdr>
        <w:top w:val="none" w:sz="0" w:space="0" w:color="auto"/>
        <w:left w:val="none" w:sz="0" w:space="0" w:color="auto"/>
        <w:bottom w:val="none" w:sz="0" w:space="0" w:color="auto"/>
        <w:right w:val="none" w:sz="0" w:space="0" w:color="auto"/>
      </w:divBdr>
    </w:div>
    <w:div w:id="1982230681">
      <w:marLeft w:val="0"/>
      <w:marRight w:val="0"/>
      <w:marTop w:val="10"/>
      <w:marBottom w:val="10"/>
      <w:divBdr>
        <w:top w:val="none" w:sz="0" w:space="0" w:color="auto"/>
        <w:left w:val="none" w:sz="0" w:space="0" w:color="auto"/>
        <w:bottom w:val="none" w:sz="0" w:space="0" w:color="auto"/>
        <w:right w:val="none" w:sz="0" w:space="0" w:color="auto"/>
      </w:divBdr>
    </w:div>
    <w:div w:id="1982538618">
      <w:marLeft w:val="0"/>
      <w:marRight w:val="0"/>
      <w:marTop w:val="10"/>
      <w:marBottom w:val="10"/>
      <w:divBdr>
        <w:top w:val="none" w:sz="0" w:space="0" w:color="auto"/>
        <w:left w:val="none" w:sz="0" w:space="0" w:color="auto"/>
        <w:bottom w:val="none" w:sz="0" w:space="0" w:color="auto"/>
        <w:right w:val="none" w:sz="0" w:space="0" w:color="auto"/>
      </w:divBdr>
    </w:div>
    <w:div w:id="1988701857">
      <w:marLeft w:val="0"/>
      <w:marRight w:val="0"/>
      <w:marTop w:val="10"/>
      <w:marBottom w:val="10"/>
      <w:divBdr>
        <w:top w:val="none" w:sz="0" w:space="0" w:color="auto"/>
        <w:left w:val="none" w:sz="0" w:space="0" w:color="auto"/>
        <w:bottom w:val="none" w:sz="0" w:space="0" w:color="auto"/>
        <w:right w:val="none" w:sz="0" w:space="0" w:color="auto"/>
      </w:divBdr>
    </w:div>
    <w:div w:id="1995525190">
      <w:marLeft w:val="0"/>
      <w:marRight w:val="0"/>
      <w:marTop w:val="10"/>
      <w:marBottom w:val="10"/>
      <w:divBdr>
        <w:top w:val="none" w:sz="0" w:space="0" w:color="auto"/>
        <w:left w:val="none" w:sz="0" w:space="0" w:color="auto"/>
        <w:bottom w:val="none" w:sz="0" w:space="0" w:color="auto"/>
        <w:right w:val="none" w:sz="0" w:space="0" w:color="auto"/>
      </w:divBdr>
    </w:div>
    <w:div w:id="2000184312">
      <w:marLeft w:val="0"/>
      <w:marRight w:val="0"/>
      <w:marTop w:val="10"/>
      <w:marBottom w:val="10"/>
      <w:divBdr>
        <w:top w:val="none" w:sz="0" w:space="0" w:color="auto"/>
        <w:left w:val="none" w:sz="0" w:space="0" w:color="auto"/>
        <w:bottom w:val="none" w:sz="0" w:space="0" w:color="auto"/>
        <w:right w:val="none" w:sz="0" w:space="0" w:color="auto"/>
      </w:divBdr>
    </w:div>
    <w:div w:id="2001225353">
      <w:marLeft w:val="0"/>
      <w:marRight w:val="0"/>
      <w:marTop w:val="10"/>
      <w:marBottom w:val="10"/>
      <w:divBdr>
        <w:top w:val="none" w:sz="0" w:space="0" w:color="auto"/>
        <w:left w:val="none" w:sz="0" w:space="0" w:color="auto"/>
        <w:bottom w:val="none" w:sz="0" w:space="0" w:color="auto"/>
        <w:right w:val="none" w:sz="0" w:space="0" w:color="auto"/>
      </w:divBdr>
    </w:div>
    <w:div w:id="2042707491">
      <w:marLeft w:val="0"/>
      <w:marRight w:val="0"/>
      <w:marTop w:val="10"/>
      <w:marBottom w:val="10"/>
      <w:divBdr>
        <w:top w:val="none" w:sz="0" w:space="0" w:color="auto"/>
        <w:left w:val="none" w:sz="0" w:space="0" w:color="auto"/>
        <w:bottom w:val="none" w:sz="0" w:space="0" w:color="auto"/>
        <w:right w:val="none" w:sz="0" w:space="0" w:color="auto"/>
      </w:divBdr>
    </w:div>
    <w:div w:id="2046170267">
      <w:marLeft w:val="0"/>
      <w:marRight w:val="0"/>
      <w:marTop w:val="10"/>
      <w:marBottom w:val="10"/>
      <w:divBdr>
        <w:top w:val="none" w:sz="0" w:space="0" w:color="auto"/>
        <w:left w:val="none" w:sz="0" w:space="0" w:color="auto"/>
        <w:bottom w:val="none" w:sz="0" w:space="0" w:color="auto"/>
        <w:right w:val="none" w:sz="0" w:space="0" w:color="auto"/>
      </w:divBdr>
    </w:div>
    <w:div w:id="2059546603">
      <w:marLeft w:val="0"/>
      <w:marRight w:val="0"/>
      <w:marTop w:val="10"/>
      <w:marBottom w:val="10"/>
      <w:divBdr>
        <w:top w:val="none" w:sz="0" w:space="0" w:color="auto"/>
        <w:left w:val="none" w:sz="0" w:space="0" w:color="auto"/>
        <w:bottom w:val="none" w:sz="0" w:space="0" w:color="auto"/>
        <w:right w:val="none" w:sz="0" w:space="0" w:color="auto"/>
      </w:divBdr>
    </w:div>
    <w:div w:id="2066876798">
      <w:marLeft w:val="0"/>
      <w:marRight w:val="0"/>
      <w:marTop w:val="10"/>
      <w:marBottom w:val="10"/>
      <w:divBdr>
        <w:top w:val="none" w:sz="0" w:space="0" w:color="auto"/>
        <w:left w:val="none" w:sz="0" w:space="0" w:color="auto"/>
        <w:bottom w:val="none" w:sz="0" w:space="0" w:color="auto"/>
        <w:right w:val="none" w:sz="0" w:space="0" w:color="auto"/>
      </w:divBdr>
    </w:div>
    <w:div w:id="2076929017">
      <w:marLeft w:val="0"/>
      <w:marRight w:val="720"/>
      <w:marTop w:val="10"/>
      <w:marBottom w:val="10"/>
      <w:divBdr>
        <w:top w:val="none" w:sz="0" w:space="0" w:color="auto"/>
        <w:left w:val="none" w:sz="0" w:space="0" w:color="auto"/>
        <w:bottom w:val="none" w:sz="0" w:space="0" w:color="auto"/>
        <w:right w:val="none" w:sz="0" w:space="0" w:color="auto"/>
      </w:divBdr>
    </w:div>
    <w:div w:id="2115634885">
      <w:marLeft w:val="0"/>
      <w:marRight w:val="0"/>
      <w:marTop w:val="10"/>
      <w:marBottom w:val="10"/>
      <w:divBdr>
        <w:top w:val="none" w:sz="0" w:space="0" w:color="auto"/>
        <w:left w:val="none" w:sz="0" w:space="0" w:color="auto"/>
        <w:bottom w:val="none" w:sz="0" w:space="0" w:color="auto"/>
        <w:right w:val="none" w:sz="0" w:space="0" w:color="auto"/>
      </w:divBdr>
    </w:div>
    <w:div w:id="2125808607">
      <w:marLeft w:val="0"/>
      <w:marRight w:val="0"/>
      <w:marTop w:val="10"/>
      <w:marBottom w:val="10"/>
      <w:divBdr>
        <w:top w:val="none" w:sz="0" w:space="0" w:color="auto"/>
        <w:left w:val="none" w:sz="0" w:space="0" w:color="auto"/>
        <w:bottom w:val="none" w:sz="0" w:space="0" w:color="auto"/>
        <w:right w:val="none" w:sz="0" w:space="0" w:color="auto"/>
      </w:divBdr>
    </w:div>
    <w:div w:id="21326993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1937</Words>
  <Characters>11042</Characters>
  <Application>Microsoft Office Word</Application>
  <DocSecurity>0</DocSecurity>
  <Lines>92</Lines>
  <Paragraphs>25</Paragraphs>
  <ScaleCrop>false</ScaleCrop>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