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28D" w:rsidRDefault="00D6128D">
      <w:pPr>
        <w:spacing w:line="500" w:lineRule="atLeast"/>
        <w:jc w:val="center"/>
        <w:divId w:val="228004070"/>
        <w:rPr>
          <w:rFonts w:ascii="黑体" w:eastAsia="黑体" w:hAnsi="黑体"/>
          <w:sz w:val="36"/>
          <w:szCs w:val="36"/>
        </w:rPr>
      </w:pPr>
      <w:r>
        <w:rPr>
          <w:rFonts w:ascii="黑体" w:eastAsia="黑体" w:hAnsi="黑体" w:hint="eastAsia"/>
          <w:sz w:val="36"/>
          <w:szCs w:val="36"/>
        </w:rPr>
        <w:t>广东省惠东县人民法院</w:t>
      </w:r>
    </w:p>
    <w:p w:rsidR="00D6128D" w:rsidRDefault="00D6128D">
      <w:pPr>
        <w:spacing w:line="500" w:lineRule="atLeast"/>
        <w:jc w:val="center"/>
        <w:divId w:val="12081040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128D" w:rsidRDefault="00D6128D">
      <w:pPr>
        <w:spacing w:line="500" w:lineRule="atLeast"/>
        <w:jc w:val="right"/>
        <w:divId w:val="16692900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353</w:t>
      </w:r>
      <w:r>
        <w:rPr>
          <w:rFonts w:hint="eastAsia"/>
          <w:sz w:val="30"/>
          <w:szCs w:val="30"/>
        </w:rPr>
        <w:t>号</w:t>
      </w:r>
    </w:p>
    <w:p w:rsidR="00D6128D" w:rsidRDefault="00D6128D">
      <w:pPr>
        <w:spacing w:line="500" w:lineRule="atLeast"/>
        <w:ind w:firstLine="600"/>
        <w:divId w:val="667827996"/>
        <w:rPr>
          <w:rFonts w:hint="eastAsia"/>
          <w:sz w:val="30"/>
          <w:szCs w:val="30"/>
        </w:rPr>
      </w:pPr>
      <w:r>
        <w:rPr>
          <w:rFonts w:hint="eastAsia"/>
          <w:sz w:val="30"/>
          <w:szCs w:val="30"/>
        </w:rPr>
        <w:t>公诉机关惠东县人民检察院。</w:t>
      </w:r>
    </w:p>
    <w:p w:rsidR="00D6128D" w:rsidRDefault="00D6128D">
      <w:pPr>
        <w:spacing w:line="500" w:lineRule="atLeast"/>
        <w:ind w:firstLine="600"/>
        <w:divId w:val="877857263"/>
        <w:rPr>
          <w:rFonts w:hint="eastAsia"/>
          <w:sz w:val="30"/>
          <w:szCs w:val="30"/>
        </w:rPr>
      </w:pPr>
      <w:r>
        <w:rPr>
          <w:rFonts w:hint="eastAsia"/>
          <w:sz w:val="30"/>
          <w:szCs w:val="30"/>
        </w:rPr>
        <w:t>被告人黄某萍，女，</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日出生，汉族，大专文化，户籍所在地：广东省惠州市惠东县，</w:t>
      </w:r>
      <w:r>
        <w:rPr>
          <w:rFonts w:hint="eastAsia"/>
          <w:sz w:val="30"/>
          <w:szCs w:val="30"/>
        </w:rPr>
        <w:t>2003</w:t>
      </w:r>
      <w:r>
        <w:rPr>
          <w:rFonts w:hint="eastAsia"/>
          <w:sz w:val="30"/>
          <w:szCs w:val="30"/>
        </w:rPr>
        <w:t>年至今任惠东县统计局出纳，因涉嫌挪用公款罪，经惠东县人民检察院决定，于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日被惠东县公安局刑事拘留；因涉嫌挪用公款罪，经惠州市人民检察院决定，于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日被惠东县公安局逮捕。</w:t>
      </w:r>
    </w:p>
    <w:p w:rsidR="00D6128D" w:rsidRDefault="00D6128D">
      <w:pPr>
        <w:spacing w:line="500" w:lineRule="atLeast"/>
        <w:ind w:firstLine="600"/>
        <w:divId w:val="250552257"/>
        <w:rPr>
          <w:rFonts w:hint="eastAsia"/>
          <w:sz w:val="30"/>
          <w:szCs w:val="30"/>
        </w:rPr>
      </w:pPr>
      <w:r>
        <w:rPr>
          <w:rFonts w:hint="eastAsia"/>
          <w:sz w:val="30"/>
          <w:szCs w:val="30"/>
        </w:rPr>
        <w:t>辩护人何崇云，广东金卓越律师事务所律师。</w:t>
      </w:r>
    </w:p>
    <w:p w:rsidR="00D6128D" w:rsidRDefault="00D6128D">
      <w:pPr>
        <w:spacing w:line="500" w:lineRule="atLeast"/>
        <w:ind w:firstLine="600"/>
        <w:divId w:val="1367683232"/>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261</w:t>
      </w:r>
      <w:r>
        <w:rPr>
          <w:rFonts w:hint="eastAsia"/>
          <w:sz w:val="30"/>
          <w:szCs w:val="30"/>
        </w:rPr>
        <w:t>号起诉书指控被告人黄某萍犯挪用公款罪，于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经审查，案件事实清楚、证据充分，被告人黄某萍对指控的犯罪事实没有异议并同意适用简易程序，本院依法适用简易程序实行独任审判，公开开庭审理了本案。惠东县人民检察院指派检察员刘小光出庭支持公诉，被告人黄某萍到庭参加了诉讼。本案现已审理终结。</w:t>
      </w:r>
    </w:p>
    <w:p w:rsidR="00D6128D" w:rsidRDefault="00D6128D">
      <w:pPr>
        <w:spacing w:line="500" w:lineRule="atLeast"/>
        <w:ind w:firstLine="600"/>
        <w:divId w:val="1875576844"/>
        <w:rPr>
          <w:rFonts w:hint="eastAsia"/>
          <w:sz w:val="30"/>
          <w:szCs w:val="30"/>
        </w:rPr>
      </w:pPr>
      <w:r>
        <w:rPr>
          <w:rFonts w:hint="eastAsia"/>
          <w:sz w:val="30"/>
          <w:szCs w:val="30"/>
        </w:rPr>
        <w:t>惠东县人民检察院指控：被告人黄某萍自</w:t>
      </w:r>
      <w:r>
        <w:rPr>
          <w:rFonts w:hint="eastAsia"/>
          <w:sz w:val="30"/>
          <w:szCs w:val="30"/>
        </w:rPr>
        <w:t>2003</w:t>
      </w:r>
      <w:r>
        <w:rPr>
          <w:rFonts w:hint="eastAsia"/>
          <w:sz w:val="30"/>
          <w:szCs w:val="30"/>
        </w:rPr>
        <w:t>年开始担任惠东县统计局的出纳，该局的财务管理比较松散，财务公章与会计私章均由其保管，支取现金不用审批手续，其个人就可从单位账户中取出公款，且该局对库存现金管理不严。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月份，被告人黄某萍的弟弟黄某某由于做地皮生意需要资金周转，于是向被告人黄某萍提出借款</w:t>
      </w:r>
      <w:r>
        <w:rPr>
          <w:rFonts w:hint="eastAsia"/>
          <w:sz w:val="30"/>
          <w:szCs w:val="30"/>
        </w:rPr>
        <w:t>10</w:t>
      </w:r>
      <w:r>
        <w:rPr>
          <w:rFonts w:hint="eastAsia"/>
          <w:sz w:val="30"/>
          <w:szCs w:val="30"/>
        </w:rPr>
        <w:t>万元购买位于平山街道某开发区的</w:t>
      </w:r>
      <w:r>
        <w:rPr>
          <w:rFonts w:hint="eastAsia"/>
          <w:sz w:val="30"/>
          <w:szCs w:val="30"/>
        </w:rPr>
        <w:t>4</w:t>
      </w:r>
      <w:r>
        <w:rPr>
          <w:rFonts w:hint="eastAsia"/>
          <w:sz w:val="30"/>
          <w:szCs w:val="30"/>
        </w:rPr>
        <w:t>间地皮用于转卖赚取差价，被告人黄某萍考虑到其可以不经领导同意随时从单位公账取款，故答应借款给黄某某。</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日，被告人黄某萍以“工资”名义开具支</w:t>
      </w:r>
      <w:r>
        <w:rPr>
          <w:rFonts w:hint="eastAsia"/>
          <w:sz w:val="30"/>
          <w:szCs w:val="30"/>
        </w:rPr>
        <w:lastRenderedPageBreak/>
        <w:t>票，从惠东县统计局的账户中取出</w:t>
      </w:r>
      <w:r>
        <w:rPr>
          <w:rFonts w:hint="eastAsia"/>
          <w:sz w:val="30"/>
          <w:szCs w:val="30"/>
        </w:rPr>
        <w:t>8</w:t>
      </w:r>
      <w:r>
        <w:rPr>
          <w:rFonts w:hint="eastAsia"/>
          <w:sz w:val="30"/>
          <w:szCs w:val="30"/>
        </w:rPr>
        <w:t>万元公款，随后存入其个人名下的建设银行账户（账户号为</w:t>
      </w:r>
      <w:r>
        <w:rPr>
          <w:rFonts w:hint="eastAsia"/>
          <w:sz w:val="30"/>
          <w:szCs w:val="30"/>
        </w:rPr>
        <w:t>43</w:t>
      </w:r>
      <w:r>
        <w:rPr>
          <w:rFonts w:hint="eastAsia"/>
          <w:sz w:val="30"/>
          <w:szCs w:val="30"/>
        </w:rPr>
        <w:t>×××</w:t>
      </w:r>
      <w:r>
        <w:rPr>
          <w:rFonts w:hint="eastAsia"/>
          <w:sz w:val="30"/>
          <w:szCs w:val="30"/>
        </w:rPr>
        <w:t>37</w:t>
      </w:r>
      <w:r>
        <w:rPr>
          <w:rFonts w:hint="eastAsia"/>
          <w:sz w:val="30"/>
          <w:szCs w:val="30"/>
        </w:rPr>
        <w:t>），然后连同该账户中的</w:t>
      </w:r>
      <w:r>
        <w:rPr>
          <w:rFonts w:hint="eastAsia"/>
          <w:sz w:val="30"/>
          <w:szCs w:val="30"/>
        </w:rPr>
        <w:t>2</w:t>
      </w:r>
      <w:r>
        <w:rPr>
          <w:rFonts w:hint="eastAsia"/>
          <w:sz w:val="30"/>
          <w:szCs w:val="30"/>
        </w:rPr>
        <w:t>万元个人存款共</w:t>
      </w:r>
      <w:r>
        <w:rPr>
          <w:rFonts w:hint="eastAsia"/>
          <w:sz w:val="30"/>
          <w:szCs w:val="30"/>
        </w:rPr>
        <w:t>10</w:t>
      </w:r>
      <w:r>
        <w:rPr>
          <w:rFonts w:hint="eastAsia"/>
          <w:sz w:val="30"/>
          <w:szCs w:val="30"/>
        </w:rPr>
        <w:t>万元转账给其黄某某（银行账号为</w:t>
      </w:r>
      <w:r>
        <w:rPr>
          <w:rFonts w:hint="eastAsia"/>
          <w:sz w:val="30"/>
          <w:szCs w:val="30"/>
        </w:rPr>
        <w:t>62</w:t>
      </w:r>
      <w:r>
        <w:rPr>
          <w:rFonts w:hint="eastAsia"/>
          <w:sz w:val="30"/>
          <w:szCs w:val="30"/>
        </w:rPr>
        <w:t>×××</w:t>
      </w:r>
      <w:r>
        <w:rPr>
          <w:rFonts w:hint="eastAsia"/>
          <w:sz w:val="30"/>
          <w:szCs w:val="30"/>
        </w:rPr>
        <w:t>91</w:t>
      </w:r>
      <w:r>
        <w:rPr>
          <w:rFonts w:hint="eastAsia"/>
          <w:sz w:val="30"/>
          <w:szCs w:val="30"/>
        </w:rPr>
        <w:t>）。挪用</w:t>
      </w:r>
      <w:r>
        <w:rPr>
          <w:rFonts w:hint="eastAsia"/>
          <w:sz w:val="30"/>
          <w:szCs w:val="30"/>
        </w:rPr>
        <w:t>8</w:t>
      </w:r>
      <w:r>
        <w:rPr>
          <w:rFonts w:hint="eastAsia"/>
          <w:sz w:val="30"/>
          <w:szCs w:val="30"/>
        </w:rPr>
        <w:t>万元公款后，为了当月能平账，被告人黄某萍通过跟他人借款及信用卡套现等方式在当月底陆续将挪用的</w:t>
      </w:r>
      <w:r>
        <w:rPr>
          <w:rFonts w:hint="eastAsia"/>
          <w:sz w:val="30"/>
          <w:szCs w:val="30"/>
        </w:rPr>
        <w:t>8</w:t>
      </w:r>
      <w:r>
        <w:rPr>
          <w:rFonts w:hint="eastAsia"/>
          <w:sz w:val="30"/>
          <w:szCs w:val="30"/>
        </w:rPr>
        <w:t>万元公款归还。</w:t>
      </w:r>
    </w:p>
    <w:p w:rsidR="00D6128D" w:rsidRDefault="00D6128D">
      <w:pPr>
        <w:spacing w:line="500" w:lineRule="atLeast"/>
        <w:ind w:firstLine="600"/>
        <w:divId w:val="125528274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黄某萍染上了赌博的恶习，经常通过其朋友杨某某向庄家购买“六合彩”，并因此输掉了很多钱。因无钱偿还赌债，被告人黄某萍便又打起单位公款的主意，于是分两次私自开具支票从惠东县统计局账户中取款</w:t>
      </w:r>
      <w:r>
        <w:rPr>
          <w:rFonts w:hint="eastAsia"/>
          <w:sz w:val="30"/>
          <w:szCs w:val="30"/>
        </w:rPr>
        <w:t>20</w:t>
      </w:r>
      <w:r>
        <w:rPr>
          <w:rFonts w:hint="eastAsia"/>
          <w:sz w:val="30"/>
          <w:szCs w:val="30"/>
        </w:rPr>
        <w:t>万元转到其个人的建设银行账户（尾号为</w:t>
      </w:r>
      <w:r>
        <w:rPr>
          <w:rFonts w:hint="eastAsia"/>
          <w:sz w:val="30"/>
          <w:szCs w:val="30"/>
        </w:rPr>
        <w:t>4837</w:t>
      </w:r>
      <w:r>
        <w:rPr>
          <w:rFonts w:hint="eastAsia"/>
          <w:sz w:val="30"/>
          <w:szCs w:val="30"/>
        </w:rPr>
        <w:t>），除</w:t>
      </w:r>
      <w:r>
        <w:rPr>
          <w:rFonts w:hint="eastAsia"/>
          <w:sz w:val="30"/>
          <w:szCs w:val="30"/>
        </w:rPr>
        <w:t>4</w:t>
      </w:r>
      <w:r>
        <w:rPr>
          <w:rFonts w:hint="eastAsia"/>
          <w:sz w:val="30"/>
          <w:szCs w:val="30"/>
        </w:rPr>
        <w:t>万元作为单位经费备用外，余下</w:t>
      </w:r>
      <w:r>
        <w:rPr>
          <w:rFonts w:hint="eastAsia"/>
          <w:sz w:val="30"/>
          <w:szCs w:val="30"/>
        </w:rPr>
        <w:t>16</w:t>
      </w:r>
      <w:r>
        <w:rPr>
          <w:rFonts w:hint="eastAsia"/>
          <w:sz w:val="30"/>
          <w:szCs w:val="30"/>
        </w:rPr>
        <w:t>万元分四次转账给杨某某（账号为</w:t>
      </w:r>
      <w:r>
        <w:rPr>
          <w:rFonts w:hint="eastAsia"/>
          <w:sz w:val="30"/>
          <w:szCs w:val="30"/>
        </w:rPr>
        <w:t>62</w:t>
      </w:r>
      <w:r>
        <w:rPr>
          <w:rFonts w:hint="eastAsia"/>
          <w:sz w:val="30"/>
          <w:szCs w:val="30"/>
        </w:rPr>
        <w:t>×××</w:t>
      </w:r>
      <w:r>
        <w:rPr>
          <w:rFonts w:hint="eastAsia"/>
          <w:sz w:val="30"/>
          <w:szCs w:val="30"/>
        </w:rPr>
        <w:t>56</w:t>
      </w:r>
      <w:r>
        <w:rPr>
          <w:rFonts w:hint="eastAsia"/>
          <w:sz w:val="30"/>
          <w:szCs w:val="30"/>
        </w:rPr>
        <w:t>）用于偿还赌债。其中：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日，以“工资”的名义从惠东县统计局的账户上取出</w:t>
      </w:r>
      <w:r>
        <w:rPr>
          <w:rFonts w:hint="eastAsia"/>
          <w:sz w:val="30"/>
          <w:szCs w:val="30"/>
        </w:rPr>
        <w:t>10</w:t>
      </w:r>
      <w:r>
        <w:rPr>
          <w:rFonts w:hint="eastAsia"/>
          <w:sz w:val="30"/>
          <w:szCs w:val="30"/>
        </w:rPr>
        <w:t>万元公款存入其个人名下的建设银行账户，然后通过</w:t>
      </w:r>
      <w:r>
        <w:rPr>
          <w:rFonts w:hint="eastAsia"/>
          <w:sz w:val="30"/>
          <w:szCs w:val="30"/>
        </w:rPr>
        <w:t>ATM</w:t>
      </w:r>
      <w:r>
        <w:rPr>
          <w:rFonts w:hint="eastAsia"/>
          <w:sz w:val="30"/>
          <w:szCs w:val="30"/>
        </w:rPr>
        <w:t>机将其中</w:t>
      </w:r>
      <w:r>
        <w:rPr>
          <w:rFonts w:hint="eastAsia"/>
          <w:sz w:val="30"/>
          <w:szCs w:val="30"/>
        </w:rPr>
        <w:t>5</w:t>
      </w:r>
      <w:r>
        <w:rPr>
          <w:rFonts w:hint="eastAsia"/>
          <w:sz w:val="30"/>
          <w:szCs w:val="30"/>
        </w:rPr>
        <w:t>万元公款转给杨某某；同月</w:t>
      </w:r>
      <w:r>
        <w:rPr>
          <w:rFonts w:hint="eastAsia"/>
          <w:sz w:val="30"/>
          <w:szCs w:val="30"/>
        </w:rPr>
        <w:t>15</w:t>
      </w:r>
      <w:r>
        <w:rPr>
          <w:rFonts w:hint="eastAsia"/>
          <w:sz w:val="30"/>
          <w:szCs w:val="30"/>
        </w:rPr>
        <w:t>日，再次通过</w:t>
      </w:r>
      <w:r>
        <w:rPr>
          <w:rFonts w:hint="eastAsia"/>
          <w:sz w:val="30"/>
          <w:szCs w:val="30"/>
        </w:rPr>
        <w:t>ATM</w:t>
      </w:r>
      <w:r>
        <w:rPr>
          <w:rFonts w:hint="eastAsia"/>
          <w:sz w:val="30"/>
          <w:szCs w:val="30"/>
        </w:rPr>
        <w:t>机将剩余的</w:t>
      </w:r>
      <w:r>
        <w:rPr>
          <w:rFonts w:hint="eastAsia"/>
          <w:sz w:val="30"/>
          <w:szCs w:val="30"/>
        </w:rPr>
        <w:t>5</w:t>
      </w:r>
      <w:r>
        <w:rPr>
          <w:rFonts w:hint="eastAsia"/>
          <w:sz w:val="30"/>
          <w:szCs w:val="30"/>
        </w:rPr>
        <w:t>万元公款转账给杨某某。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日，又以“工资”名义从惠东县统计局账户中取出</w:t>
      </w:r>
      <w:r>
        <w:rPr>
          <w:rFonts w:hint="eastAsia"/>
          <w:sz w:val="30"/>
          <w:szCs w:val="30"/>
        </w:rPr>
        <w:t>10</w:t>
      </w:r>
      <w:r>
        <w:rPr>
          <w:rFonts w:hint="eastAsia"/>
          <w:sz w:val="30"/>
          <w:szCs w:val="30"/>
        </w:rPr>
        <w:t>万元公款存入其个人名下的建设银行账户，然后通过</w:t>
      </w:r>
      <w:r>
        <w:rPr>
          <w:rFonts w:hint="eastAsia"/>
          <w:sz w:val="30"/>
          <w:szCs w:val="30"/>
        </w:rPr>
        <w:t>ATM</w:t>
      </w:r>
      <w:r>
        <w:rPr>
          <w:rFonts w:hint="eastAsia"/>
          <w:sz w:val="30"/>
          <w:szCs w:val="30"/>
        </w:rPr>
        <w:t>机将其中</w:t>
      </w:r>
      <w:r>
        <w:rPr>
          <w:rFonts w:hint="eastAsia"/>
          <w:sz w:val="30"/>
          <w:szCs w:val="30"/>
        </w:rPr>
        <w:t>5</w:t>
      </w:r>
      <w:r>
        <w:rPr>
          <w:rFonts w:hint="eastAsia"/>
          <w:sz w:val="30"/>
          <w:szCs w:val="30"/>
        </w:rPr>
        <w:t>万元公款转给了杨某某；同月</w:t>
      </w:r>
      <w:r>
        <w:rPr>
          <w:rFonts w:hint="eastAsia"/>
          <w:sz w:val="30"/>
          <w:szCs w:val="30"/>
        </w:rPr>
        <w:t>10</w:t>
      </w:r>
      <w:r>
        <w:rPr>
          <w:rFonts w:hint="eastAsia"/>
          <w:sz w:val="30"/>
          <w:szCs w:val="30"/>
        </w:rPr>
        <w:t>日，再次转了</w:t>
      </w:r>
      <w:r>
        <w:rPr>
          <w:rFonts w:hint="eastAsia"/>
          <w:sz w:val="30"/>
          <w:szCs w:val="30"/>
        </w:rPr>
        <w:t>1</w:t>
      </w:r>
      <w:r>
        <w:rPr>
          <w:rFonts w:hint="eastAsia"/>
          <w:sz w:val="30"/>
          <w:szCs w:val="30"/>
        </w:rPr>
        <w:t>万元公款给杨某某。挪用公款以后，为了能平账，在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月期间，被告人黄某萍再次通过跟他人借款及信用卡套现的方式陆续将挪用的</w:t>
      </w:r>
      <w:r>
        <w:rPr>
          <w:rFonts w:hint="eastAsia"/>
          <w:sz w:val="30"/>
          <w:szCs w:val="30"/>
        </w:rPr>
        <w:t>16</w:t>
      </w:r>
      <w:r>
        <w:rPr>
          <w:rFonts w:hint="eastAsia"/>
          <w:sz w:val="30"/>
          <w:szCs w:val="30"/>
        </w:rPr>
        <w:t>万元归还。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日，本院在惠州市纪委廉政教育中心将被告人黄某萍带回本院进行调查。</w:t>
      </w:r>
    </w:p>
    <w:p w:rsidR="00D6128D" w:rsidRDefault="00D6128D">
      <w:pPr>
        <w:spacing w:line="500" w:lineRule="atLeast"/>
        <w:ind w:firstLine="600"/>
        <w:divId w:val="2056150203"/>
        <w:rPr>
          <w:rFonts w:hint="eastAsia"/>
          <w:sz w:val="30"/>
          <w:szCs w:val="30"/>
        </w:rPr>
      </w:pPr>
      <w:r>
        <w:rPr>
          <w:rFonts w:hint="eastAsia"/>
          <w:sz w:val="30"/>
          <w:szCs w:val="30"/>
        </w:rPr>
        <w:t>惠东县人民检察院向本院递交的证据如下：</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被告人的供述与辩解；</w:t>
      </w:r>
      <w:r>
        <w:rPr>
          <w:rFonts w:hint="eastAsia"/>
          <w:sz w:val="30"/>
          <w:szCs w:val="30"/>
        </w:rPr>
        <w:t>4.</w:t>
      </w:r>
      <w:r>
        <w:rPr>
          <w:rFonts w:hint="eastAsia"/>
          <w:sz w:val="30"/>
          <w:szCs w:val="30"/>
        </w:rPr>
        <w:t>视听资料等。据此认为，被告人黄某萍在担任惠东县统计局出纳期间，利用其保管单位财务公章和会计私章可随意支取单位现金的职务便利，挪用公款</w:t>
      </w:r>
      <w:r>
        <w:rPr>
          <w:rFonts w:hint="eastAsia"/>
          <w:sz w:val="30"/>
          <w:szCs w:val="30"/>
        </w:rPr>
        <w:t>8</w:t>
      </w:r>
      <w:r>
        <w:rPr>
          <w:rFonts w:hint="eastAsia"/>
          <w:sz w:val="30"/>
          <w:szCs w:val="30"/>
        </w:rPr>
        <w:t>万元用于营利活动，挪用公款</w:t>
      </w:r>
      <w:r>
        <w:rPr>
          <w:rFonts w:hint="eastAsia"/>
          <w:sz w:val="30"/>
          <w:szCs w:val="30"/>
        </w:rPr>
        <w:t>16</w:t>
      </w:r>
      <w:r>
        <w:rPr>
          <w:rFonts w:hint="eastAsia"/>
          <w:sz w:val="30"/>
          <w:szCs w:val="30"/>
        </w:rPr>
        <w:t>万元用于赌博</w:t>
      </w:r>
      <w:r>
        <w:rPr>
          <w:rFonts w:hint="eastAsia"/>
          <w:sz w:val="30"/>
          <w:szCs w:val="30"/>
        </w:rPr>
        <w:t>,</w:t>
      </w:r>
      <w:r>
        <w:rPr>
          <w:rFonts w:hint="eastAsia"/>
          <w:sz w:val="30"/>
          <w:szCs w:val="30"/>
        </w:rPr>
        <w:t>挪用公款的数额较大，其行为已触犯了《中华人民共和国刑法》第三百八十四条第一款的规定，犯罪事实清楚，证据确实、充分，应当以挪用公款罪追究其刑事责任。被告人黄某萍在惠东县纪委调查期间和检察机关立案前，均能主动如实供述其挪用公款的犯罪事实，可视为自首。根据《中华人民共和国刑事诉讼法》第一百七十二条的规定，提起公诉，请依法判处。</w:t>
      </w:r>
    </w:p>
    <w:p w:rsidR="00D6128D" w:rsidRDefault="00D6128D">
      <w:pPr>
        <w:spacing w:line="500" w:lineRule="atLeast"/>
        <w:ind w:firstLine="600"/>
        <w:divId w:val="286736791"/>
        <w:rPr>
          <w:rFonts w:hint="eastAsia"/>
          <w:sz w:val="30"/>
          <w:szCs w:val="30"/>
        </w:rPr>
      </w:pPr>
      <w:r>
        <w:rPr>
          <w:rFonts w:hint="eastAsia"/>
          <w:sz w:val="30"/>
          <w:szCs w:val="30"/>
        </w:rPr>
        <w:t>被告人黄某萍对公诉机关指控盗窃财物的犯罪事实不持异议。其辩护人认为，被告人黄某萍具有可视为自首的情节，请法庭对此能予以认定；黄某萍在案发前已主动归还了其挪用的</w:t>
      </w:r>
      <w:r>
        <w:rPr>
          <w:rFonts w:hint="eastAsia"/>
          <w:sz w:val="30"/>
          <w:szCs w:val="30"/>
        </w:rPr>
        <w:t>24</w:t>
      </w:r>
      <w:r>
        <w:rPr>
          <w:rFonts w:hint="eastAsia"/>
          <w:sz w:val="30"/>
          <w:szCs w:val="30"/>
        </w:rPr>
        <w:t>万元公款；黄某萍的犯罪情节较轻，从以下几个方面可以体现：</w:t>
      </w:r>
      <w:r>
        <w:rPr>
          <w:rFonts w:hint="eastAsia"/>
          <w:sz w:val="30"/>
          <w:szCs w:val="30"/>
        </w:rPr>
        <w:t>1.</w:t>
      </w:r>
      <w:r>
        <w:rPr>
          <w:rFonts w:hint="eastAsia"/>
          <w:sz w:val="30"/>
          <w:szCs w:val="30"/>
        </w:rPr>
        <w:t>黄某萍主动归还其挪用的全部公款，其行为没有给国家和人民的利益造成严重损失，也没有给社会带来的恶劣行为；</w:t>
      </w:r>
      <w:r>
        <w:rPr>
          <w:rFonts w:hint="eastAsia"/>
          <w:sz w:val="30"/>
          <w:szCs w:val="30"/>
        </w:rPr>
        <w:t>2.</w:t>
      </w:r>
      <w:r>
        <w:rPr>
          <w:rFonts w:hint="eastAsia"/>
          <w:sz w:val="30"/>
          <w:szCs w:val="30"/>
        </w:rPr>
        <w:t>黄某萍挪用公款的金额在不属于情节严重的这一档次中还算是比较少，从挪用公款的金额来说，黄某萍的犯罪情节较轻；</w:t>
      </w:r>
      <w:r>
        <w:rPr>
          <w:rFonts w:hint="eastAsia"/>
          <w:sz w:val="30"/>
          <w:szCs w:val="30"/>
        </w:rPr>
        <w:t>3.</w:t>
      </w:r>
      <w:r>
        <w:rPr>
          <w:rFonts w:hint="eastAsia"/>
          <w:sz w:val="30"/>
          <w:szCs w:val="30"/>
        </w:rPr>
        <w:t>黄某萍挪用</w:t>
      </w:r>
      <w:r>
        <w:rPr>
          <w:rFonts w:hint="eastAsia"/>
          <w:sz w:val="30"/>
          <w:szCs w:val="30"/>
        </w:rPr>
        <w:t>8</w:t>
      </w:r>
      <w:r>
        <w:rPr>
          <w:rFonts w:hint="eastAsia"/>
          <w:sz w:val="30"/>
          <w:szCs w:val="30"/>
        </w:rPr>
        <w:t>万元公款借给其弟用于经营地皮，黄某萍从中没有获利；</w:t>
      </w:r>
      <w:r>
        <w:rPr>
          <w:rFonts w:hint="eastAsia"/>
          <w:sz w:val="30"/>
          <w:szCs w:val="30"/>
        </w:rPr>
        <w:t>4.</w:t>
      </w:r>
      <w:r>
        <w:rPr>
          <w:rFonts w:hint="eastAsia"/>
          <w:sz w:val="30"/>
          <w:szCs w:val="30"/>
        </w:rPr>
        <w:t>黄某萍挪用</w:t>
      </w:r>
      <w:r>
        <w:rPr>
          <w:rFonts w:hint="eastAsia"/>
          <w:sz w:val="30"/>
          <w:szCs w:val="30"/>
        </w:rPr>
        <w:t>16</w:t>
      </w:r>
      <w:r>
        <w:rPr>
          <w:rFonts w:hint="eastAsia"/>
          <w:sz w:val="30"/>
          <w:szCs w:val="30"/>
        </w:rPr>
        <w:t>万元是用于偿还赌债，此时其赌博行为已结束，与将挪用的公款直接用来赌博这一行为进行比较，其情节相对来说是较轻的，并且黄某萍的赌博行为在社会上没有造成恶劣影响，事后黄某萍再也没有涉足“六合彩”的赌博。黄某萍具有悔罪表现，并且已认罪；黄某萍没有犯罪前科和其他劣迹，并且本案是职务犯罪，黄某萍已悔罪、认罪，没有再犯罪的危险，对其宣告缓刑对所居住社区没有重大不良影响。</w:t>
      </w:r>
    </w:p>
    <w:p w:rsidR="00D6128D" w:rsidRDefault="00D6128D">
      <w:pPr>
        <w:spacing w:line="500" w:lineRule="atLeast"/>
        <w:ind w:firstLine="600"/>
        <w:divId w:val="1342660397"/>
        <w:rPr>
          <w:rFonts w:hint="eastAsia"/>
          <w:sz w:val="30"/>
          <w:szCs w:val="30"/>
        </w:rPr>
      </w:pPr>
      <w:r>
        <w:rPr>
          <w:rFonts w:hint="eastAsia"/>
          <w:sz w:val="30"/>
          <w:szCs w:val="30"/>
        </w:rPr>
        <w:t>基于以上所述辩护意见，请求法庭能依据《刑法》第六十七条的规定，对被告人黄某萍判处一年以下有期徒刑或拘役，并在此基础上请求法庭能依据《刑法》第七十二条的规定对被告人黄某萍宣告缓刑。</w:t>
      </w:r>
    </w:p>
    <w:p w:rsidR="00D6128D" w:rsidRDefault="00D6128D">
      <w:pPr>
        <w:spacing w:line="500" w:lineRule="atLeast"/>
        <w:ind w:firstLine="600"/>
        <w:divId w:val="1723482788"/>
        <w:rPr>
          <w:rFonts w:hint="eastAsia"/>
          <w:sz w:val="30"/>
          <w:szCs w:val="30"/>
        </w:rPr>
      </w:pPr>
      <w:r>
        <w:rPr>
          <w:rFonts w:hint="eastAsia"/>
          <w:sz w:val="30"/>
          <w:szCs w:val="30"/>
        </w:rPr>
        <w:t>经审理查明：被告人黄某萍自</w:t>
      </w:r>
      <w:r>
        <w:rPr>
          <w:rFonts w:hint="eastAsia"/>
          <w:sz w:val="30"/>
          <w:szCs w:val="30"/>
        </w:rPr>
        <w:t>2003</w:t>
      </w:r>
      <w:r>
        <w:rPr>
          <w:rFonts w:hint="eastAsia"/>
          <w:sz w:val="30"/>
          <w:szCs w:val="30"/>
        </w:rPr>
        <w:t>年开始担任惠东县统计局的出纳，该局的财务管理比较松散，财务公章与会计私章均由其保管，支取现金不用审批手续，其个人就可从单位账户中取出公款，且该局对库存现金管理不严。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月份，被告人黄某萍的弟弟黄某某由于做地皮生意需要资金周转，于是向被告人黄某萍提出借款</w:t>
      </w:r>
      <w:r>
        <w:rPr>
          <w:rFonts w:hint="eastAsia"/>
          <w:sz w:val="30"/>
          <w:szCs w:val="30"/>
        </w:rPr>
        <w:t>10</w:t>
      </w:r>
      <w:r>
        <w:rPr>
          <w:rFonts w:hint="eastAsia"/>
          <w:sz w:val="30"/>
          <w:szCs w:val="30"/>
        </w:rPr>
        <w:t>万元购买位于平山街道某开发区的</w:t>
      </w:r>
      <w:r>
        <w:rPr>
          <w:rFonts w:hint="eastAsia"/>
          <w:sz w:val="30"/>
          <w:szCs w:val="30"/>
        </w:rPr>
        <w:t>4</w:t>
      </w:r>
      <w:r>
        <w:rPr>
          <w:rFonts w:hint="eastAsia"/>
          <w:sz w:val="30"/>
          <w:szCs w:val="30"/>
        </w:rPr>
        <w:t>间地皮用于转卖赚取差价，被告人黄某萍考虑到其可以不经领导同意随时从单位公账取款，故答应借款给黄某某。</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日，被告人黄某萍以“工资”名义开具支票，从惠东县统计局的账户中取出</w:t>
      </w:r>
      <w:r>
        <w:rPr>
          <w:rFonts w:hint="eastAsia"/>
          <w:sz w:val="30"/>
          <w:szCs w:val="30"/>
        </w:rPr>
        <w:t>8</w:t>
      </w:r>
      <w:r>
        <w:rPr>
          <w:rFonts w:hint="eastAsia"/>
          <w:sz w:val="30"/>
          <w:szCs w:val="30"/>
        </w:rPr>
        <w:t>万元公款，随后存入其个人名下的建设银行账户（账户号为</w:t>
      </w:r>
      <w:r>
        <w:rPr>
          <w:rFonts w:hint="eastAsia"/>
          <w:sz w:val="30"/>
          <w:szCs w:val="30"/>
        </w:rPr>
        <w:t>43</w:t>
      </w:r>
      <w:r>
        <w:rPr>
          <w:rFonts w:hint="eastAsia"/>
          <w:sz w:val="30"/>
          <w:szCs w:val="30"/>
        </w:rPr>
        <w:t>×××</w:t>
      </w:r>
      <w:r>
        <w:rPr>
          <w:rFonts w:hint="eastAsia"/>
          <w:sz w:val="30"/>
          <w:szCs w:val="30"/>
        </w:rPr>
        <w:t>37</w:t>
      </w:r>
      <w:r>
        <w:rPr>
          <w:rFonts w:hint="eastAsia"/>
          <w:sz w:val="30"/>
          <w:szCs w:val="30"/>
        </w:rPr>
        <w:t>），然后连同该账户中的</w:t>
      </w:r>
      <w:r>
        <w:rPr>
          <w:rFonts w:hint="eastAsia"/>
          <w:sz w:val="30"/>
          <w:szCs w:val="30"/>
        </w:rPr>
        <w:t>2</w:t>
      </w:r>
      <w:r>
        <w:rPr>
          <w:rFonts w:hint="eastAsia"/>
          <w:sz w:val="30"/>
          <w:szCs w:val="30"/>
        </w:rPr>
        <w:t>万元个人存款共</w:t>
      </w:r>
      <w:r>
        <w:rPr>
          <w:rFonts w:hint="eastAsia"/>
          <w:sz w:val="30"/>
          <w:szCs w:val="30"/>
        </w:rPr>
        <w:t>10</w:t>
      </w:r>
      <w:r>
        <w:rPr>
          <w:rFonts w:hint="eastAsia"/>
          <w:sz w:val="30"/>
          <w:szCs w:val="30"/>
        </w:rPr>
        <w:t>万元转账给其弟弟黄某某（银行账号为</w:t>
      </w:r>
      <w:r>
        <w:rPr>
          <w:rFonts w:hint="eastAsia"/>
          <w:sz w:val="30"/>
          <w:szCs w:val="30"/>
        </w:rPr>
        <w:t>62</w:t>
      </w:r>
      <w:r>
        <w:rPr>
          <w:rFonts w:hint="eastAsia"/>
          <w:sz w:val="30"/>
          <w:szCs w:val="30"/>
        </w:rPr>
        <w:t>×××</w:t>
      </w:r>
      <w:r>
        <w:rPr>
          <w:rFonts w:hint="eastAsia"/>
          <w:sz w:val="30"/>
          <w:szCs w:val="30"/>
        </w:rPr>
        <w:t>91</w:t>
      </w:r>
      <w:r>
        <w:rPr>
          <w:rFonts w:hint="eastAsia"/>
          <w:sz w:val="30"/>
          <w:szCs w:val="30"/>
        </w:rPr>
        <w:t>）。挪用</w:t>
      </w:r>
      <w:r>
        <w:rPr>
          <w:rFonts w:hint="eastAsia"/>
          <w:sz w:val="30"/>
          <w:szCs w:val="30"/>
        </w:rPr>
        <w:t>8</w:t>
      </w:r>
      <w:r>
        <w:rPr>
          <w:rFonts w:hint="eastAsia"/>
          <w:sz w:val="30"/>
          <w:szCs w:val="30"/>
        </w:rPr>
        <w:t>万元公款后，为了当月能平账，被告人黄某萍通过跟他人借款及信用卡套现等方式在当月底陆续将挪用的</w:t>
      </w:r>
      <w:r>
        <w:rPr>
          <w:rFonts w:hint="eastAsia"/>
          <w:sz w:val="30"/>
          <w:szCs w:val="30"/>
        </w:rPr>
        <w:t>8</w:t>
      </w:r>
      <w:r>
        <w:rPr>
          <w:rFonts w:hint="eastAsia"/>
          <w:sz w:val="30"/>
          <w:szCs w:val="30"/>
        </w:rPr>
        <w:t>万元公款归还。</w:t>
      </w:r>
    </w:p>
    <w:p w:rsidR="00D6128D" w:rsidRDefault="00D6128D">
      <w:pPr>
        <w:spacing w:line="500" w:lineRule="atLeast"/>
        <w:ind w:firstLine="600"/>
        <w:divId w:val="98462813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黄某萍染上了赌博的恶习，经常通过其朋友杨某某向庄家购买“六合彩”，并因此输掉了很多钱。因无钱偿还赌债，被告人黄某萍便又打起单位公款的主意，于是分两次私自开具支票从惠东县统计局账户中取款</w:t>
      </w:r>
      <w:r>
        <w:rPr>
          <w:rFonts w:hint="eastAsia"/>
          <w:sz w:val="30"/>
          <w:szCs w:val="30"/>
        </w:rPr>
        <w:t>20</w:t>
      </w:r>
      <w:r>
        <w:rPr>
          <w:rFonts w:hint="eastAsia"/>
          <w:sz w:val="30"/>
          <w:szCs w:val="30"/>
        </w:rPr>
        <w:t>万元转到其个人的建设银行账户（尾号为</w:t>
      </w:r>
      <w:r>
        <w:rPr>
          <w:rFonts w:hint="eastAsia"/>
          <w:sz w:val="30"/>
          <w:szCs w:val="30"/>
        </w:rPr>
        <w:t>4837</w:t>
      </w:r>
      <w:r>
        <w:rPr>
          <w:rFonts w:hint="eastAsia"/>
          <w:sz w:val="30"/>
          <w:szCs w:val="30"/>
        </w:rPr>
        <w:t>），除</w:t>
      </w:r>
      <w:r>
        <w:rPr>
          <w:rFonts w:hint="eastAsia"/>
          <w:sz w:val="30"/>
          <w:szCs w:val="30"/>
        </w:rPr>
        <w:t>4</w:t>
      </w:r>
      <w:r>
        <w:rPr>
          <w:rFonts w:hint="eastAsia"/>
          <w:sz w:val="30"/>
          <w:szCs w:val="30"/>
        </w:rPr>
        <w:t>万元作为单位经费备用外，余下</w:t>
      </w:r>
      <w:r>
        <w:rPr>
          <w:rFonts w:hint="eastAsia"/>
          <w:sz w:val="30"/>
          <w:szCs w:val="30"/>
        </w:rPr>
        <w:t>16</w:t>
      </w:r>
      <w:r>
        <w:rPr>
          <w:rFonts w:hint="eastAsia"/>
          <w:sz w:val="30"/>
          <w:szCs w:val="30"/>
        </w:rPr>
        <w:t>万元分四次转账给杨某某（账号为</w:t>
      </w:r>
      <w:r>
        <w:rPr>
          <w:rFonts w:hint="eastAsia"/>
          <w:sz w:val="30"/>
          <w:szCs w:val="30"/>
        </w:rPr>
        <w:t>62</w:t>
      </w:r>
      <w:r>
        <w:rPr>
          <w:rFonts w:hint="eastAsia"/>
          <w:sz w:val="30"/>
          <w:szCs w:val="30"/>
        </w:rPr>
        <w:t>×××</w:t>
      </w:r>
      <w:r>
        <w:rPr>
          <w:rFonts w:hint="eastAsia"/>
          <w:sz w:val="30"/>
          <w:szCs w:val="30"/>
        </w:rPr>
        <w:t>56</w:t>
      </w:r>
      <w:r>
        <w:rPr>
          <w:rFonts w:hint="eastAsia"/>
          <w:sz w:val="30"/>
          <w:szCs w:val="30"/>
        </w:rPr>
        <w:t>）用于偿还赌债。其中：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日，以“工资”的名义从惠东县统计局的账户上取出</w:t>
      </w:r>
      <w:r>
        <w:rPr>
          <w:rFonts w:hint="eastAsia"/>
          <w:sz w:val="30"/>
          <w:szCs w:val="30"/>
        </w:rPr>
        <w:t>10</w:t>
      </w:r>
      <w:r>
        <w:rPr>
          <w:rFonts w:hint="eastAsia"/>
          <w:sz w:val="30"/>
          <w:szCs w:val="30"/>
        </w:rPr>
        <w:t>万元公款存入其个人名下的建设银行账户，然后通过</w:t>
      </w:r>
      <w:r>
        <w:rPr>
          <w:rFonts w:hint="eastAsia"/>
          <w:sz w:val="30"/>
          <w:szCs w:val="30"/>
        </w:rPr>
        <w:t>ATM</w:t>
      </w:r>
      <w:r>
        <w:rPr>
          <w:rFonts w:hint="eastAsia"/>
          <w:sz w:val="30"/>
          <w:szCs w:val="30"/>
        </w:rPr>
        <w:t>机将其中</w:t>
      </w:r>
      <w:r>
        <w:rPr>
          <w:rFonts w:hint="eastAsia"/>
          <w:sz w:val="30"/>
          <w:szCs w:val="30"/>
        </w:rPr>
        <w:t>5</w:t>
      </w:r>
      <w:r>
        <w:rPr>
          <w:rFonts w:hint="eastAsia"/>
          <w:sz w:val="30"/>
          <w:szCs w:val="30"/>
        </w:rPr>
        <w:t>万元公款转给杨某某；同月</w:t>
      </w:r>
      <w:r>
        <w:rPr>
          <w:rFonts w:hint="eastAsia"/>
          <w:sz w:val="30"/>
          <w:szCs w:val="30"/>
        </w:rPr>
        <w:t>15</w:t>
      </w:r>
      <w:r>
        <w:rPr>
          <w:rFonts w:hint="eastAsia"/>
          <w:sz w:val="30"/>
          <w:szCs w:val="30"/>
        </w:rPr>
        <w:t>日，再次通过</w:t>
      </w:r>
      <w:r>
        <w:rPr>
          <w:rFonts w:hint="eastAsia"/>
          <w:sz w:val="30"/>
          <w:szCs w:val="30"/>
        </w:rPr>
        <w:t>ATM</w:t>
      </w:r>
      <w:r>
        <w:rPr>
          <w:rFonts w:hint="eastAsia"/>
          <w:sz w:val="30"/>
          <w:szCs w:val="30"/>
        </w:rPr>
        <w:t>机将剩余的</w:t>
      </w:r>
      <w:r>
        <w:rPr>
          <w:rFonts w:hint="eastAsia"/>
          <w:sz w:val="30"/>
          <w:szCs w:val="30"/>
        </w:rPr>
        <w:t>5</w:t>
      </w:r>
      <w:r>
        <w:rPr>
          <w:rFonts w:hint="eastAsia"/>
          <w:sz w:val="30"/>
          <w:szCs w:val="30"/>
        </w:rPr>
        <w:t>万元公款转账给杨某某。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日，又以“工资”名义从惠东县统计局账户中取出</w:t>
      </w:r>
      <w:r>
        <w:rPr>
          <w:rFonts w:hint="eastAsia"/>
          <w:sz w:val="30"/>
          <w:szCs w:val="30"/>
        </w:rPr>
        <w:t>10</w:t>
      </w:r>
      <w:r>
        <w:rPr>
          <w:rFonts w:hint="eastAsia"/>
          <w:sz w:val="30"/>
          <w:szCs w:val="30"/>
        </w:rPr>
        <w:t>万元公款存入其个人名下的建设银行账户，然后通过</w:t>
      </w:r>
      <w:r>
        <w:rPr>
          <w:rFonts w:hint="eastAsia"/>
          <w:sz w:val="30"/>
          <w:szCs w:val="30"/>
        </w:rPr>
        <w:t>ATM</w:t>
      </w:r>
      <w:r>
        <w:rPr>
          <w:rFonts w:hint="eastAsia"/>
          <w:sz w:val="30"/>
          <w:szCs w:val="30"/>
        </w:rPr>
        <w:t>机将其中</w:t>
      </w:r>
      <w:r>
        <w:rPr>
          <w:rFonts w:hint="eastAsia"/>
          <w:sz w:val="30"/>
          <w:szCs w:val="30"/>
        </w:rPr>
        <w:t>5</w:t>
      </w:r>
      <w:r>
        <w:rPr>
          <w:rFonts w:hint="eastAsia"/>
          <w:sz w:val="30"/>
          <w:szCs w:val="30"/>
        </w:rPr>
        <w:t>万元公款转给了杨某某；同月</w:t>
      </w:r>
      <w:r>
        <w:rPr>
          <w:rFonts w:hint="eastAsia"/>
          <w:sz w:val="30"/>
          <w:szCs w:val="30"/>
        </w:rPr>
        <w:t>10</w:t>
      </w:r>
      <w:r>
        <w:rPr>
          <w:rFonts w:hint="eastAsia"/>
          <w:sz w:val="30"/>
          <w:szCs w:val="30"/>
        </w:rPr>
        <w:t>日，再次转了</w:t>
      </w:r>
      <w:r>
        <w:rPr>
          <w:rFonts w:hint="eastAsia"/>
          <w:sz w:val="30"/>
          <w:szCs w:val="30"/>
        </w:rPr>
        <w:t>1</w:t>
      </w:r>
      <w:r>
        <w:rPr>
          <w:rFonts w:hint="eastAsia"/>
          <w:sz w:val="30"/>
          <w:szCs w:val="30"/>
        </w:rPr>
        <w:t>万元公款给杨某某。挪用公款以后，为了能平账，在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月期间，被告人黄某萍再次通过跟他人借款及信用卡套现的方式陆续将挪用的</w:t>
      </w:r>
      <w:r>
        <w:rPr>
          <w:rFonts w:hint="eastAsia"/>
          <w:sz w:val="30"/>
          <w:szCs w:val="30"/>
        </w:rPr>
        <w:t>16</w:t>
      </w:r>
      <w:r>
        <w:rPr>
          <w:rFonts w:hint="eastAsia"/>
          <w:sz w:val="30"/>
          <w:szCs w:val="30"/>
        </w:rPr>
        <w:t>万元归还。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日，本院在惠州市纪委廉政教育中心将被告人黄某萍带回本院进行调查。</w:t>
      </w:r>
    </w:p>
    <w:p w:rsidR="00D6128D" w:rsidRDefault="00D6128D">
      <w:pPr>
        <w:spacing w:line="500" w:lineRule="atLeast"/>
        <w:ind w:firstLine="600"/>
        <w:divId w:val="698773106"/>
        <w:rPr>
          <w:rFonts w:hint="eastAsia"/>
          <w:sz w:val="30"/>
          <w:szCs w:val="30"/>
        </w:rPr>
      </w:pPr>
      <w:r>
        <w:rPr>
          <w:rFonts w:hint="eastAsia"/>
          <w:sz w:val="30"/>
          <w:szCs w:val="30"/>
        </w:rPr>
        <w:t>以上事实有公诉机关提交的并经庭审质证的如下证据予以证实：</w:t>
      </w:r>
    </w:p>
    <w:p w:rsidR="00D6128D" w:rsidRDefault="00D6128D">
      <w:pPr>
        <w:spacing w:line="500" w:lineRule="atLeast"/>
        <w:ind w:firstLine="600"/>
        <w:divId w:val="1135872126"/>
        <w:rPr>
          <w:rFonts w:hint="eastAsia"/>
          <w:sz w:val="30"/>
          <w:szCs w:val="30"/>
        </w:rPr>
      </w:pPr>
      <w:r>
        <w:rPr>
          <w:rFonts w:hint="eastAsia"/>
          <w:sz w:val="30"/>
          <w:szCs w:val="30"/>
        </w:rPr>
        <w:t>1</w:t>
      </w:r>
      <w:r>
        <w:rPr>
          <w:rFonts w:hint="eastAsia"/>
          <w:sz w:val="30"/>
          <w:szCs w:val="30"/>
        </w:rPr>
        <w:t>、接受刑事案件登记表，证实公安机关对本案立案侦查情况。</w:t>
      </w:r>
    </w:p>
    <w:p w:rsidR="00D6128D" w:rsidRDefault="00D6128D">
      <w:pPr>
        <w:spacing w:line="500" w:lineRule="atLeast"/>
        <w:ind w:firstLine="600"/>
        <w:divId w:val="1357656150"/>
        <w:rPr>
          <w:rFonts w:hint="eastAsia"/>
          <w:sz w:val="30"/>
          <w:szCs w:val="30"/>
        </w:rPr>
      </w:pPr>
      <w:r>
        <w:rPr>
          <w:rFonts w:hint="eastAsia"/>
          <w:sz w:val="30"/>
          <w:szCs w:val="30"/>
        </w:rPr>
        <w:t>2</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日，惠东县纪委将惠东县统计局出纳黄某萍涉嫌挪用公款的线索移送惠东县检察院，该院接受后立即派员进行初查，并于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日将黄某萍从惠州市纪委廉政教育中心带回协助调查，黄主动供述了自已的犯罪事实，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日惠东县检察院决定对黄某萍立案调查。</w:t>
      </w:r>
    </w:p>
    <w:p w:rsidR="00D6128D" w:rsidRDefault="00D6128D">
      <w:pPr>
        <w:spacing w:line="500" w:lineRule="atLeast"/>
        <w:ind w:firstLine="600"/>
        <w:divId w:val="1949847363"/>
        <w:rPr>
          <w:rFonts w:hint="eastAsia"/>
          <w:sz w:val="30"/>
          <w:szCs w:val="30"/>
        </w:rPr>
      </w:pPr>
      <w:r>
        <w:rPr>
          <w:rFonts w:hint="eastAsia"/>
          <w:sz w:val="30"/>
          <w:szCs w:val="30"/>
        </w:rPr>
        <w:t>3</w:t>
      </w:r>
      <w:r>
        <w:rPr>
          <w:rFonts w:hint="eastAsia"/>
          <w:sz w:val="30"/>
          <w:szCs w:val="30"/>
        </w:rPr>
        <w:t>、自我交代材料，证实被告人黄某萍于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日主动交代挪用公款的犯罪事实。</w:t>
      </w:r>
    </w:p>
    <w:p w:rsidR="00D6128D" w:rsidRDefault="00D6128D">
      <w:pPr>
        <w:spacing w:line="500" w:lineRule="atLeast"/>
        <w:ind w:firstLine="600"/>
        <w:divId w:val="1759208050"/>
        <w:rPr>
          <w:rFonts w:hint="eastAsia"/>
          <w:sz w:val="30"/>
          <w:szCs w:val="30"/>
        </w:rPr>
      </w:pPr>
      <w:r>
        <w:rPr>
          <w:rFonts w:hint="eastAsia"/>
          <w:sz w:val="30"/>
          <w:szCs w:val="30"/>
        </w:rPr>
        <w:t>4</w:t>
      </w:r>
      <w:r>
        <w:rPr>
          <w:rFonts w:hint="eastAsia"/>
          <w:sz w:val="30"/>
          <w:szCs w:val="30"/>
        </w:rPr>
        <w:t>、证人证言</w:t>
      </w:r>
    </w:p>
    <w:p w:rsidR="00D6128D" w:rsidRDefault="00D6128D">
      <w:pPr>
        <w:spacing w:line="500" w:lineRule="atLeast"/>
        <w:ind w:firstLine="600"/>
        <w:divId w:val="1397582137"/>
        <w:rPr>
          <w:rFonts w:hint="eastAsia"/>
          <w:sz w:val="30"/>
          <w:szCs w:val="30"/>
        </w:rPr>
      </w:pPr>
      <w:r>
        <w:rPr>
          <w:rFonts w:hint="eastAsia"/>
          <w:sz w:val="30"/>
          <w:szCs w:val="30"/>
        </w:rPr>
        <w:t>（</w:t>
      </w:r>
      <w:r>
        <w:rPr>
          <w:rFonts w:hint="eastAsia"/>
          <w:sz w:val="30"/>
          <w:szCs w:val="30"/>
        </w:rPr>
        <w:t>1</w:t>
      </w:r>
      <w:r>
        <w:rPr>
          <w:rFonts w:hint="eastAsia"/>
          <w:sz w:val="30"/>
          <w:szCs w:val="30"/>
        </w:rPr>
        <w:t>）证人李某证言，证实李某是于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月担任统计局会计工作，统计局公款的支出原则上要经过其审批的，但其将会计私章交给黄某萍保管，黄要取款盖上内务公章和会计私章就可以到银行取款，不用经其审批。按统计局规定，出纳必须在下个月</w:t>
      </w:r>
      <w:r>
        <w:rPr>
          <w:rFonts w:hint="eastAsia"/>
          <w:sz w:val="30"/>
          <w:szCs w:val="30"/>
        </w:rPr>
        <w:t>10</w:t>
      </w:r>
      <w:r>
        <w:rPr>
          <w:rFonts w:hint="eastAsia"/>
          <w:sz w:val="30"/>
          <w:szCs w:val="30"/>
        </w:rPr>
        <w:t>号前将上个月的收支凭据交由会计做帐，但黄某萍通常比较拖拉，延迟</w:t>
      </w:r>
      <w:r>
        <w:rPr>
          <w:rFonts w:hint="eastAsia"/>
          <w:sz w:val="30"/>
          <w:szCs w:val="30"/>
        </w:rPr>
        <w:t>1</w:t>
      </w:r>
      <w:r>
        <w:rPr>
          <w:rFonts w:hint="eastAsia"/>
          <w:sz w:val="30"/>
          <w:szCs w:val="30"/>
        </w:rPr>
        <w:t>至</w:t>
      </w:r>
      <w:r>
        <w:rPr>
          <w:rFonts w:hint="eastAsia"/>
          <w:sz w:val="30"/>
          <w:szCs w:val="30"/>
        </w:rPr>
        <w:t>2</w:t>
      </w:r>
      <w:r>
        <w:rPr>
          <w:rFonts w:hint="eastAsia"/>
          <w:sz w:val="30"/>
          <w:szCs w:val="30"/>
        </w:rPr>
        <w:t>个月才将收支凭据交给其，至于黄某萍支取公款的实际用途其不清楚。</w:t>
      </w:r>
    </w:p>
    <w:p w:rsidR="00D6128D" w:rsidRDefault="00D6128D">
      <w:pPr>
        <w:spacing w:line="500" w:lineRule="atLeast"/>
        <w:ind w:firstLine="600"/>
        <w:divId w:val="1638872018"/>
        <w:rPr>
          <w:rFonts w:hint="eastAsia"/>
          <w:sz w:val="30"/>
          <w:szCs w:val="30"/>
        </w:rPr>
      </w:pPr>
      <w:r>
        <w:rPr>
          <w:rFonts w:hint="eastAsia"/>
          <w:sz w:val="30"/>
          <w:szCs w:val="30"/>
        </w:rPr>
        <w:t>（</w:t>
      </w:r>
      <w:r>
        <w:rPr>
          <w:rFonts w:hint="eastAsia"/>
          <w:sz w:val="30"/>
          <w:szCs w:val="30"/>
        </w:rPr>
        <w:t>2</w:t>
      </w:r>
      <w:r>
        <w:rPr>
          <w:rFonts w:hint="eastAsia"/>
          <w:sz w:val="30"/>
          <w:szCs w:val="30"/>
        </w:rPr>
        <w:t>）证人杨某证言，证实杨某与黄某萍是朋友关系，黄某萍分别于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月转账</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日转账</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1</w:t>
      </w:r>
      <w:r>
        <w:rPr>
          <w:rFonts w:hint="eastAsia"/>
          <w:sz w:val="30"/>
          <w:szCs w:val="30"/>
        </w:rPr>
        <w:t>万元合计</w:t>
      </w:r>
      <w:r>
        <w:rPr>
          <w:rFonts w:hint="eastAsia"/>
          <w:sz w:val="30"/>
          <w:szCs w:val="30"/>
        </w:rPr>
        <w:t>16</w:t>
      </w:r>
      <w:r>
        <w:rPr>
          <w:rFonts w:hint="eastAsia"/>
          <w:sz w:val="30"/>
          <w:szCs w:val="30"/>
        </w:rPr>
        <w:t>万元到其个人的账户上，是黄某萍委托其买香港“六合彩”的钱。</w:t>
      </w:r>
    </w:p>
    <w:p w:rsidR="00D6128D" w:rsidRDefault="00D6128D">
      <w:pPr>
        <w:spacing w:line="500" w:lineRule="atLeast"/>
        <w:ind w:firstLine="600"/>
        <w:divId w:val="93088058"/>
        <w:rPr>
          <w:rFonts w:hint="eastAsia"/>
          <w:sz w:val="30"/>
          <w:szCs w:val="30"/>
        </w:rPr>
      </w:pPr>
      <w:r>
        <w:rPr>
          <w:rFonts w:hint="eastAsia"/>
          <w:sz w:val="30"/>
          <w:szCs w:val="30"/>
        </w:rPr>
        <w:t>（</w:t>
      </w:r>
      <w:r>
        <w:rPr>
          <w:rFonts w:hint="eastAsia"/>
          <w:sz w:val="30"/>
          <w:szCs w:val="30"/>
        </w:rPr>
        <w:t>3</w:t>
      </w:r>
      <w:r>
        <w:rPr>
          <w:rFonts w:hint="eastAsia"/>
          <w:sz w:val="30"/>
          <w:szCs w:val="30"/>
        </w:rPr>
        <w:t>）证人黄某证言，证实黄某是黄某萍的弟弟，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日黄某萍转账</w:t>
      </w:r>
      <w:r>
        <w:rPr>
          <w:rFonts w:hint="eastAsia"/>
          <w:sz w:val="30"/>
          <w:szCs w:val="30"/>
        </w:rPr>
        <w:t>10</w:t>
      </w:r>
      <w:r>
        <w:rPr>
          <w:rFonts w:hint="eastAsia"/>
          <w:sz w:val="30"/>
          <w:szCs w:val="30"/>
        </w:rPr>
        <w:t>万元到我个人的账上，是其向姐姐借的，用于买地皮。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日其通过</w:t>
      </w:r>
      <w:r>
        <w:rPr>
          <w:rFonts w:hint="eastAsia"/>
          <w:sz w:val="30"/>
          <w:szCs w:val="30"/>
        </w:rPr>
        <w:t>6222082008001889433</w:t>
      </w:r>
      <w:r>
        <w:rPr>
          <w:rFonts w:hint="eastAsia"/>
          <w:sz w:val="30"/>
          <w:szCs w:val="30"/>
        </w:rPr>
        <w:t>转入</w:t>
      </w:r>
      <w:r>
        <w:rPr>
          <w:rFonts w:hint="eastAsia"/>
          <w:sz w:val="30"/>
          <w:szCs w:val="30"/>
        </w:rPr>
        <w:t>10</w:t>
      </w:r>
      <w:r>
        <w:rPr>
          <w:rFonts w:hint="eastAsia"/>
          <w:sz w:val="30"/>
          <w:szCs w:val="30"/>
        </w:rPr>
        <w:t>万元到</w:t>
      </w:r>
      <w:r>
        <w:rPr>
          <w:rFonts w:hint="eastAsia"/>
          <w:sz w:val="30"/>
          <w:szCs w:val="30"/>
        </w:rPr>
        <w:t>4340613170061837</w:t>
      </w:r>
      <w:r>
        <w:rPr>
          <w:rFonts w:hint="eastAsia"/>
          <w:sz w:val="30"/>
          <w:szCs w:val="30"/>
        </w:rPr>
        <w:t>黄某萍的账户上，还清借款。</w:t>
      </w:r>
    </w:p>
    <w:p w:rsidR="00D6128D" w:rsidRDefault="00D6128D">
      <w:pPr>
        <w:spacing w:line="500" w:lineRule="atLeast"/>
        <w:ind w:firstLine="600"/>
        <w:divId w:val="1886023898"/>
        <w:rPr>
          <w:rFonts w:hint="eastAsia"/>
          <w:sz w:val="30"/>
          <w:szCs w:val="30"/>
        </w:rPr>
      </w:pPr>
      <w:r>
        <w:rPr>
          <w:rFonts w:hint="eastAsia"/>
          <w:sz w:val="30"/>
          <w:szCs w:val="30"/>
        </w:rPr>
        <w:t>5</w:t>
      </w:r>
      <w:r>
        <w:rPr>
          <w:rFonts w:hint="eastAsia"/>
          <w:sz w:val="30"/>
          <w:szCs w:val="30"/>
        </w:rPr>
        <w:t>、银行流水清单，证实惠东县统计局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日的银行流水清单。</w:t>
      </w:r>
    </w:p>
    <w:p w:rsidR="00D6128D" w:rsidRDefault="00D6128D">
      <w:pPr>
        <w:spacing w:line="500" w:lineRule="atLeast"/>
        <w:ind w:firstLine="600"/>
        <w:divId w:val="312804589"/>
        <w:rPr>
          <w:rFonts w:hint="eastAsia"/>
          <w:sz w:val="30"/>
          <w:szCs w:val="30"/>
        </w:rPr>
      </w:pPr>
      <w:r>
        <w:rPr>
          <w:rFonts w:hint="eastAsia"/>
          <w:sz w:val="30"/>
          <w:szCs w:val="30"/>
        </w:rPr>
        <w:t>6</w:t>
      </w:r>
      <w:r>
        <w:rPr>
          <w:rFonts w:hint="eastAsia"/>
          <w:sz w:val="30"/>
          <w:szCs w:val="30"/>
        </w:rPr>
        <w:t>、银行流水清单，证实黄某萍个人账户的银行流水清单。</w:t>
      </w:r>
    </w:p>
    <w:p w:rsidR="00D6128D" w:rsidRDefault="00D6128D">
      <w:pPr>
        <w:spacing w:line="500" w:lineRule="atLeast"/>
        <w:ind w:firstLine="600"/>
        <w:divId w:val="2095781608"/>
        <w:rPr>
          <w:rFonts w:hint="eastAsia"/>
          <w:sz w:val="30"/>
          <w:szCs w:val="30"/>
        </w:rPr>
      </w:pPr>
      <w:r>
        <w:rPr>
          <w:rFonts w:hint="eastAsia"/>
          <w:sz w:val="30"/>
          <w:szCs w:val="30"/>
        </w:rPr>
        <w:t>7</w:t>
      </w:r>
      <w:r>
        <w:rPr>
          <w:rFonts w:hint="eastAsia"/>
          <w:sz w:val="30"/>
          <w:szCs w:val="30"/>
        </w:rPr>
        <w:t>、存款凭证，证实黄某萍从惠东县统计局取出</w:t>
      </w:r>
      <w:r>
        <w:rPr>
          <w:rFonts w:hint="eastAsia"/>
          <w:sz w:val="30"/>
          <w:szCs w:val="30"/>
        </w:rPr>
        <w:t>8</w:t>
      </w:r>
      <w:r>
        <w:rPr>
          <w:rFonts w:hint="eastAsia"/>
          <w:sz w:val="30"/>
          <w:szCs w:val="30"/>
        </w:rPr>
        <w:t>万元存入个人账户的凭证。</w:t>
      </w:r>
    </w:p>
    <w:p w:rsidR="00D6128D" w:rsidRDefault="00D6128D">
      <w:pPr>
        <w:spacing w:line="500" w:lineRule="atLeast"/>
        <w:ind w:firstLine="600"/>
        <w:divId w:val="1138491812"/>
        <w:rPr>
          <w:rFonts w:hint="eastAsia"/>
          <w:sz w:val="30"/>
          <w:szCs w:val="30"/>
        </w:rPr>
      </w:pPr>
      <w:r>
        <w:rPr>
          <w:rFonts w:hint="eastAsia"/>
          <w:sz w:val="30"/>
          <w:szCs w:val="30"/>
        </w:rPr>
        <w:t>8</w:t>
      </w:r>
      <w:r>
        <w:rPr>
          <w:rFonts w:hint="eastAsia"/>
          <w:sz w:val="30"/>
          <w:szCs w:val="30"/>
        </w:rPr>
        <w:t>、账户银行流水明细，证实杨某在银行流水明细。</w:t>
      </w:r>
    </w:p>
    <w:p w:rsidR="00D6128D" w:rsidRDefault="00D6128D">
      <w:pPr>
        <w:spacing w:line="500" w:lineRule="atLeast"/>
        <w:ind w:firstLine="600"/>
        <w:divId w:val="1707679793"/>
        <w:rPr>
          <w:rFonts w:hint="eastAsia"/>
          <w:sz w:val="30"/>
          <w:szCs w:val="30"/>
        </w:rPr>
      </w:pPr>
      <w:r>
        <w:rPr>
          <w:rFonts w:hint="eastAsia"/>
          <w:sz w:val="30"/>
          <w:szCs w:val="30"/>
        </w:rPr>
        <w:t>9</w:t>
      </w:r>
      <w:r>
        <w:rPr>
          <w:rFonts w:hint="eastAsia"/>
          <w:sz w:val="30"/>
          <w:szCs w:val="30"/>
        </w:rPr>
        <w:t>、账户银行流水明细，证实黄某在银行流水明细。</w:t>
      </w:r>
    </w:p>
    <w:p w:rsidR="00D6128D" w:rsidRDefault="00D6128D">
      <w:pPr>
        <w:spacing w:line="500" w:lineRule="atLeast"/>
        <w:ind w:firstLine="600"/>
        <w:divId w:val="101069089"/>
        <w:rPr>
          <w:rFonts w:hint="eastAsia"/>
          <w:sz w:val="30"/>
          <w:szCs w:val="30"/>
        </w:rPr>
      </w:pPr>
      <w:r>
        <w:rPr>
          <w:rFonts w:hint="eastAsia"/>
          <w:sz w:val="30"/>
          <w:szCs w:val="30"/>
        </w:rPr>
        <w:t>10</w:t>
      </w:r>
      <w:r>
        <w:rPr>
          <w:rFonts w:hint="eastAsia"/>
          <w:sz w:val="30"/>
          <w:szCs w:val="30"/>
        </w:rPr>
        <w:t>、分类账及现金日记账，证实惠东县统计局</w:t>
      </w:r>
      <w:r>
        <w:rPr>
          <w:rFonts w:hint="eastAsia"/>
          <w:sz w:val="30"/>
          <w:szCs w:val="30"/>
        </w:rPr>
        <w:t>2012</w:t>
      </w:r>
      <w:r>
        <w:rPr>
          <w:rFonts w:hint="eastAsia"/>
          <w:sz w:val="30"/>
          <w:szCs w:val="30"/>
        </w:rPr>
        <w:t>年总分类账及当年现金日记账。</w:t>
      </w:r>
    </w:p>
    <w:p w:rsidR="00D6128D" w:rsidRDefault="00D6128D">
      <w:pPr>
        <w:spacing w:line="500" w:lineRule="atLeast"/>
        <w:ind w:firstLine="600"/>
        <w:divId w:val="1717193511"/>
        <w:rPr>
          <w:rFonts w:hint="eastAsia"/>
          <w:sz w:val="30"/>
          <w:szCs w:val="30"/>
        </w:rPr>
      </w:pPr>
      <w:r>
        <w:rPr>
          <w:rFonts w:hint="eastAsia"/>
          <w:sz w:val="30"/>
          <w:szCs w:val="30"/>
        </w:rPr>
        <w:t>11</w:t>
      </w:r>
      <w:r>
        <w:rPr>
          <w:rFonts w:hint="eastAsia"/>
          <w:sz w:val="30"/>
          <w:szCs w:val="30"/>
        </w:rPr>
        <w:t>、关于黄某萍在纪委调查期间的表现，证实市纪委于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日将黄某萍违反生活纪律等违纪问题的线索交由惠东县纪委处理，同年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日惠东县纪委对黄某萍采取“两规”审查期间，黄某萍主动交代其挪用公款的犯罪事实。</w:t>
      </w:r>
    </w:p>
    <w:p w:rsidR="00D6128D" w:rsidRDefault="00D6128D">
      <w:pPr>
        <w:spacing w:line="500" w:lineRule="atLeast"/>
        <w:ind w:firstLine="600"/>
        <w:divId w:val="821701036"/>
        <w:rPr>
          <w:rFonts w:hint="eastAsia"/>
          <w:sz w:val="30"/>
          <w:szCs w:val="30"/>
        </w:rPr>
      </w:pPr>
      <w:r>
        <w:rPr>
          <w:rFonts w:hint="eastAsia"/>
          <w:sz w:val="30"/>
          <w:szCs w:val="30"/>
        </w:rPr>
        <w:t>12</w:t>
      </w:r>
      <w:r>
        <w:rPr>
          <w:rFonts w:hint="eastAsia"/>
          <w:sz w:val="30"/>
          <w:szCs w:val="30"/>
        </w:rPr>
        <w:t>、证明，惠东县人民检察院侦查二科证实黄某萍在惠东县纪委调查期间和检察机关立案前，均能主动如实供述其涉嫌挪用公款的犯罪事实。</w:t>
      </w:r>
    </w:p>
    <w:p w:rsidR="00D6128D" w:rsidRDefault="00D6128D">
      <w:pPr>
        <w:spacing w:line="500" w:lineRule="atLeast"/>
        <w:ind w:firstLine="600"/>
        <w:divId w:val="1063484178"/>
        <w:rPr>
          <w:rFonts w:hint="eastAsia"/>
          <w:sz w:val="30"/>
          <w:szCs w:val="30"/>
        </w:rPr>
      </w:pPr>
      <w:r>
        <w:rPr>
          <w:rFonts w:hint="eastAsia"/>
          <w:sz w:val="30"/>
          <w:szCs w:val="30"/>
        </w:rPr>
        <w:t>13</w:t>
      </w:r>
      <w:r>
        <w:rPr>
          <w:rFonts w:hint="eastAsia"/>
          <w:sz w:val="30"/>
          <w:szCs w:val="30"/>
        </w:rPr>
        <w:t>、干部任免审批表，证实黄某萍统计局法规检查所职工，负责统计局的出纳工作。</w:t>
      </w:r>
    </w:p>
    <w:p w:rsidR="00D6128D" w:rsidRDefault="00D6128D">
      <w:pPr>
        <w:spacing w:line="500" w:lineRule="atLeast"/>
        <w:ind w:firstLine="600"/>
        <w:divId w:val="137264743"/>
        <w:rPr>
          <w:rFonts w:hint="eastAsia"/>
          <w:sz w:val="30"/>
          <w:szCs w:val="30"/>
        </w:rPr>
      </w:pPr>
      <w:r>
        <w:rPr>
          <w:rFonts w:hint="eastAsia"/>
          <w:sz w:val="30"/>
          <w:szCs w:val="30"/>
        </w:rPr>
        <w:t>14</w:t>
      </w:r>
      <w:r>
        <w:rPr>
          <w:rFonts w:hint="eastAsia"/>
          <w:sz w:val="30"/>
          <w:szCs w:val="30"/>
        </w:rPr>
        <w:t>、人口信息查询资料，证实被告人黄某萍的出生日期，具有完全刑事责任能力。</w:t>
      </w:r>
    </w:p>
    <w:p w:rsidR="00D6128D" w:rsidRDefault="00D6128D">
      <w:pPr>
        <w:spacing w:line="500" w:lineRule="atLeast"/>
        <w:ind w:firstLine="600"/>
        <w:divId w:val="1473401183"/>
        <w:rPr>
          <w:rFonts w:hint="eastAsia"/>
          <w:sz w:val="30"/>
          <w:szCs w:val="30"/>
        </w:rPr>
      </w:pPr>
      <w:r>
        <w:rPr>
          <w:rFonts w:hint="eastAsia"/>
          <w:sz w:val="30"/>
          <w:szCs w:val="30"/>
        </w:rPr>
        <w:t>15</w:t>
      </w:r>
      <w:r>
        <w:rPr>
          <w:rFonts w:hint="eastAsia"/>
          <w:sz w:val="30"/>
          <w:szCs w:val="30"/>
        </w:rPr>
        <w:t>、视频光盘</w:t>
      </w:r>
      <w:r>
        <w:rPr>
          <w:rFonts w:hint="eastAsia"/>
          <w:sz w:val="30"/>
          <w:szCs w:val="30"/>
        </w:rPr>
        <w:t>2</w:t>
      </w:r>
      <w:r>
        <w:rPr>
          <w:rFonts w:hint="eastAsia"/>
          <w:sz w:val="30"/>
          <w:szCs w:val="30"/>
        </w:rPr>
        <w:t>张，证实侦查机关审讯被告人黄某萍程序合法。</w:t>
      </w:r>
    </w:p>
    <w:p w:rsidR="00D6128D" w:rsidRDefault="00D6128D">
      <w:pPr>
        <w:spacing w:line="500" w:lineRule="atLeast"/>
        <w:ind w:firstLine="600"/>
        <w:divId w:val="1046759948"/>
        <w:rPr>
          <w:rFonts w:hint="eastAsia"/>
          <w:sz w:val="30"/>
          <w:szCs w:val="30"/>
        </w:rPr>
      </w:pPr>
      <w:r>
        <w:rPr>
          <w:rFonts w:hint="eastAsia"/>
          <w:sz w:val="30"/>
          <w:szCs w:val="30"/>
        </w:rPr>
        <w:t>上述证据，均经庭审举证、质证，来源合法，内容真实，本院予以认定。此外还有开庭笔录、证人证言等在卷予以佐证。</w:t>
      </w:r>
    </w:p>
    <w:p w:rsidR="00D6128D" w:rsidRDefault="00D6128D">
      <w:pPr>
        <w:spacing w:line="500" w:lineRule="atLeast"/>
        <w:ind w:firstLine="600"/>
        <w:divId w:val="1425149102"/>
        <w:rPr>
          <w:rFonts w:hint="eastAsia"/>
          <w:sz w:val="30"/>
          <w:szCs w:val="30"/>
        </w:rPr>
      </w:pPr>
      <w:r>
        <w:rPr>
          <w:rFonts w:hint="eastAsia"/>
          <w:sz w:val="30"/>
          <w:szCs w:val="30"/>
        </w:rPr>
        <w:t>本院认为，被告人黄某萍在担任惠东县统计局出纳期间，利用其保管单位财务公章和会计私章可随意支取单位现金的职务便利，挪用公款</w:t>
      </w:r>
      <w:r>
        <w:rPr>
          <w:rFonts w:hint="eastAsia"/>
          <w:sz w:val="30"/>
          <w:szCs w:val="30"/>
        </w:rPr>
        <w:t>8</w:t>
      </w:r>
      <w:r>
        <w:rPr>
          <w:rFonts w:hint="eastAsia"/>
          <w:sz w:val="30"/>
          <w:szCs w:val="30"/>
        </w:rPr>
        <w:t>万元用于营利活动，挪用公款</w:t>
      </w:r>
      <w:r>
        <w:rPr>
          <w:rFonts w:hint="eastAsia"/>
          <w:sz w:val="30"/>
          <w:szCs w:val="30"/>
        </w:rPr>
        <w:t>16</w:t>
      </w:r>
      <w:r>
        <w:rPr>
          <w:rFonts w:hint="eastAsia"/>
          <w:sz w:val="30"/>
          <w:szCs w:val="30"/>
        </w:rPr>
        <w:t>万元用于赌博</w:t>
      </w:r>
      <w:r>
        <w:rPr>
          <w:rFonts w:hint="eastAsia"/>
          <w:sz w:val="30"/>
          <w:szCs w:val="30"/>
        </w:rPr>
        <w:t>,</w:t>
      </w:r>
      <w:r>
        <w:rPr>
          <w:rFonts w:hint="eastAsia"/>
          <w:sz w:val="30"/>
          <w:szCs w:val="30"/>
        </w:rPr>
        <w:t>挪用公款的数额较大，其行为构成挪用公款罪，公诉机关指控被告人黄某萍的犯罪事实清楚，证据确实、充分，罪名成立，本院予以支持。根据《关于黄某萍在纪委调查期间的表现》、《到案经过》和《自我交代》材料证实，市纪委掌握被告人黄某萍违反生活纪律等违纪问题线索移交给惠东县纪律，其主动交代挪用公款的犯罪事实，根据《最高人民法院最高人民检察院关于办理职务犯罪案件认定自首、立功等量刑情节若干问题的意见》第一条“没有自动投案，但具有以下情形之一的，以自首论：（</w:t>
      </w:r>
      <w:r>
        <w:rPr>
          <w:rFonts w:hint="eastAsia"/>
          <w:sz w:val="30"/>
          <w:szCs w:val="30"/>
        </w:rPr>
        <w:t>1</w:t>
      </w:r>
      <w:r>
        <w:rPr>
          <w:rFonts w:hint="eastAsia"/>
          <w:sz w:val="30"/>
          <w:szCs w:val="30"/>
        </w:rPr>
        <w:t>）犯罪分子如实交代办案机关未掌握的罪行，与办案机关已掌握属不同种罪行的”。本案中，纪委掌握被告人违反生活纪律等违纪问题线索的犯罪线索，被告人黄某萍主动交代挪用公款的犯罪事实是自首，依法应当从轻处罚。公诉机关认定被告人具有自首情节应以采信。被告人黄某萍的辩护人提出的辩护意见，经查属实，本院予以采信。被告人黄某萍已归还赃款，没有给国家造成经济损失，犯罪情节较轻，并且认罪、悔罪态度较好，宣告缓刑对所居住社区没有重大不良影响，依法可以适用缓刑。依照《中华人民共和国刑法》第三百八十四条第一款、第六十七条第一款、第七十二条、第七十三条和《最</w:t>
      </w:r>
      <w:r>
        <w:rPr>
          <w:rFonts w:hint="eastAsia"/>
          <w:sz w:val="30"/>
          <w:szCs w:val="30"/>
        </w:rPr>
        <w:t>高人民法院、最高人民检察院关于办理贪污贿赂刑事案件适用法律若干问题的解释》第五条、第六条的之规定，判决如下：</w:t>
      </w:r>
    </w:p>
    <w:p w:rsidR="00D6128D" w:rsidRDefault="00D6128D">
      <w:pPr>
        <w:spacing w:line="500" w:lineRule="atLeast"/>
        <w:ind w:firstLine="600"/>
        <w:divId w:val="1834953327"/>
        <w:rPr>
          <w:rFonts w:hint="eastAsia"/>
          <w:sz w:val="30"/>
          <w:szCs w:val="30"/>
        </w:rPr>
      </w:pPr>
      <w:r>
        <w:rPr>
          <w:rFonts w:hint="eastAsia"/>
          <w:sz w:val="30"/>
          <w:szCs w:val="30"/>
        </w:rPr>
        <w:t>被告人黄某萍犯挪用公款罪，判处有期徒刑八个月，缓刑一年。</w:t>
      </w:r>
    </w:p>
    <w:p w:rsidR="00D6128D" w:rsidRDefault="00D6128D">
      <w:pPr>
        <w:spacing w:line="500" w:lineRule="atLeast"/>
        <w:ind w:firstLine="600"/>
        <w:divId w:val="1876691470"/>
        <w:rPr>
          <w:rFonts w:hint="eastAsia"/>
          <w:sz w:val="30"/>
          <w:szCs w:val="30"/>
        </w:rPr>
      </w:pPr>
      <w:r>
        <w:rPr>
          <w:rFonts w:hint="eastAsia"/>
          <w:sz w:val="30"/>
          <w:szCs w:val="30"/>
        </w:rPr>
        <w:t>（缓刑考验期限，从判决确定之日起计算。）</w:t>
      </w:r>
    </w:p>
    <w:p w:rsidR="00D6128D" w:rsidRDefault="00D6128D">
      <w:pPr>
        <w:spacing w:line="500" w:lineRule="atLeast"/>
        <w:ind w:firstLine="600"/>
        <w:divId w:val="105442838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D6128D" w:rsidRDefault="00D6128D">
      <w:pPr>
        <w:spacing w:line="500" w:lineRule="atLeast"/>
        <w:jc w:val="right"/>
        <w:divId w:val="1476026969"/>
        <w:rPr>
          <w:rFonts w:hint="eastAsia"/>
          <w:sz w:val="30"/>
          <w:szCs w:val="30"/>
        </w:rPr>
      </w:pPr>
      <w:r>
        <w:rPr>
          <w:rFonts w:hint="eastAsia"/>
          <w:sz w:val="30"/>
          <w:szCs w:val="30"/>
        </w:rPr>
        <w:t>审判员　　李彬雄</w:t>
      </w:r>
    </w:p>
    <w:p w:rsidR="00D6128D" w:rsidRDefault="00D6128D">
      <w:pPr>
        <w:spacing w:line="500" w:lineRule="atLeast"/>
        <w:jc w:val="right"/>
        <w:divId w:val="97650026"/>
        <w:rPr>
          <w:rFonts w:hint="eastAsia"/>
          <w:sz w:val="30"/>
          <w:szCs w:val="30"/>
        </w:rPr>
      </w:pPr>
      <w:r>
        <w:rPr>
          <w:rFonts w:hint="eastAsia"/>
          <w:sz w:val="30"/>
          <w:szCs w:val="30"/>
        </w:rPr>
        <w:t>二〇一七年六月十六日</w:t>
      </w:r>
    </w:p>
    <w:p w:rsidR="00D6128D" w:rsidRDefault="00D6128D">
      <w:pPr>
        <w:spacing w:line="500" w:lineRule="atLeast"/>
        <w:jc w:val="right"/>
        <w:divId w:val="1280724357"/>
        <w:rPr>
          <w:rFonts w:hint="eastAsia"/>
          <w:sz w:val="30"/>
          <w:szCs w:val="30"/>
        </w:rPr>
      </w:pPr>
      <w:r>
        <w:rPr>
          <w:rFonts w:hint="eastAsia"/>
          <w:sz w:val="30"/>
          <w:szCs w:val="30"/>
        </w:rPr>
        <w:t>书记员　　罗丽捷</w:t>
      </w:r>
    </w:p>
    <w:p w:rsidR="00D6128D" w:rsidRDefault="00D6128D">
      <w:pPr>
        <w:spacing w:line="500" w:lineRule="atLeast"/>
        <w:ind w:firstLine="600"/>
        <w:divId w:val="135883147"/>
        <w:rPr>
          <w:rFonts w:hint="eastAsia"/>
          <w:sz w:val="30"/>
          <w:szCs w:val="30"/>
        </w:rPr>
      </w:pPr>
      <w:r>
        <w:rPr>
          <w:rFonts w:hint="eastAsia"/>
          <w:sz w:val="30"/>
          <w:szCs w:val="30"/>
        </w:rPr>
        <w:t>附相关法律条文：</w:t>
      </w:r>
    </w:p>
    <w:p w:rsidR="00D6128D" w:rsidRDefault="00D6128D">
      <w:pPr>
        <w:spacing w:line="500" w:lineRule="atLeast"/>
        <w:ind w:firstLine="600"/>
        <w:divId w:val="540748606"/>
        <w:rPr>
          <w:rFonts w:hint="eastAsia"/>
          <w:sz w:val="30"/>
          <w:szCs w:val="30"/>
        </w:rPr>
      </w:pPr>
      <w:r>
        <w:rPr>
          <w:rFonts w:hint="eastAsia"/>
          <w:sz w:val="30"/>
          <w:szCs w:val="30"/>
        </w:rPr>
        <w:t>《中华人民共和国刑法》</w:t>
      </w:r>
    </w:p>
    <w:p w:rsidR="00D6128D" w:rsidRDefault="00D6128D">
      <w:pPr>
        <w:spacing w:line="500" w:lineRule="atLeast"/>
        <w:ind w:firstLine="600"/>
        <w:divId w:val="26785624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6128D" w:rsidRDefault="00D6128D">
      <w:pPr>
        <w:spacing w:line="500" w:lineRule="atLeast"/>
        <w:ind w:firstLine="600"/>
        <w:divId w:val="1354846297"/>
        <w:rPr>
          <w:rFonts w:hint="eastAsia"/>
          <w:sz w:val="30"/>
          <w:szCs w:val="30"/>
        </w:rPr>
      </w:pPr>
      <w:r>
        <w:rPr>
          <w:rFonts w:hint="eastAsia"/>
          <w:sz w:val="30"/>
          <w:szCs w:val="30"/>
        </w:rPr>
        <w:t>挪用用于救灾、抢险、防汛、优抚、扶贫、移民、救济款物归个人使用的，从重处罚。</w:t>
      </w:r>
    </w:p>
    <w:p w:rsidR="00D6128D" w:rsidRDefault="00D6128D">
      <w:pPr>
        <w:spacing w:line="500" w:lineRule="atLeast"/>
        <w:ind w:firstLine="600"/>
        <w:divId w:val="19345891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6128D" w:rsidRDefault="00D6128D">
      <w:pPr>
        <w:spacing w:line="500" w:lineRule="atLeast"/>
        <w:ind w:firstLine="600"/>
        <w:divId w:val="3971696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D6128D" w:rsidRDefault="00D6128D">
      <w:pPr>
        <w:spacing w:line="500" w:lineRule="atLeast"/>
        <w:ind w:firstLine="600"/>
        <w:divId w:val="16589224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D6128D" w:rsidRDefault="00D6128D">
      <w:pPr>
        <w:spacing w:line="500" w:lineRule="atLeast"/>
        <w:ind w:firstLine="600"/>
        <w:divId w:val="10145297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D6128D" w:rsidRDefault="00D6128D">
      <w:pPr>
        <w:spacing w:line="500" w:lineRule="atLeast"/>
        <w:ind w:firstLine="600"/>
        <w:divId w:val="2542934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D6128D" w:rsidRDefault="00D6128D">
      <w:pPr>
        <w:spacing w:line="500" w:lineRule="atLeast"/>
        <w:ind w:firstLine="600"/>
        <w:divId w:val="20007668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6128D" w:rsidRDefault="00D6128D">
      <w:pPr>
        <w:spacing w:line="500" w:lineRule="atLeast"/>
        <w:ind w:firstLine="600"/>
        <w:divId w:val="194275206"/>
        <w:rPr>
          <w:rFonts w:hint="eastAsia"/>
          <w:sz w:val="30"/>
          <w:szCs w:val="30"/>
        </w:rPr>
      </w:pPr>
      <w:r>
        <w:rPr>
          <w:rFonts w:hint="eastAsia"/>
          <w:sz w:val="30"/>
          <w:szCs w:val="30"/>
        </w:rPr>
        <w:t>被宣告缓刑的犯罪分子，如果被判处附加刑，附加刑仍须执行。</w:t>
      </w:r>
    </w:p>
    <w:p w:rsidR="00D6128D" w:rsidRDefault="00D6128D">
      <w:pPr>
        <w:spacing w:line="500" w:lineRule="atLeast"/>
        <w:ind w:firstLine="600"/>
        <w:divId w:val="690835212"/>
        <w:rPr>
          <w:rFonts w:hint="eastAsia"/>
          <w:sz w:val="30"/>
          <w:szCs w:val="30"/>
        </w:rPr>
      </w:pPr>
      <w:r>
        <w:rPr>
          <w:rFonts w:hint="eastAsia"/>
          <w:sz w:val="30"/>
          <w:szCs w:val="30"/>
        </w:rPr>
        <w:t>第七十三条拘役的缓刑考验期限为原判刑期以上一年以下，但是不能少于二个月。</w:t>
      </w:r>
    </w:p>
    <w:p w:rsidR="00D6128D" w:rsidRDefault="00D6128D">
      <w:pPr>
        <w:spacing w:line="500" w:lineRule="atLeast"/>
        <w:ind w:firstLine="600"/>
        <w:divId w:val="207030149"/>
        <w:rPr>
          <w:rFonts w:hint="eastAsia"/>
          <w:sz w:val="30"/>
          <w:szCs w:val="30"/>
        </w:rPr>
      </w:pPr>
      <w:r>
        <w:rPr>
          <w:rFonts w:hint="eastAsia"/>
          <w:sz w:val="30"/>
          <w:szCs w:val="30"/>
        </w:rPr>
        <w:t>有期徒刑的缓刑考验期限为原判刑期以上五年以下，但是不能少于一年。</w:t>
      </w:r>
    </w:p>
    <w:p w:rsidR="00D6128D" w:rsidRDefault="00D6128D">
      <w:pPr>
        <w:spacing w:line="500" w:lineRule="atLeast"/>
        <w:ind w:firstLine="600"/>
        <w:divId w:val="77334432"/>
        <w:rPr>
          <w:rFonts w:hint="eastAsia"/>
          <w:sz w:val="30"/>
          <w:szCs w:val="30"/>
        </w:rPr>
      </w:pPr>
      <w:r>
        <w:rPr>
          <w:rFonts w:hint="eastAsia"/>
          <w:sz w:val="30"/>
          <w:szCs w:val="30"/>
        </w:rPr>
        <w:t>缓刑考验期限，从判决确定之日起计算。</w:t>
      </w:r>
    </w:p>
    <w:p w:rsidR="00D6128D" w:rsidRDefault="00D6128D">
      <w:pPr>
        <w:spacing w:line="500" w:lineRule="atLeast"/>
        <w:ind w:firstLine="600"/>
        <w:divId w:val="26681970"/>
        <w:rPr>
          <w:rFonts w:hint="eastAsia"/>
          <w:sz w:val="30"/>
          <w:szCs w:val="30"/>
        </w:rPr>
      </w:pPr>
      <w:r>
        <w:rPr>
          <w:rFonts w:hint="eastAsia"/>
          <w:sz w:val="30"/>
          <w:szCs w:val="30"/>
        </w:rPr>
        <w:t>第六十七条犯罪以后主动投案，如实供述自己的罪行的，是自首。对于自首的犯罪份子，可以从轻或者减轻处罚，其中，犯罪较轻的，可以免除处罚。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D6128D" w:rsidRDefault="00D6128D">
      <w:pPr>
        <w:spacing w:line="500" w:lineRule="atLeast"/>
        <w:ind w:firstLine="600"/>
        <w:divId w:val="1986465590"/>
        <w:rPr>
          <w:rFonts w:hint="eastAsia"/>
          <w:sz w:val="30"/>
          <w:szCs w:val="30"/>
        </w:rPr>
      </w:pPr>
      <w:r>
        <w:rPr>
          <w:rFonts w:hint="eastAsia"/>
          <w:sz w:val="30"/>
          <w:szCs w:val="30"/>
        </w:rPr>
        <w:t>《最高人民法院、最高人民检察院关于办理贪污贿赂刑事案件适用法律若干问题的解释》</w:t>
      </w:r>
    </w:p>
    <w:p w:rsidR="00D6128D" w:rsidRDefault="00D6128D">
      <w:pPr>
        <w:spacing w:line="500" w:lineRule="atLeast"/>
        <w:ind w:firstLine="600"/>
        <w:divId w:val="70003777"/>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D6128D" w:rsidRDefault="00D6128D">
      <w:pPr>
        <w:spacing w:line="500" w:lineRule="atLeast"/>
        <w:ind w:firstLine="600"/>
        <w:divId w:val="1123036431"/>
        <w:rPr>
          <w:rFonts w:hint="eastAsia"/>
          <w:sz w:val="30"/>
          <w:szCs w:val="30"/>
        </w:rPr>
      </w:pPr>
      <w:r>
        <w:rPr>
          <w:rFonts w:hint="eastAsia"/>
          <w:sz w:val="30"/>
          <w:szCs w:val="30"/>
        </w:rPr>
        <w:t>（一）挪用公款数额在一百万元以上的；</w:t>
      </w:r>
    </w:p>
    <w:p w:rsidR="00D6128D" w:rsidRDefault="00D6128D">
      <w:pPr>
        <w:spacing w:line="500" w:lineRule="atLeast"/>
        <w:ind w:firstLine="600"/>
        <w:divId w:val="994644128"/>
        <w:rPr>
          <w:rFonts w:hint="eastAsia"/>
          <w:sz w:val="30"/>
          <w:szCs w:val="30"/>
        </w:rPr>
      </w:pPr>
      <w:r>
        <w:rPr>
          <w:rFonts w:hint="eastAsia"/>
          <w:sz w:val="30"/>
          <w:szCs w:val="30"/>
        </w:rPr>
        <w:t>（二）挪用救灾、抢险、防汛、优抚、扶贫、移民、救济特定款物，数额在五十万元以上不满一百万元的；</w:t>
      </w:r>
    </w:p>
    <w:p w:rsidR="00D6128D" w:rsidRDefault="00D6128D">
      <w:pPr>
        <w:spacing w:line="500" w:lineRule="atLeast"/>
        <w:ind w:firstLine="600"/>
        <w:divId w:val="1672877295"/>
        <w:rPr>
          <w:rFonts w:hint="eastAsia"/>
          <w:sz w:val="30"/>
          <w:szCs w:val="30"/>
        </w:rPr>
      </w:pPr>
      <w:r>
        <w:rPr>
          <w:rFonts w:hint="eastAsia"/>
          <w:sz w:val="30"/>
          <w:szCs w:val="30"/>
        </w:rPr>
        <w:t>（三）挪用公款不退还，数额在五十万元以上不满一百万元的；</w:t>
      </w:r>
    </w:p>
    <w:p w:rsidR="00D6128D" w:rsidRDefault="00D6128D">
      <w:pPr>
        <w:spacing w:line="500" w:lineRule="atLeast"/>
        <w:ind w:firstLine="600"/>
        <w:divId w:val="885095387"/>
        <w:rPr>
          <w:rFonts w:hint="eastAsia"/>
          <w:sz w:val="30"/>
          <w:szCs w:val="30"/>
        </w:rPr>
      </w:pPr>
      <w:r>
        <w:rPr>
          <w:rFonts w:hint="eastAsia"/>
          <w:sz w:val="30"/>
          <w:szCs w:val="30"/>
        </w:rPr>
        <w:t>（四）其他严重的情节。</w:t>
      </w:r>
    </w:p>
    <w:p w:rsidR="00D6128D" w:rsidRDefault="00D6128D">
      <w:pPr>
        <w:spacing w:line="500" w:lineRule="atLeast"/>
        <w:ind w:firstLine="600"/>
        <w:divId w:val="100613531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D6128D" w:rsidRDefault="00D6128D">
      <w:pPr>
        <w:spacing w:line="500" w:lineRule="atLeast"/>
        <w:ind w:firstLine="600"/>
        <w:divId w:val="2055734467"/>
        <w:rPr>
          <w:rFonts w:hint="eastAsia"/>
          <w:sz w:val="30"/>
          <w:szCs w:val="30"/>
        </w:rPr>
      </w:pPr>
      <w:r>
        <w:rPr>
          <w:rFonts w:hint="eastAsia"/>
          <w:sz w:val="30"/>
          <w:szCs w:val="30"/>
        </w:rPr>
        <w:t>（一）挪用公款数额在二百万元以上的；</w:t>
      </w:r>
    </w:p>
    <w:p w:rsidR="00D6128D" w:rsidRDefault="00D6128D">
      <w:pPr>
        <w:spacing w:line="500" w:lineRule="atLeast"/>
        <w:ind w:firstLine="600"/>
        <w:divId w:val="787623875"/>
        <w:rPr>
          <w:rFonts w:hint="eastAsia"/>
          <w:sz w:val="30"/>
          <w:szCs w:val="30"/>
        </w:rPr>
      </w:pPr>
      <w:r>
        <w:rPr>
          <w:rFonts w:hint="eastAsia"/>
          <w:sz w:val="30"/>
          <w:szCs w:val="30"/>
        </w:rPr>
        <w:t>（二）挪用救灾、抢险、防汛、优抚、扶贫、移民、救济特定款物，数额在一百万元以上不满二百万元的；</w:t>
      </w:r>
    </w:p>
    <w:p w:rsidR="00D6128D" w:rsidRDefault="00D6128D">
      <w:pPr>
        <w:spacing w:line="500" w:lineRule="atLeast"/>
        <w:ind w:firstLine="600"/>
        <w:divId w:val="1638221706"/>
        <w:rPr>
          <w:rFonts w:hint="eastAsia"/>
          <w:sz w:val="30"/>
          <w:szCs w:val="30"/>
        </w:rPr>
      </w:pPr>
      <w:r>
        <w:rPr>
          <w:rFonts w:hint="eastAsia"/>
          <w:sz w:val="30"/>
          <w:szCs w:val="30"/>
        </w:rPr>
        <w:t>（三）挪用公款不退还，数额在一百万元以上不满二百万元的；</w:t>
      </w:r>
    </w:p>
    <w:p w:rsidR="00D6128D" w:rsidRDefault="00D6128D">
      <w:pPr>
        <w:spacing w:line="500" w:lineRule="atLeast"/>
        <w:ind w:firstLine="600"/>
        <w:divId w:val="477265880"/>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128D" w:rsidRDefault="00D6128D" w:rsidP="00D6128D">
      <w:pPr>
        <w:rPr>
          <w:rFonts w:hint="eastAsia"/>
        </w:rPr>
      </w:pPr>
      <w:r>
        <w:separator/>
      </w:r>
    </w:p>
  </w:endnote>
  <w:endnote w:type="continuationSeparator" w:id="0">
    <w:p w:rsidR="00D6128D" w:rsidRDefault="00D6128D" w:rsidP="00D612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128D" w:rsidRDefault="00D6128D" w:rsidP="00D6128D">
      <w:pPr>
        <w:rPr>
          <w:rFonts w:hint="eastAsia"/>
        </w:rPr>
      </w:pPr>
      <w:r>
        <w:separator/>
      </w:r>
    </w:p>
  </w:footnote>
  <w:footnote w:type="continuationSeparator" w:id="0">
    <w:p w:rsidR="00D6128D" w:rsidRDefault="00D6128D" w:rsidP="00D612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128D"/>
    <w:rsid w:val="002A6721"/>
    <w:rsid w:val="00D6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128D"/>
    <w:pPr>
      <w:tabs>
        <w:tab w:val="center" w:pos="4153"/>
        <w:tab w:val="right" w:pos="8306"/>
      </w:tabs>
      <w:snapToGrid w:val="0"/>
      <w:jc w:val="center"/>
    </w:pPr>
    <w:rPr>
      <w:sz w:val="18"/>
      <w:szCs w:val="18"/>
    </w:rPr>
  </w:style>
  <w:style w:type="character" w:customStyle="1" w:styleId="a4">
    <w:name w:val="页眉 字符"/>
    <w:basedOn w:val="a0"/>
    <w:link w:val="a3"/>
    <w:uiPriority w:val="99"/>
    <w:rsid w:val="00D6128D"/>
    <w:rPr>
      <w:rFonts w:ascii="宋体" w:eastAsia="宋体" w:hAnsi="宋体" w:cs="宋体"/>
      <w:sz w:val="18"/>
      <w:szCs w:val="18"/>
    </w:rPr>
  </w:style>
  <w:style w:type="paragraph" w:styleId="a5">
    <w:name w:val="footer"/>
    <w:basedOn w:val="a"/>
    <w:link w:val="a6"/>
    <w:uiPriority w:val="99"/>
    <w:unhideWhenUsed/>
    <w:rsid w:val="00D6128D"/>
    <w:pPr>
      <w:tabs>
        <w:tab w:val="center" w:pos="4153"/>
        <w:tab w:val="right" w:pos="8306"/>
      </w:tabs>
      <w:snapToGrid w:val="0"/>
    </w:pPr>
    <w:rPr>
      <w:sz w:val="18"/>
      <w:szCs w:val="18"/>
    </w:rPr>
  </w:style>
  <w:style w:type="character" w:customStyle="1" w:styleId="a6">
    <w:name w:val="页脚 字符"/>
    <w:basedOn w:val="a0"/>
    <w:link w:val="a5"/>
    <w:uiPriority w:val="99"/>
    <w:rsid w:val="00D612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970">
      <w:marLeft w:val="0"/>
      <w:marRight w:val="0"/>
      <w:marTop w:val="10"/>
      <w:marBottom w:val="10"/>
      <w:divBdr>
        <w:top w:val="none" w:sz="0" w:space="0" w:color="auto"/>
        <w:left w:val="none" w:sz="0" w:space="0" w:color="auto"/>
        <w:bottom w:val="none" w:sz="0" w:space="0" w:color="auto"/>
        <w:right w:val="none" w:sz="0" w:space="0" w:color="auto"/>
      </w:divBdr>
    </w:div>
    <w:div w:id="70003777">
      <w:marLeft w:val="0"/>
      <w:marRight w:val="0"/>
      <w:marTop w:val="10"/>
      <w:marBottom w:val="10"/>
      <w:divBdr>
        <w:top w:val="none" w:sz="0" w:space="0" w:color="auto"/>
        <w:left w:val="none" w:sz="0" w:space="0" w:color="auto"/>
        <w:bottom w:val="none" w:sz="0" w:space="0" w:color="auto"/>
        <w:right w:val="none" w:sz="0" w:space="0" w:color="auto"/>
      </w:divBdr>
    </w:div>
    <w:div w:id="77334432">
      <w:marLeft w:val="0"/>
      <w:marRight w:val="0"/>
      <w:marTop w:val="10"/>
      <w:marBottom w:val="10"/>
      <w:divBdr>
        <w:top w:val="none" w:sz="0" w:space="0" w:color="auto"/>
        <w:left w:val="none" w:sz="0" w:space="0" w:color="auto"/>
        <w:bottom w:val="none" w:sz="0" w:space="0" w:color="auto"/>
        <w:right w:val="none" w:sz="0" w:space="0" w:color="auto"/>
      </w:divBdr>
    </w:div>
    <w:div w:id="93088058">
      <w:marLeft w:val="0"/>
      <w:marRight w:val="0"/>
      <w:marTop w:val="10"/>
      <w:marBottom w:val="10"/>
      <w:divBdr>
        <w:top w:val="none" w:sz="0" w:space="0" w:color="auto"/>
        <w:left w:val="none" w:sz="0" w:space="0" w:color="auto"/>
        <w:bottom w:val="none" w:sz="0" w:space="0" w:color="auto"/>
        <w:right w:val="none" w:sz="0" w:space="0" w:color="auto"/>
      </w:divBdr>
    </w:div>
    <w:div w:id="97650026">
      <w:marLeft w:val="0"/>
      <w:marRight w:val="720"/>
      <w:marTop w:val="10"/>
      <w:marBottom w:val="10"/>
      <w:divBdr>
        <w:top w:val="none" w:sz="0" w:space="0" w:color="auto"/>
        <w:left w:val="none" w:sz="0" w:space="0" w:color="auto"/>
        <w:bottom w:val="none" w:sz="0" w:space="0" w:color="auto"/>
        <w:right w:val="none" w:sz="0" w:space="0" w:color="auto"/>
      </w:divBdr>
    </w:div>
    <w:div w:id="101069089">
      <w:marLeft w:val="0"/>
      <w:marRight w:val="0"/>
      <w:marTop w:val="10"/>
      <w:marBottom w:val="10"/>
      <w:divBdr>
        <w:top w:val="none" w:sz="0" w:space="0" w:color="auto"/>
        <w:left w:val="none" w:sz="0" w:space="0" w:color="auto"/>
        <w:bottom w:val="none" w:sz="0" w:space="0" w:color="auto"/>
        <w:right w:val="none" w:sz="0" w:space="0" w:color="auto"/>
      </w:divBdr>
    </w:div>
    <w:div w:id="135883147">
      <w:marLeft w:val="0"/>
      <w:marRight w:val="0"/>
      <w:marTop w:val="10"/>
      <w:marBottom w:val="10"/>
      <w:divBdr>
        <w:top w:val="none" w:sz="0" w:space="0" w:color="auto"/>
        <w:left w:val="none" w:sz="0" w:space="0" w:color="auto"/>
        <w:bottom w:val="none" w:sz="0" w:space="0" w:color="auto"/>
        <w:right w:val="none" w:sz="0" w:space="0" w:color="auto"/>
      </w:divBdr>
    </w:div>
    <w:div w:id="137264743">
      <w:marLeft w:val="0"/>
      <w:marRight w:val="0"/>
      <w:marTop w:val="10"/>
      <w:marBottom w:val="10"/>
      <w:divBdr>
        <w:top w:val="none" w:sz="0" w:space="0" w:color="auto"/>
        <w:left w:val="none" w:sz="0" w:space="0" w:color="auto"/>
        <w:bottom w:val="none" w:sz="0" w:space="0" w:color="auto"/>
        <w:right w:val="none" w:sz="0" w:space="0" w:color="auto"/>
      </w:divBdr>
    </w:div>
    <w:div w:id="194275206">
      <w:marLeft w:val="0"/>
      <w:marRight w:val="0"/>
      <w:marTop w:val="10"/>
      <w:marBottom w:val="10"/>
      <w:divBdr>
        <w:top w:val="none" w:sz="0" w:space="0" w:color="auto"/>
        <w:left w:val="none" w:sz="0" w:space="0" w:color="auto"/>
        <w:bottom w:val="none" w:sz="0" w:space="0" w:color="auto"/>
        <w:right w:val="none" w:sz="0" w:space="0" w:color="auto"/>
      </w:divBdr>
    </w:div>
    <w:div w:id="207030149">
      <w:marLeft w:val="0"/>
      <w:marRight w:val="0"/>
      <w:marTop w:val="10"/>
      <w:marBottom w:val="10"/>
      <w:divBdr>
        <w:top w:val="none" w:sz="0" w:space="0" w:color="auto"/>
        <w:left w:val="none" w:sz="0" w:space="0" w:color="auto"/>
        <w:bottom w:val="none" w:sz="0" w:space="0" w:color="auto"/>
        <w:right w:val="none" w:sz="0" w:space="0" w:color="auto"/>
      </w:divBdr>
    </w:div>
    <w:div w:id="228004070">
      <w:marLeft w:val="0"/>
      <w:marRight w:val="0"/>
      <w:marTop w:val="10"/>
      <w:marBottom w:val="10"/>
      <w:divBdr>
        <w:top w:val="none" w:sz="0" w:space="0" w:color="auto"/>
        <w:left w:val="none" w:sz="0" w:space="0" w:color="auto"/>
        <w:bottom w:val="none" w:sz="0" w:space="0" w:color="auto"/>
        <w:right w:val="none" w:sz="0" w:space="0" w:color="auto"/>
      </w:divBdr>
    </w:div>
    <w:div w:id="250552257">
      <w:marLeft w:val="0"/>
      <w:marRight w:val="0"/>
      <w:marTop w:val="10"/>
      <w:marBottom w:val="10"/>
      <w:divBdr>
        <w:top w:val="none" w:sz="0" w:space="0" w:color="auto"/>
        <w:left w:val="none" w:sz="0" w:space="0" w:color="auto"/>
        <w:bottom w:val="none" w:sz="0" w:space="0" w:color="auto"/>
        <w:right w:val="none" w:sz="0" w:space="0" w:color="auto"/>
      </w:divBdr>
    </w:div>
    <w:div w:id="254293406">
      <w:marLeft w:val="0"/>
      <w:marRight w:val="0"/>
      <w:marTop w:val="10"/>
      <w:marBottom w:val="10"/>
      <w:divBdr>
        <w:top w:val="none" w:sz="0" w:space="0" w:color="auto"/>
        <w:left w:val="none" w:sz="0" w:space="0" w:color="auto"/>
        <w:bottom w:val="none" w:sz="0" w:space="0" w:color="auto"/>
        <w:right w:val="none" w:sz="0" w:space="0" w:color="auto"/>
      </w:divBdr>
    </w:div>
    <w:div w:id="267856244">
      <w:marLeft w:val="0"/>
      <w:marRight w:val="0"/>
      <w:marTop w:val="10"/>
      <w:marBottom w:val="10"/>
      <w:divBdr>
        <w:top w:val="none" w:sz="0" w:space="0" w:color="auto"/>
        <w:left w:val="none" w:sz="0" w:space="0" w:color="auto"/>
        <w:bottom w:val="none" w:sz="0" w:space="0" w:color="auto"/>
        <w:right w:val="none" w:sz="0" w:space="0" w:color="auto"/>
      </w:divBdr>
    </w:div>
    <w:div w:id="286736791">
      <w:marLeft w:val="0"/>
      <w:marRight w:val="0"/>
      <w:marTop w:val="10"/>
      <w:marBottom w:val="10"/>
      <w:divBdr>
        <w:top w:val="none" w:sz="0" w:space="0" w:color="auto"/>
        <w:left w:val="none" w:sz="0" w:space="0" w:color="auto"/>
        <w:bottom w:val="none" w:sz="0" w:space="0" w:color="auto"/>
        <w:right w:val="none" w:sz="0" w:space="0" w:color="auto"/>
      </w:divBdr>
    </w:div>
    <w:div w:id="312804589">
      <w:marLeft w:val="0"/>
      <w:marRight w:val="0"/>
      <w:marTop w:val="10"/>
      <w:marBottom w:val="10"/>
      <w:divBdr>
        <w:top w:val="none" w:sz="0" w:space="0" w:color="auto"/>
        <w:left w:val="none" w:sz="0" w:space="0" w:color="auto"/>
        <w:bottom w:val="none" w:sz="0" w:space="0" w:color="auto"/>
        <w:right w:val="none" w:sz="0" w:space="0" w:color="auto"/>
      </w:divBdr>
    </w:div>
    <w:div w:id="397169672">
      <w:marLeft w:val="0"/>
      <w:marRight w:val="0"/>
      <w:marTop w:val="10"/>
      <w:marBottom w:val="10"/>
      <w:divBdr>
        <w:top w:val="none" w:sz="0" w:space="0" w:color="auto"/>
        <w:left w:val="none" w:sz="0" w:space="0" w:color="auto"/>
        <w:bottom w:val="none" w:sz="0" w:space="0" w:color="auto"/>
        <w:right w:val="none" w:sz="0" w:space="0" w:color="auto"/>
      </w:divBdr>
    </w:div>
    <w:div w:id="477265880">
      <w:marLeft w:val="0"/>
      <w:marRight w:val="0"/>
      <w:marTop w:val="10"/>
      <w:marBottom w:val="10"/>
      <w:divBdr>
        <w:top w:val="none" w:sz="0" w:space="0" w:color="auto"/>
        <w:left w:val="none" w:sz="0" w:space="0" w:color="auto"/>
        <w:bottom w:val="none" w:sz="0" w:space="0" w:color="auto"/>
        <w:right w:val="none" w:sz="0" w:space="0" w:color="auto"/>
      </w:divBdr>
    </w:div>
    <w:div w:id="540748606">
      <w:marLeft w:val="0"/>
      <w:marRight w:val="0"/>
      <w:marTop w:val="10"/>
      <w:marBottom w:val="10"/>
      <w:divBdr>
        <w:top w:val="none" w:sz="0" w:space="0" w:color="auto"/>
        <w:left w:val="none" w:sz="0" w:space="0" w:color="auto"/>
        <w:bottom w:val="none" w:sz="0" w:space="0" w:color="auto"/>
        <w:right w:val="none" w:sz="0" w:space="0" w:color="auto"/>
      </w:divBdr>
    </w:div>
    <w:div w:id="667827996">
      <w:marLeft w:val="0"/>
      <w:marRight w:val="0"/>
      <w:marTop w:val="10"/>
      <w:marBottom w:val="10"/>
      <w:divBdr>
        <w:top w:val="none" w:sz="0" w:space="0" w:color="auto"/>
        <w:left w:val="none" w:sz="0" w:space="0" w:color="auto"/>
        <w:bottom w:val="none" w:sz="0" w:space="0" w:color="auto"/>
        <w:right w:val="none" w:sz="0" w:space="0" w:color="auto"/>
      </w:divBdr>
    </w:div>
    <w:div w:id="690835212">
      <w:marLeft w:val="0"/>
      <w:marRight w:val="0"/>
      <w:marTop w:val="10"/>
      <w:marBottom w:val="10"/>
      <w:divBdr>
        <w:top w:val="none" w:sz="0" w:space="0" w:color="auto"/>
        <w:left w:val="none" w:sz="0" w:space="0" w:color="auto"/>
        <w:bottom w:val="none" w:sz="0" w:space="0" w:color="auto"/>
        <w:right w:val="none" w:sz="0" w:space="0" w:color="auto"/>
      </w:divBdr>
    </w:div>
    <w:div w:id="698773106">
      <w:marLeft w:val="0"/>
      <w:marRight w:val="0"/>
      <w:marTop w:val="10"/>
      <w:marBottom w:val="10"/>
      <w:divBdr>
        <w:top w:val="none" w:sz="0" w:space="0" w:color="auto"/>
        <w:left w:val="none" w:sz="0" w:space="0" w:color="auto"/>
        <w:bottom w:val="none" w:sz="0" w:space="0" w:color="auto"/>
        <w:right w:val="none" w:sz="0" w:space="0" w:color="auto"/>
      </w:divBdr>
    </w:div>
    <w:div w:id="787623875">
      <w:marLeft w:val="0"/>
      <w:marRight w:val="0"/>
      <w:marTop w:val="10"/>
      <w:marBottom w:val="10"/>
      <w:divBdr>
        <w:top w:val="none" w:sz="0" w:space="0" w:color="auto"/>
        <w:left w:val="none" w:sz="0" w:space="0" w:color="auto"/>
        <w:bottom w:val="none" w:sz="0" w:space="0" w:color="auto"/>
        <w:right w:val="none" w:sz="0" w:space="0" w:color="auto"/>
      </w:divBdr>
    </w:div>
    <w:div w:id="821701036">
      <w:marLeft w:val="0"/>
      <w:marRight w:val="0"/>
      <w:marTop w:val="10"/>
      <w:marBottom w:val="10"/>
      <w:divBdr>
        <w:top w:val="none" w:sz="0" w:space="0" w:color="auto"/>
        <w:left w:val="none" w:sz="0" w:space="0" w:color="auto"/>
        <w:bottom w:val="none" w:sz="0" w:space="0" w:color="auto"/>
        <w:right w:val="none" w:sz="0" w:space="0" w:color="auto"/>
      </w:divBdr>
    </w:div>
    <w:div w:id="877857263">
      <w:marLeft w:val="0"/>
      <w:marRight w:val="0"/>
      <w:marTop w:val="10"/>
      <w:marBottom w:val="10"/>
      <w:divBdr>
        <w:top w:val="none" w:sz="0" w:space="0" w:color="auto"/>
        <w:left w:val="none" w:sz="0" w:space="0" w:color="auto"/>
        <w:bottom w:val="none" w:sz="0" w:space="0" w:color="auto"/>
        <w:right w:val="none" w:sz="0" w:space="0" w:color="auto"/>
      </w:divBdr>
    </w:div>
    <w:div w:id="885095387">
      <w:marLeft w:val="0"/>
      <w:marRight w:val="0"/>
      <w:marTop w:val="10"/>
      <w:marBottom w:val="10"/>
      <w:divBdr>
        <w:top w:val="none" w:sz="0" w:space="0" w:color="auto"/>
        <w:left w:val="none" w:sz="0" w:space="0" w:color="auto"/>
        <w:bottom w:val="none" w:sz="0" w:space="0" w:color="auto"/>
        <w:right w:val="none" w:sz="0" w:space="0" w:color="auto"/>
      </w:divBdr>
    </w:div>
    <w:div w:id="984628139">
      <w:marLeft w:val="0"/>
      <w:marRight w:val="0"/>
      <w:marTop w:val="10"/>
      <w:marBottom w:val="10"/>
      <w:divBdr>
        <w:top w:val="none" w:sz="0" w:space="0" w:color="auto"/>
        <w:left w:val="none" w:sz="0" w:space="0" w:color="auto"/>
        <w:bottom w:val="none" w:sz="0" w:space="0" w:color="auto"/>
        <w:right w:val="none" w:sz="0" w:space="0" w:color="auto"/>
      </w:divBdr>
    </w:div>
    <w:div w:id="994644128">
      <w:marLeft w:val="0"/>
      <w:marRight w:val="0"/>
      <w:marTop w:val="10"/>
      <w:marBottom w:val="10"/>
      <w:divBdr>
        <w:top w:val="none" w:sz="0" w:space="0" w:color="auto"/>
        <w:left w:val="none" w:sz="0" w:space="0" w:color="auto"/>
        <w:bottom w:val="none" w:sz="0" w:space="0" w:color="auto"/>
        <w:right w:val="none" w:sz="0" w:space="0" w:color="auto"/>
      </w:divBdr>
    </w:div>
    <w:div w:id="1006135316">
      <w:marLeft w:val="0"/>
      <w:marRight w:val="0"/>
      <w:marTop w:val="10"/>
      <w:marBottom w:val="10"/>
      <w:divBdr>
        <w:top w:val="none" w:sz="0" w:space="0" w:color="auto"/>
        <w:left w:val="none" w:sz="0" w:space="0" w:color="auto"/>
        <w:bottom w:val="none" w:sz="0" w:space="0" w:color="auto"/>
        <w:right w:val="none" w:sz="0" w:space="0" w:color="auto"/>
      </w:divBdr>
    </w:div>
    <w:div w:id="1014529754">
      <w:marLeft w:val="0"/>
      <w:marRight w:val="0"/>
      <w:marTop w:val="10"/>
      <w:marBottom w:val="10"/>
      <w:divBdr>
        <w:top w:val="none" w:sz="0" w:space="0" w:color="auto"/>
        <w:left w:val="none" w:sz="0" w:space="0" w:color="auto"/>
        <w:bottom w:val="none" w:sz="0" w:space="0" w:color="auto"/>
        <w:right w:val="none" w:sz="0" w:space="0" w:color="auto"/>
      </w:divBdr>
    </w:div>
    <w:div w:id="1046759948">
      <w:marLeft w:val="0"/>
      <w:marRight w:val="0"/>
      <w:marTop w:val="10"/>
      <w:marBottom w:val="10"/>
      <w:divBdr>
        <w:top w:val="none" w:sz="0" w:space="0" w:color="auto"/>
        <w:left w:val="none" w:sz="0" w:space="0" w:color="auto"/>
        <w:bottom w:val="none" w:sz="0" w:space="0" w:color="auto"/>
        <w:right w:val="none" w:sz="0" w:space="0" w:color="auto"/>
      </w:divBdr>
    </w:div>
    <w:div w:id="1054428388">
      <w:marLeft w:val="0"/>
      <w:marRight w:val="0"/>
      <w:marTop w:val="10"/>
      <w:marBottom w:val="10"/>
      <w:divBdr>
        <w:top w:val="none" w:sz="0" w:space="0" w:color="auto"/>
        <w:left w:val="none" w:sz="0" w:space="0" w:color="auto"/>
        <w:bottom w:val="none" w:sz="0" w:space="0" w:color="auto"/>
        <w:right w:val="none" w:sz="0" w:space="0" w:color="auto"/>
      </w:divBdr>
    </w:div>
    <w:div w:id="1063484178">
      <w:marLeft w:val="0"/>
      <w:marRight w:val="0"/>
      <w:marTop w:val="10"/>
      <w:marBottom w:val="10"/>
      <w:divBdr>
        <w:top w:val="none" w:sz="0" w:space="0" w:color="auto"/>
        <w:left w:val="none" w:sz="0" w:space="0" w:color="auto"/>
        <w:bottom w:val="none" w:sz="0" w:space="0" w:color="auto"/>
        <w:right w:val="none" w:sz="0" w:space="0" w:color="auto"/>
      </w:divBdr>
    </w:div>
    <w:div w:id="1123036431">
      <w:marLeft w:val="0"/>
      <w:marRight w:val="0"/>
      <w:marTop w:val="10"/>
      <w:marBottom w:val="10"/>
      <w:divBdr>
        <w:top w:val="none" w:sz="0" w:space="0" w:color="auto"/>
        <w:left w:val="none" w:sz="0" w:space="0" w:color="auto"/>
        <w:bottom w:val="none" w:sz="0" w:space="0" w:color="auto"/>
        <w:right w:val="none" w:sz="0" w:space="0" w:color="auto"/>
      </w:divBdr>
    </w:div>
    <w:div w:id="1135872126">
      <w:marLeft w:val="0"/>
      <w:marRight w:val="0"/>
      <w:marTop w:val="10"/>
      <w:marBottom w:val="10"/>
      <w:divBdr>
        <w:top w:val="none" w:sz="0" w:space="0" w:color="auto"/>
        <w:left w:val="none" w:sz="0" w:space="0" w:color="auto"/>
        <w:bottom w:val="none" w:sz="0" w:space="0" w:color="auto"/>
        <w:right w:val="none" w:sz="0" w:space="0" w:color="auto"/>
      </w:divBdr>
    </w:div>
    <w:div w:id="1138491812">
      <w:marLeft w:val="0"/>
      <w:marRight w:val="0"/>
      <w:marTop w:val="10"/>
      <w:marBottom w:val="10"/>
      <w:divBdr>
        <w:top w:val="none" w:sz="0" w:space="0" w:color="auto"/>
        <w:left w:val="none" w:sz="0" w:space="0" w:color="auto"/>
        <w:bottom w:val="none" w:sz="0" w:space="0" w:color="auto"/>
        <w:right w:val="none" w:sz="0" w:space="0" w:color="auto"/>
      </w:divBdr>
    </w:div>
    <w:div w:id="1208104012">
      <w:marLeft w:val="0"/>
      <w:marRight w:val="0"/>
      <w:marTop w:val="10"/>
      <w:marBottom w:val="10"/>
      <w:divBdr>
        <w:top w:val="none" w:sz="0" w:space="0" w:color="auto"/>
        <w:left w:val="none" w:sz="0" w:space="0" w:color="auto"/>
        <w:bottom w:val="none" w:sz="0" w:space="0" w:color="auto"/>
        <w:right w:val="none" w:sz="0" w:space="0" w:color="auto"/>
      </w:divBdr>
    </w:div>
    <w:div w:id="1255282749">
      <w:marLeft w:val="0"/>
      <w:marRight w:val="0"/>
      <w:marTop w:val="10"/>
      <w:marBottom w:val="10"/>
      <w:divBdr>
        <w:top w:val="none" w:sz="0" w:space="0" w:color="auto"/>
        <w:left w:val="none" w:sz="0" w:space="0" w:color="auto"/>
        <w:bottom w:val="none" w:sz="0" w:space="0" w:color="auto"/>
        <w:right w:val="none" w:sz="0" w:space="0" w:color="auto"/>
      </w:divBdr>
    </w:div>
    <w:div w:id="1280724357">
      <w:marLeft w:val="0"/>
      <w:marRight w:val="720"/>
      <w:marTop w:val="10"/>
      <w:marBottom w:val="10"/>
      <w:divBdr>
        <w:top w:val="none" w:sz="0" w:space="0" w:color="auto"/>
        <w:left w:val="none" w:sz="0" w:space="0" w:color="auto"/>
        <w:bottom w:val="none" w:sz="0" w:space="0" w:color="auto"/>
        <w:right w:val="none" w:sz="0" w:space="0" w:color="auto"/>
      </w:divBdr>
    </w:div>
    <w:div w:id="1342660397">
      <w:marLeft w:val="0"/>
      <w:marRight w:val="0"/>
      <w:marTop w:val="10"/>
      <w:marBottom w:val="10"/>
      <w:divBdr>
        <w:top w:val="none" w:sz="0" w:space="0" w:color="auto"/>
        <w:left w:val="none" w:sz="0" w:space="0" w:color="auto"/>
        <w:bottom w:val="none" w:sz="0" w:space="0" w:color="auto"/>
        <w:right w:val="none" w:sz="0" w:space="0" w:color="auto"/>
      </w:divBdr>
    </w:div>
    <w:div w:id="1354846297">
      <w:marLeft w:val="0"/>
      <w:marRight w:val="0"/>
      <w:marTop w:val="10"/>
      <w:marBottom w:val="10"/>
      <w:divBdr>
        <w:top w:val="none" w:sz="0" w:space="0" w:color="auto"/>
        <w:left w:val="none" w:sz="0" w:space="0" w:color="auto"/>
        <w:bottom w:val="none" w:sz="0" w:space="0" w:color="auto"/>
        <w:right w:val="none" w:sz="0" w:space="0" w:color="auto"/>
      </w:divBdr>
    </w:div>
    <w:div w:id="1357656150">
      <w:marLeft w:val="0"/>
      <w:marRight w:val="0"/>
      <w:marTop w:val="10"/>
      <w:marBottom w:val="10"/>
      <w:divBdr>
        <w:top w:val="none" w:sz="0" w:space="0" w:color="auto"/>
        <w:left w:val="none" w:sz="0" w:space="0" w:color="auto"/>
        <w:bottom w:val="none" w:sz="0" w:space="0" w:color="auto"/>
        <w:right w:val="none" w:sz="0" w:space="0" w:color="auto"/>
      </w:divBdr>
    </w:div>
    <w:div w:id="1367683232">
      <w:marLeft w:val="0"/>
      <w:marRight w:val="0"/>
      <w:marTop w:val="10"/>
      <w:marBottom w:val="10"/>
      <w:divBdr>
        <w:top w:val="none" w:sz="0" w:space="0" w:color="auto"/>
        <w:left w:val="none" w:sz="0" w:space="0" w:color="auto"/>
        <w:bottom w:val="none" w:sz="0" w:space="0" w:color="auto"/>
        <w:right w:val="none" w:sz="0" w:space="0" w:color="auto"/>
      </w:divBdr>
    </w:div>
    <w:div w:id="1397582137">
      <w:marLeft w:val="0"/>
      <w:marRight w:val="0"/>
      <w:marTop w:val="10"/>
      <w:marBottom w:val="10"/>
      <w:divBdr>
        <w:top w:val="none" w:sz="0" w:space="0" w:color="auto"/>
        <w:left w:val="none" w:sz="0" w:space="0" w:color="auto"/>
        <w:bottom w:val="none" w:sz="0" w:space="0" w:color="auto"/>
        <w:right w:val="none" w:sz="0" w:space="0" w:color="auto"/>
      </w:divBdr>
    </w:div>
    <w:div w:id="1425149102">
      <w:marLeft w:val="0"/>
      <w:marRight w:val="0"/>
      <w:marTop w:val="10"/>
      <w:marBottom w:val="10"/>
      <w:divBdr>
        <w:top w:val="none" w:sz="0" w:space="0" w:color="auto"/>
        <w:left w:val="none" w:sz="0" w:space="0" w:color="auto"/>
        <w:bottom w:val="none" w:sz="0" w:space="0" w:color="auto"/>
        <w:right w:val="none" w:sz="0" w:space="0" w:color="auto"/>
      </w:divBdr>
    </w:div>
    <w:div w:id="1473401183">
      <w:marLeft w:val="0"/>
      <w:marRight w:val="0"/>
      <w:marTop w:val="10"/>
      <w:marBottom w:val="10"/>
      <w:divBdr>
        <w:top w:val="none" w:sz="0" w:space="0" w:color="auto"/>
        <w:left w:val="none" w:sz="0" w:space="0" w:color="auto"/>
        <w:bottom w:val="none" w:sz="0" w:space="0" w:color="auto"/>
        <w:right w:val="none" w:sz="0" w:space="0" w:color="auto"/>
      </w:divBdr>
    </w:div>
    <w:div w:id="1476026969">
      <w:marLeft w:val="0"/>
      <w:marRight w:val="720"/>
      <w:marTop w:val="10"/>
      <w:marBottom w:val="10"/>
      <w:divBdr>
        <w:top w:val="none" w:sz="0" w:space="0" w:color="auto"/>
        <w:left w:val="none" w:sz="0" w:space="0" w:color="auto"/>
        <w:bottom w:val="none" w:sz="0" w:space="0" w:color="auto"/>
        <w:right w:val="none" w:sz="0" w:space="0" w:color="auto"/>
      </w:divBdr>
    </w:div>
    <w:div w:id="1638221706">
      <w:marLeft w:val="0"/>
      <w:marRight w:val="0"/>
      <w:marTop w:val="10"/>
      <w:marBottom w:val="10"/>
      <w:divBdr>
        <w:top w:val="none" w:sz="0" w:space="0" w:color="auto"/>
        <w:left w:val="none" w:sz="0" w:space="0" w:color="auto"/>
        <w:bottom w:val="none" w:sz="0" w:space="0" w:color="auto"/>
        <w:right w:val="none" w:sz="0" w:space="0" w:color="auto"/>
      </w:divBdr>
    </w:div>
    <w:div w:id="1638872018">
      <w:marLeft w:val="0"/>
      <w:marRight w:val="0"/>
      <w:marTop w:val="10"/>
      <w:marBottom w:val="10"/>
      <w:divBdr>
        <w:top w:val="none" w:sz="0" w:space="0" w:color="auto"/>
        <w:left w:val="none" w:sz="0" w:space="0" w:color="auto"/>
        <w:bottom w:val="none" w:sz="0" w:space="0" w:color="auto"/>
        <w:right w:val="none" w:sz="0" w:space="0" w:color="auto"/>
      </w:divBdr>
    </w:div>
    <w:div w:id="1658922478">
      <w:marLeft w:val="0"/>
      <w:marRight w:val="0"/>
      <w:marTop w:val="10"/>
      <w:marBottom w:val="10"/>
      <w:divBdr>
        <w:top w:val="none" w:sz="0" w:space="0" w:color="auto"/>
        <w:left w:val="none" w:sz="0" w:space="0" w:color="auto"/>
        <w:bottom w:val="none" w:sz="0" w:space="0" w:color="auto"/>
        <w:right w:val="none" w:sz="0" w:space="0" w:color="auto"/>
      </w:divBdr>
    </w:div>
    <w:div w:id="1669290068">
      <w:marLeft w:val="0"/>
      <w:marRight w:val="0"/>
      <w:marTop w:val="10"/>
      <w:marBottom w:val="10"/>
      <w:divBdr>
        <w:top w:val="none" w:sz="0" w:space="0" w:color="auto"/>
        <w:left w:val="none" w:sz="0" w:space="0" w:color="auto"/>
        <w:bottom w:val="none" w:sz="0" w:space="0" w:color="auto"/>
        <w:right w:val="none" w:sz="0" w:space="0" w:color="auto"/>
      </w:divBdr>
    </w:div>
    <w:div w:id="1672877295">
      <w:marLeft w:val="0"/>
      <w:marRight w:val="0"/>
      <w:marTop w:val="10"/>
      <w:marBottom w:val="10"/>
      <w:divBdr>
        <w:top w:val="none" w:sz="0" w:space="0" w:color="auto"/>
        <w:left w:val="none" w:sz="0" w:space="0" w:color="auto"/>
        <w:bottom w:val="none" w:sz="0" w:space="0" w:color="auto"/>
        <w:right w:val="none" w:sz="0" w:space="0" w:color="auto"/>
      </w:divBdr>
    </w:div>
    <w:div w:id="1707679793">
      <w:marLeft w:val="0"/>
      <w:marRight w:val="0"/>
      <w:marTop w:val="10"/>
      <w:marBottom w:val="10"/>
      <w:divBdr>
        <w:top w:val="none" w:sz="0" w:space="0" w:color="auto"/>
        <w:left w:val="none" w:sz="0" w:space="0" w:color="auto"/>
        <w:bottom w:val="none" w:sz="0" w:space="0" w:color="auto"/>
        <w:right w:val="none" w:sz="0" w:space="0" w:color="auto"/>
      </w:divBdr>
    </w:div>
    <w:div w:id="1717193511">
      <w:marLeft w:val="0"/>
      <w:marRight w:val="0"/>
      <w:marTop w:val="10"/>
      <w:marBottom w:val="10"/>
      <w:divBdr>
        <w:top w:val="none" w:sz="0" w:space="0" w:color="auto"/>
        <w:left w:val="none" w:sz="0" w:space="0" w:color="auto"/>
        <w:bottom w:val="none" w:sz="0" w:space="0" w:color="auto"/>
        <w:right w:val="none" w:sz="0" w:space="0" w:color="auto"/>
      </w:divBdr>
    </w:div>
    <w:div w:id="1723482788">
      <w:marLeft w:val="0"/>
      <w:marRight w:val="0"/>
      <w:marTop w:val="10"/>
      <w:marBottom w:val="10"/>
      <w:divBdr>
        <w:top w:val="none" w:sz="0" w:space="0" w:color="auto"/>
        <w:left w:val="none" w:sz="0" w:space="0" w:color="auto"/>
        <w:bottom w:val="none" w:sz="0" w:space="0" w:color="auto"/>
        <w:right w:val="none" w:sz="0" w:space="0" w:color="auto"/>
      </w:divBdr>
    </w:div>
    <w:div w:id="1759208050">
      <w:marLeft w:val="0"/>
      <w:marRight w:val="0"/>
      <w:marTop w:val="10"/>
      <w:marBottom w:val="10"/>
      <w:divBdr>
        <w:top w:val="none" w:sz="0" w:space="0" w:color="auto"/>
        <w:left w:val="none" w:sz="0" w:space="0" w:color="auto"/>
        <w:bottom w:val="none" w:sz="0" w:space="0" w:color="auto"/>
        <w:right w:val="none" w:sz="0" w:space="0" w:color="auto"/>
      </w:divBdr>
    </w:div>
    <w:div w:id="1834953327">
      <w:marLeft w:val="0"/>
      <w:marRight w:val="0"/>
      <w:marTop w:val="10"/>
      <w:marBottom w:val="10"/>
      <w:divBdr>
        <w:top w:val="none" w:sz="0" w:space="0" w:color="auto"/>
        <w:left w:val="none" w:sz="0" w:space="0" w:color="auto"/>
        <w:bottom w:val="none" w:sz="0" w:space="0" w:color="auto"/>
        <w:right w:val="none" w:sz="0" w:space="0" w:color="auto"/>
      </w:divBdr>
    </w:div>
    <w:div w:id="1875576844">
      <w:marLeft w:val="0"/>
      <w:marRight w:val="0"/>
      <w:marTop w:val="10"/>
      <w:marBottom w:val="10"/>
      <w:divBdr>
        <w:top w:val="none" w:sz="0" w:space="0" w:color="auto"/>
        <w:left w:val="none" w:sz="0" w:space="0" w:color="auto"/>
        <w:bottom w:val="none" w:sz="0" w:space="0" w:color="auto"/>
        <w:right w:val="none" w:sz="0" w:space="0" w:color="auto"/>
      </w:divBdr>
    </w:div>
    <w:div w:id="1876691470">
      <w:marLeft w:val="0"/>
      <w:marRight w:val="0"/>
      <w:marTop w:val="10"/>
      <w:marBottom w:val="10"/>
      <w:divBdr>
        <w:top w:val="none" w:sz="0" w:space="0" w:color="auto"/>
        <w:left w:val="none" w:sz="0" w:space="0" w:color="auto"/>
        <w:bottom w:val="none" w:sz="0" w:space="0" w:color="auto"/>
        <w:right w:val="none" w:sz="0" w:space="0" w:color="auto"/>
      </w:divBdr>
    </w:div>
    <w:div w:id="1886023898">
      <w:marLeft w:val="0"/>
      <w:marRight w:val="0"/>
      <w:marTop w:val="10"/>
      <w:marBottom w:val="10"/>
      <w:divBdr>
        <w:top w:val="none" w:sz="0" w:space="0" w:color="auto"/>
        <w:left w:val="none" w:sz="0" w:space="0" w:color="auto"/>
        <w:bottom w:val="none" w:sz="0" w:space="0" w:color="auto"/>
        <w:right w:val="none" w:sz="0" w:space="0" w:color="auto"/>
      </w:divBdr>
    </w:div>
    <w:div w:id="1934589147">
      <w:marLeft w:val="0"/>
      <w:marRight w:val="0"/>
      <w:marTop w:val="10"/>
      <w:marBottom w:val="10"/>
      <w:divBdr>
        <w:top w:val="none" w:sz="0" w:space="0" w:color="auto"/>
        <w:left w:val="none" w:sz="0" w:space="0" w:color="auto"/>
        <w:bottom w:val="none" w:sz="0" w:space="0" w:color="auto"/>
        <w:right w:val="none" w:sz="0" w:space="0" w:color="auto"/>
      </w:divBdr>
    </w:div>
    <w:div w:id="1949847363">
      <w:marLeft w:val="0"/>
      <w:marRight w:val="0"/>
      <w:marTop w:val="10"/>
      <w:marBottom w:val="10"/>
      <w:divBdr>
        <w:top w:val="none" w:sz="0" w:space="0" w:color="auto"/>
        <w:left w:val="none" w:sz="0" w:space="0" w:color="auto"/>
        <w:bottom w:val="none" w:sz="0" w:space="0" w:color="auto"/>
        <w:right w:val="none" w:sz="0" w:space="0" w:color="auto"/>
      </w:divBdr>
    </w:div>
    <w:div w:id="1986465590">
      <w:marLeft w:val="0"/>
      <w:marRight w:val="0"/>
      <w:marTop w:val="10"/>
      <w:marBottom w:val="10"/>
      <w:divBdr>
        <w:top w:val="none" w:sz="0" w:space="0" w:color="auto"/>
        <w:left w:val="none" w:sz="0" w:space="0" w:color="auto"/>
        <w:bottom w:val="none" w:sz="0" w:space="0" w:color="auto"/>
        <w:right w:val="none" w:sz="0" w:space="0" w:color="auto"/>
      </w:divBdr>
    </w:div>
    <w:div w:id="2000766841">
      <w:marLeft w:val="0"/>
      <w:marRight w:val="0"/>
      <w:marTop w:val="10"/>
      <w:marBottom w:val="10"/>
      <w:divBdr>
        <w:top w:val="none" w:sz="0" w:space="0" w:color="auto"/>
        <w:left w:val="none" w:sz="0" w:space="0" w:color="auto"/>
        <w:bottom w:val="none" w:sz="0" w:space="0" w:color="auto"/>
        <w:right w:val="none" w:sz="0" w:space="0" w:color="auto"/>
      </w:divBdr>
    </w:div>
    <w:div w:id="2055734467">
      <w:marLeft w:val="0"/>
      <w:marRight w:val="0"/>
      <w:marTop w:val="10"/>
      <w:marBottom w:val="10"/>
      <w:divBdr>
        <w:top w:val="none" w:sz="0" w:space="0" w:color="auto"/>
        <w:left w:val="none" w:sz="0" w:space="0" w:color="auto"/>
        <w:bottom w:val="none" w:sz="0" w:space="0" w:color="auto"/>
        <w:right w:val="none" w:sz="0" w:space="0" w:color="auto"/>
      </w:divBdr>
    </w:div>
    <w:div w:id="2056150203">
      <w:marLeft w:val="0"/>
      <w:marRight w:val="0"/>
      <w:marTop w:val="10"/>
      <w:marBottom w:val="10"/>
      <w:divBdr>
        <w:top w:val="none" w:sz="0" w:space="0" w:color="auto"/>
        <w:left w:val="none" w:sz="0" w:space="0" w:color="auto"/>
        <w:bottom w:val="none" w:sz="0" w:space="0" w:color="auto"/>
        <w:right w:val="none" w:sz="0" w:space="0" w:color="auto"/>
      </w:divBdr>
    </w:div>
    <w:div w:id="2095781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