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5C8B" w:rsidRDefault="00C25C8B">
      <w:pPr>
        <w:spacing w:line="500" w:lineRule="atLeast"/>
        <w:jc w:val="center"/>
        <w:divId w:val="43678609"/>
        <w:rPr>
          <w:rFonts w:ascii="黑体" w:eastAsia="黑体" w:hAnsi="黑体"/>
          <w:sz w:val="36"/>
          <w:szCs w:val="36"/>
        </w:rPr>
      </w:pPr>
      <w:r>
        <w:rPr>
          <w:rFonts w:ascii="黑体" w:eastAsia="黑体" w:hAnsi="黑体" w:hint="eastAsia"/>
          <w:sz w:val="36"/>
          <w:szCs w:val="36"/>
        </w:rPr>
        <w:t>广东省阳山县人民法院</w:t>
      </w:r>
    </w:p>
    <w:p w:rsidR="00C25C8B" w:rsidRDefault="00C25C8B">
      <w:pPr>
        <w:spacing w:line="500" w:lineRule="atLeast"/>
        <w:jc w:val="center"/>
        <w:divId w:val="648821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25C8B" w:rsidRDefault="00C25C8B">
      <w:pPr>
        <w:spacing w:line="500" w:lineRule="atLeast"/>
        <w:jc w:val="right"/>
        <w:divId w:val="124395518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11</w:t>
      </w:r>
      <w:r>
        <w:rPr>
          <w:rFonts w:hint="eastAsia"/>
          <w:sz w:val="30"/>
          <w:szCs w:val="30"/>
        </w:rPr>
        <w:t>号</w:t>
      </w:r>
    </w:p>
    <w:p w:rsidR="00C25C8B" w:rsidRDefault="00C25C8B">
      <w:pPr>
        <w:spacing w:line="500" w:lineRule="atLeast"/>
        <w:ind w:firstLine="600"/>
        <w:divId w:val="206719972"/>
        <w:rPr>
          <w:rFonts w:hint="eastAsia"/>
          <w:sz w:val="30"/>
          <w:szCs w:val="30"/>
        </w:rPr>
      </w:pPr>
      <w:r>
        <w:rPr>
          <w:rFonts w:hint="eastAsia"/>
          <w:sz w:val="30"/>
          <w:szCs w:val="30"/>
        </w:rPr>
        <w:t>公诉机关阳山县人民检察院。</w:t>
      </w:r>
    </w:p>
    <w:p w:rsidR="00C25C8B" w:rsidRDefault="00C25C8B">
      <w:pPr>
        <w:spacing w:line="500" w:lineRule="atLeast"/>
        <w:ind w:firstLine="600"/>
        <w:divId w:val="2016837157"/>
        <w:rPr>
          <w:rFonts w:hint="eastAsia"/>
          <w:sz w:val="30"/>
          <w:szCs w:val="30"/>
        </w:rPr>
      </w:pPr>
      <w:r>
        <w:rPr>
          <w:rFonts w:hint="eastAsia"/>
          <w:sz w:val="30"/>
          <w:szCs w:val="30"/>
        </w:rPr>
        <w:t>被告人黄某，男，汉族，身份证号码：×××</w:t>
      </w:r>
      <w:r>
        <w:rPr>
          <w:rFonts w:hint="eastAsia"/>
          <w:sz w:val="30"/>
          <w:szCs w:val="30"/>
        </w:rPr>
        <w:t>2390</w:t>
      </w:r>
      <w:r>
        <w:rPr>
          <w:rFonts w:hint="eastAsia"/>
          <w:sz w:val="30"/>
          <w:szCs w:val="30"/>
        </w:rPr>
        <w:t>，湖北省安陆市人，初中文化，现任清远××××资源有限公司总经理。户籍地：湖北省安陆市，现居住。</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日因涉嫌行贿犯罪被刑事拘留，同年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日被依法逮捕，</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日被取保候审。</w:t>
      </w:r>
    </w:p>
    <w:p w:rsidR="00C25C8B" w:rsidRDefault="00C25C8B">
      <w:pPr>
        <w:spacing w:line="500" w:lineRule="atLeast"/>
        <w:ind w:firstLine="600"/>
        <w:divId w:val="2029064035"/>
        <w:rPr>
          <w:rFonts w:hint="eastAsia"/>
          <w:sz w:val="30"/>
          <w:szCs w:val="30"/>
        </w:rPr>
      </w:pPr>
      <w:r>
        <w:rPr>
          <w:rFonts w:hint="eastAsia"/>
          <w:sz w:val="30"/>
          <w:szCs w:val="30"/>
        </w:rPr>
        <w:t>阳山县人民检察院以阳检诉刑诉（</w:t>
      </w:r>
      <w:r>
        <w:rPr>
          <w:rFonts w:hint="eastAsia"/>
          <w:sz w:val="30"/>
          <w:szCs w:val="30"/>
        </w:rPr>
        <w:t>2016</w:t>
      </w:r>
      <w:r>
        <w:rPr>
          <w:rFonts w:hint="eastAsia"/>
          <w:sz w:val="30"/>
          <w:szCs w:val="30"/>
        </w:rPr>
        <w:t>）</w:t>
      </w:r>
      <w:r>
        <w:rPr>
          <w:rFonts w:hint="eastAsia"/>
          <w:sz w:val="30"/>
          <w:szCs w:val="30"/>
        </w:rPr>
        <w:t>9</w:t>
      </w:r>
      <w:r>
        <w:rPr>
          <w:rFonts w:hint="eastAsia"/>
          <w:sz w:val="30"/>
          <w:szCs w:val="30"/>
        </w:rPr>
        <w:t>号起诉书指控被告人黄某犯行贿罪，于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日向本院提起公诉。本院审查后于当日立案，并依法适用简易程序，组成合议庭，于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日公开开庭审理了本案。阳山县人民检察院指派助理检察员陈杰飞出庭支持公诉，被告人黄某到庭参加诉讼。现已审理终结。</w:t>
      </w:r>
    </w:p>
    <w:p w:rsidR="00C25C8B" w:rsidRDefault="00C25C8B">
      <w:pPr>
        <w:spacing w:line="500" w:lineRule="atLeast"/>
        <w:ind w:firstLine="600"/>
        <w:divId w:val="1221937121"/>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黄某在承建清远市清城区源潭镇政府的水利堤围、乡村道路等工程过程中，为得到时任源潭镇政府财政所所长钱某的帮助，从钱某处提前打探到工程款的支付计划、政府财政情况等信息，同时希望得到钱某对其支付工程款的关照，先后四次在其位于源潭镇政府斜对面办公室内共送给钱某现金共计人民币</w:t>
      </w:r>
      <w:r>
        <w:rPr>
          <w:rFonts w:hint="eastAsia"/>
          <w:sz w:val="30"/>
          <w:szCs w:val="30"/>
        </w:rPr>
        <w:t>8</w:t>
      </w:r>
      <w:r>
        <w:rPr>
          <w:rFonts w:hint="eastAsia"/>
          <w:sz w:val="30"/>
          <w:szCs w:val="30"/>
        </w:rPr>
        <w:t>万元。</w:t>
      </w:r>
    </w:p>
    <w:p w:rsidR="00C25C8B" w:rsidRDefault="00C25C8B">
      <w:pPr>
        <w:spacing w:line="500" w:lineRule="atLeast"/>
        <w:ind w:firstLine="600"/>
        <w:divId w:val="447819981"/>
        <w:rPr>
          <w:rFonts w:hint="eastAsia"/>
          <w:sz w:val="30"/>
          <w:szCs w:val="30"/>
        </w:rPr>
      </w:pPr>
      <w:r>
        <w:rPr>
          <w:rFonts w:hint="eastAsia"/>
          <w:sz w:val="30"/>
          <w:szCs w:val="30"/>
        </w:rPr>
        <w:t>公诉机关为指控被告人黄某的上述犯罪事实，提供了如下证据：</w:t>
      </w:r>
      <w:r>
        <w:rPr>
          <w:rFonts w:hint="eastAsia"/>
          <w:sz w:val="30"/>
          <w:szCs w:val="30"/>
        </w:rPr>
        <w:t>1</w:t>
      </w:r>
      <w:r>
        <w:rPr>
          <w:rFonts w:hint="eastAsia"/>
          <w:sz w:val="30"/>
          <w:szCs w:val="30"/>
        </w:rPr>
        <w:t>．被告人黄某的供述；</w:t>
      </w:r>
      <w:r>
        <w:rPr>
          <w:rFonts w:hint="eastAsia"/>
          <w:sz w:val="30"/>
          <w:szCs w:val="30"/>
        </w:rPr>
        <w:t>2.</w:t>
      </w:r>
      <w:r>
        <w:rPr>
          <w:rFonts w:hint="eastAsia"/>
          <w:sz w:val="30"/>
          <w:szCs w:val="30"/>
        </w:rPr>
        <w:t>受贿人钱某的供述；</w:t>
      </w:r>
      <w:r>
        <w:rPr>
          <w:rFonts w:hint="eastAsia"/>
          <w:sz w:val="30"/>
          <w:szCs w:val="30"/>
        </w:rPr>
        <w:t>3.</w:t>
      </w:r>
      <w:r>
        <w:rPr>
          <w:rFonts w:hint="eastAsia"/>
          <w:sz w:val="30"/>
          <w:szCs w:val="30"/>
        </w:rPr>
        <w:t>建设工程承建合同、记账凭证、借款单、预算拨款凭证、集体职工转合同制工人呈批表、人口信息、职务任免通知、到案经过、户籍证明等证据。</w:t>
      </w:r>
    </w:p>
    <w:p w:rsidR="00C25C8B" w:rsidRDefault="00C25C8B">
      <w:pPr>
        <w:spacing w:line="500" w:lineRule="atLeast"/>
        <w:ind w:firstLine="600"/>
        <w:divId w:val="1134252290"/>
        <w:rPr>
          <w:rFonts w:hint="eastAsia"/>
          <w:sz w:val="30"/>
          <w:szCs w:val="30"/>
        </w:rPr>
      </w:pPr>
      <w:r>
        <w:rPr>
          <w:rFonts w:hint="eastAsia"/>
          <w:sz w:val="30"/>
          <w:szCs w:val="30"/>
        </w:rPr>
        <w:lastRenderedPageBreak/>
        <w:t>公诉机关认为，被告人黄某为谋取不正当利益，给予国家工作人员以财物，数额较大，其行为已触犯《中华人民共和国刑法》第三百八十九条第一款之规定，应当以行贿罪追究其刑事责任。根据《中华人民共和国刑事诉讼法》第一百七十二条之规定，提起公诉，请求本院依法判处。</w:t>
      </w:r>
    </w:p>
    <w:p w:rsidR="00C25C8B" w:rsidRDefault="00C25C8B">
      <w:pPr>
        <w:spacing w:line="500" w:lineRule="atLeast"/>
        <w:ind w:firstLine="600"/>
        <w:divId w:val="1723552052"/>
        <w:rPr>
          <w:rFonts w:hint="eastAsia"/>
          <w:sz w:val="30"/>
          <w:szCs w:val="30"/>
        </w:rPr>
      </w:pPr>
      <w:r>
        <w:rPr>
          <w:rFonts w:hint="eastAsia"/>
          <w:sz w:val="30"/>
          <w:szCs w:val="30"/>
        </w:rPr>
        <w:t>被告人黄某对检察院指控的犯罪事实及罪名不持异议。</w:t>
      </w:r>
    </w:p>
    <w:p w:rsidR="00C25C8B" w:rsidRDefault="00C25C8B">
      <w:pPr>
        <w:spacing w:line="500" w:lineRule="atLeast"/>
        <w:ind w:firstLine="600"/>
        <w:divId w:val="1326398280"/>
        <w:rPr>
          <w:rFonts w:hint="eastAsia"/>
          <w:sz w:val="30"/>
          <w:szCs w:val="30"/>
        </w:rPr>
      </w:pPr>
      <w:r>
        <w:rPr>
          <w:rFonts w:hint="eastAsia"/>
          <w:sz w:val="30"/>
          <w:szCs w:val="30"/>
        </w:rPr>
        <w:t>经审理查明：</w:t>
      </w:r>
    </w:p>
    <w:p w:rsidR="00C25C8B" w:rsidRDefault="00C25C8B">
      <w:pPr>
        <w:spacing w:line="500" w:lineRule="atLeast"/>
        <w:ind w:firstLine="600"/>
        <w:divId w:val="1697461000"/>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黄某在承建清远市清城区源潭镇政府的水利堤围、乡村道路等工程过程中，为得到时任源潭镇政府财政所所长钱某的帮助，从钱某处打探工程款的支付计划、政府财政情况等信息，同时希望得到钱某对其支付工程款的关照，先后四次在其位于源潭镇政府斜对面办公室内共送给钱某现金共计人民币</w:t>
      </w:r>
      <w:r>
        <w:rPr>
          <w:rFonts w:hint="eastAsia"/>
          <w:sz w:val="30"/>
          <w:szCs w:val="30"/>
        </w:rPr>
        <w:t>8</w:t>
      </w:r>
      <w:r>
        <w:rPr>
          <w:rFonts w:hint="eastAsia"/>
          <w:sz w:val="30"/>
          <w:szCs w:val="30"/>
        </w:rPr>
        <w:t>万元。具体事实如下：</w:t>
      </w:r>
    </w:p>
    <w:p w:rsidR="00C25C8B" w:rsidRDefault="00C25C8B">
      <w:pPr>
        <w:spacing w:line="500" w:lineRule="atLeast"/>
        <w:ind w:firstLine="600"/>
        <w:divId w:val="1464618150"/>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年中秋节前的一天，被告人黄某在其办公室内送给钱某现金人民币</w:t>
      </w:r>
      <w:r>
        <w:rPr>
          <w:rFonts w:hint="eastAsia"/>
          <w:sz w:val="30"/>
          <w:szCs w:val="30"/>
        </w:rPr>
        <w:t>2</w:t>
      </w:r>
      <w:r>
        <w:rPr>
          <w:rFonts w:hint="eastAsia"/>
          <w:sz w:val="30"/>
          <w:szCs w:val="30"/>
        </w:rPr>
        <w:t>万元；</w:t>
      </w:r>
    </w:p>
    <w:p w:rsidR="00C25C8B" w:rsidRDefault="00C25C8B">
      <w:pPr>
        <w:spacing w:line="500" w:lineRule="atLeast"/>
        <w:ind w:firstLine="600"/>
        <w:divId w:val="518979855"/>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年春节前的一天、被告人黄某在其办公室内送给钱某现金人民币</w:t>
      </w:r>
      <w:r>
        <w:rPr>
          <w:rFonts w:hint="eastAsia"/>
          <w:sz w:val="30"/>
          <w:szCs w:val="30"/>
        </w:rPr>
        <w:t>2</w:t>
      </w:r>
      <w:r>
        <w:rPr>
          <w:rFonts w:hint="eastAsia"/>
          <w:sz w:val="30"/>
          <w:szCs w:val="30"/>
        </w:rPr>
        <w:t>万元；</w:t>
      </w:r>
    </w:p>
    <w:p w:rsidR="00C25C8B" w:rsidRDefault="00C25C8B">
      <w:pPr>
        <w:spacing w:line="500" w:lineRule="atLeast"/>
        <w:ind w:firstLine="600"/>
        <w:divId w:val="64736912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年中秋节前的一天，被告人黄某在其办公室内送给钱某现金人民币</w:t>
      </w:r>
      <w:r>
        <w:rPr>
          <w:rFonts w:hint="eastAsia"/>
          <w:sz w:val="30"/>
          <w:szCs w:val="30"/>
        </w:rPr>
        <w:t>2</w:t>
      </w:r>
      <w:r>
        <w:rPr>
          <w:rFonts w:hint="eastAsia"/>
          <w:sz w:val="30"/>
          <w:szCs w:val="30"/>
        </w:rPr>
        <w:t>万元；</w:t>
      </w:r>
    </w:p>
    <w:p w:rsidR="00C25C8B" w:rsidRDefault="00C25C8B">
      <w:pPr>
        <w:spacing w:line="500" w:lineRule="atLeast"/>
        <w:ind w:firstLine="600"/>
        <w:divId w:val="1334993763"/>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年春节前的一天，被告人黄某在其办公室内送给钱某现金人民币</w:t>
      </w:r>
      <w:r>
        <w:rPr>
          <w:rFonts w:hint="eastAsia"/>
          <w:sz w:val="30"/>
          <w:szCs w:val="30"/>
        </w:rPr>
        <w:t>2</w:t>
      </w:r>
      <w:r>
        <w:rPr>
          <w:rFonts w:hint="eastAsia"/>
          <w:sz w:val="30"/>
          <w:szCs w:val="30"/>
        </w:rPr>
        <w:t>万元</w:t>
      </w:r>
    </w:p>
    <w:p w:rsidR="00C25C8B" w:rsidRDefault="00C25C8B">
      <w:pPr>
        <w:spacing w:line="500" w:lineRule="atLeast"/>
        <w:ind w:firstLine="600"/>
        <w:divId w:val="1831600994"/>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日，阳山县人民检察院派员将涉嫌行贿的被告人黄某带回该院接受调查，经询问被告人黄某对自己行贿的犯罪事实供认不讳，该院于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日立案侦查。</w:t>
      </w:r>
    </w:p>
    <w:p w:rsidR="00C25C8B" w:rsidRDefault="00C25C8B">
      <w:pPr>
        <w:spacing w:line="500" w:lineRule="atLeast"/>
        <w:ind w:firstLine="600"/>
        <w:divId w:val="1595746908"/>
        <w:rPr>
          <w:rFonts w:hint="eastAsia"/>
          <w:sz w:val="30"/>
          <w:szCs w:val="30"/>
        </w:rPr>
      </w:pPr>
      <w:r>
        <w:rPr>
          <w:rFonts w:hint="eastAsia"/>
          <w:sz w:val="30"/>
          <w:szCs w:val="30"/>
        </w:rPr>
        <w:t>上述事实，被告人在开庭审理过程中亦无异议，且有阳山县人民检察院立案决定书、阳山县人民检察院反贪污贿赂局《到案经过》，有被告人黄某的供述和自我交代材料，受贿人钱某的供述，有书证－建设工程承发包专用合同、工程款记帐凭证、支付凭证资料，职务任免通知以及户籍证明等证据证实。</w:t>
      </w:r>
    </w:p>
    <w:p w:rsidR="00C25C8B" w:rsidRDefault="00C25C8B">
      <w:pPr>
        <w:spacing w:line="500" w:lineRule="atLeast"/>
        <w:ind w:firstLine="600"/>
        <w:divId w:val="600723013"/>
        <w:rPr>
          <w:rFonts w:hint="eastAsia"/>
          <w:sz w:val="30"/>
          <w:szCs w:val="30"/>
        </w:rPr>
      </w:pPr>
      <w:r>
        <w:rPr>
          <w:rFonts w:hint="eastAsia"/>
          <w:sz w:val="30"/>
          <w:szCs w:val="30"/>
        </w:rPr>
        <w:t>以上证据经法庭举证、质证，来源清楚，收集程序合法，证据内容均能互相印证上述事实，本院予以确认。</w:t>
      </w:r>
    </w:p>
    <w:p w:rsidR="00C25C8B" w:rsidRDefault="00C25C8B">
      <w:pPr>
        <w:spacing w:line="500" w:lineRule="atLeast"/>
        <w:ind w:firstLine="600"/>
        <w:divId w:val="981891050"/>
        <w:rPr>
          <w:rFonts w:hint="eastAsia"/>
          <w:sz w:val="30"/>
          <w:szCs w:val="30"/>
        </w:rPr>
      </w:pPr>
      <w:r>
        <w:rPr>
          <w:rFonts w:hint="eastAsia"/>
          <w:sz w:val="30"/>
          <w:szCs w:val="30"/>
        </w:rPr>
        <w:t>本院认为，被告人黄某为谋取不正当利益，给予国家工作人员以财物，其行为已构成行贿罪，依法应予以惩处。鉴于被告人黄某在被追诉前主动交待行贿的行为，依法可给予从轻处罚。根据被告人的犯罪事实、情节以及认罪态度，适用缓刑不致再危害社会，符合适用缓刑的条件，因此，对被告人黄某适用缓刑。公诉机关指控被告人黄某犯行贿罪，事实清楚，证据确实、充分，本院予以支持。依照《中华人民共和国刑法》第三百八十九条、第三百九十条第一款、第七十二条的规定，判决如下：</w:t>
      </w:r>
    </w:p>
    <w:p w:rsidR="00C25C8B" w:rsidRDefault="00C25C8B">
      <w:pPr>
        <w:spacing w:line="500" w:lineRule="atLeast"/>
        <w:ind w:firstLine="600"/>
        <w:divId w:val="153496493"/>
        <w:rPr>
          <w:rFonts w:hint="eastAsia"/>
          <w:sz w:val="30"/>
          <w:szCs w:val="30"/>
        </w:rPr>
      </w:pPr>
      <w:r>
        <w:rPr>
          <w:rFonts w:hint="eastAsia"/>
          <w:sz w:val="30"/>
          <w:szCs w:val="30"/>
        </w:rPr>
        <w:t>被告人黄某犯行贿罪，判处有期徒刑一年，缓刑一年。</w:t>
      </w:r>
    </w:p>
    <w:p w:rsidR="00C25C8B" w:rsidRDefault="00C25C8B">
      <w:pPr>
        <w:spacing w:line="500" w:lineRule="atLeast"/>
        <w:ind w:firstLine="600"/>
        <w:divId w:val="453331265"/>
        <w:rPr>
          <w:rFonts w:hint="eastAsia"/>
          <w:sz w:val="30"/>
          <w:szCs w:val="30"/>
        </w:rPr>
      </w:pPr>
      <w:r>
        <w:rPr>
          <w:rFonts w:hint="eastAsia"/>
          <w:sz w:val="30"/>
          <w:szCs w:val="30"/>
        </w:rPr>
        <w:t>（缓刑考验期限，从判决确定之日起计算）。</w:t>
      </w:r>
    </w:p>
    <w:p w:rsidR="00C25C8B" w:rsidRDefault="00C25C8B">
      <w:pPr>
        <w:spacing w:line="500" w:lineRule="atLeast"/>
        <w:ind w:firstLine="600"/>
        <w:divId w:val="162125976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C25C8B" w:rsidRDefault="00C25C8B">
      <w:pPr>
        <w:spacing w:line="500" w:lineRule="atLeast"/>
        <w:jc w:val="right"/>
        <w:divId w:val="357006774"/>
        <w:rPr>
          <w:rFonts w:hint="eastAsia"/>
          <w:sz w:val="30"/>
          <w:szCs w:val="30"/>
        </w:rPr>
      </w:pPr>
      <w:r>
        <w:rPr>
          <w:rFonts w:hint="eastAsia"/>
          <w:sz w:val="30"/>
          <w:szCs w:val="30"/>
        </w:rPr>
        <w:t>审　判　长　　傅伟珍</w:t>
      </w:r>
    </w:p>
    <w:p w:rsidR="00C25C8B" w:rsidRDefault="00C25C8B">
      <w:pPr>
        <w:spacing w:line="500" w:lineRule="atLeast"/>
        <w:jc w:val="right"/>
        <w:divId w:val="1572887188"/>
        <w:rPr>
          <w:rFonts w:hint="eastAsia"/>
          <w:sz w:val="30"/>
          <w:szCs w:val="30"/>
        </w:rPr>
      </w:pPr>
      <w:r>
        <w:rPr>
          <w:rFonts w:hint="eastAsia"/>
          <w:sz w:val="30"/>
          <w:szCs w:val="30"/>
        </w:rPr>
        <w:t>审　判　员　　汤杏君</w:t>
      </w:r>
    </w:p>
    <w:p w:rsidR="00C25C8B" w:rsidRDefault="00C25C8B">
      <w:pPr>
        <w:spacing w:line="500" w:lineRule="atLeast"/>
        <w:jc w:val="right"/>
        <w:divId w:val="2143695446"/>
        <w:rPr>
          <w:rFonts w:hint="eastAsia"/>
          <w:sz w:val="30"/>
          <w:szCs w:val="30"/>
        </w:rPr>
      </w:pPr>
      <w:r>
        <w:rPr>
          <w:rFonts w:hint="eastAsia"/>
          <w:sz w:val="30"/>
          <w:szCs w:val="30"/>
        </w:rPr>
        <w:t>人民陪审员　　谢洁玲</w:t>
      </w:r>
    </w:p>
    <w:p w:rsidR="00C25C8B" w:rsidRDefault="00C25C8B">
      <w:pPr>
        <w:spacing w:line="500" w:lineRule="atLeast"/>
        <w:jc w:val="right"/>
        <w:divId w:val="479418665"/>
        <w:rPr>
          <w:rFonts w:hint="eastAsia"/>
          <w:sz w:val="30"/>
          <w:szCs w:val="30"/>
        </w:rPr>
      </w:pPr>
      <w:r>
        <w:rPr>
          <w:rFonts w:hint="eastAsia"/>
          <w:sz w:val="30"/>
          <w:szCs w:val="30"/>
        </w:rPr>
        <w:t>二〇一六年三月三十日</w:t>
      </w:r>
    </w:p>
    <w:p w:rsidR="00C25C8B" w:rsidRDefault="00C25C8B">
      <w:pPr>
        <w:spacing w:line="500" w:lineRule="atLeast"/>
        <w:jc w:val="right"/>
        <w:divId w:val="587619021"/>
        <w:rPr>
          <w:rFonts w:hint="eastAsia"/>
          <w:sz w:val="30"/>
          <w:szCs w:val="30"/>
        </w:rPr>
      </w:pPr>
      <w:r>
        <w:rPr>
          <w:rFonts w:hint="eastAsia"/>
          <w:sz w:val="30"/>
          <w:szCs w:val="30"/>
        </w:rPr>
        <w:t>书　记　员　　黄金荣</w:t>
      </w:r>
    </w:p>
    <w:p w:rsidR="00C25C8B" w:rsidRDefault="00C25C8B">
      <w:pPr>
        <w:spacing w:line="500" w:lineRule="atLeast"/>
        <w:ind w:firstLine="600"/>
        <w:divId w:val="459694322"/>
        <w:rPr>
          <w:rFonts w:hint="eastAsia"/>
          <w:sz w:val="30"/>
          <w:szCs w:val="30"/>
        </w:rPr>
      </w:pPr>
      <w:r>
        <w:rPr>
          <w:rFonts w:hint="eastAsia"/>
          <w:sz w:val="30"/>
          <w:szCs w:val="30"/>
        </w:rPr>
        <w:t>附相关法律条文：</w:t>
      </w:r>
    </w:p>
    <w:p w:rsidR="00C25C8B" w:rsidRDefault="00C25C8B">
      <w:pPr>
        <w:spacing w:line="500" w:lineRule="atLeast"/>
        <w:ind w:firstLine="600"/>
        <w:divId w:val="1523977220"/>
        <w:rPr>
          <w:rFonts w:hint="eastAsia"/>
          <w:sz w:val="30"/>
          <w:szCs w:val="30"/>
        </w:rPr>
      </w:pPr>
      <w:r>
        <w:rPr>
          <w:rFonts w:hint="eastAsia"/>
          <w:sz w:val="30"/>
          <w:szCs w:val="30"/>
        </w:rPr>
        <w:t>《中华人民共和国刑法》</w:t>
      </w:r>
    </w:p>
    <w:p w:rsidR="00C25C8B" w:rsidRDefault="00C25C8B">
      <w:pPr>
        <w:spacing w:line="500" w:lineRule="atLeast"/>
        <w:ind w:firstLine="600"/>
        <w:divId w:val="1846242893"/>
        <w:rPr>
          <w:rFonts w:hint="eastAsia"/>
          <w:sz w:val="30"/>
          <w:szCs w:val="30"/>
        </w:rPr>
      </w:pPr>
      <w:r>
        <w:rPr>
          <w:rFonts w:hint="eastAsia"/>
          <w:sz w:val="30"/>
          <w:szCs w:val="30"/>
        </w:rPr>
        <w:t>第二百八十九条为谋取不正当利益，给予国家工作人员以财物的，是行贿罪。</w:t>
      </w:r>
    </w:p>
    <w:p w:rsidR="00C25C8B" w:rsidRDefault="00C25C8B">
      <w:pPr>
        <w:spacing w:line="500" w:lineRule="atLeast"/>
        <w:ind w:firstLine="600"/>
        <w:divId w:val="52259891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C25C8B" w:rsidRDefault="00C25C8B">
      <w:pPr>
        <w:spacing w:line="500" w:lineRule="atLeast"/>
        <w:ind w:firstLine="600"/>
        <w:divId w:val="1658655757"/>
        <w:rPr>
          <w:rFonts w:hint="eastAsia"/>
          <w:sz w:val="30"/>
          <w:szCs w:val="30"/>
        </w:rPr>
      </w:pPr>
      <w:r>
        <w:rPr>
          <w:rFonts w:hint="eastAsia"/>
          <w:sz w:val="30"/>
          <w:szCs w:val="30"/>
        </w:rPr>
        <w:t>因被勒索给予国家工作人员以财物，没有获得不正当利益的，不是行贿。</w:t>
      </w:r>
    </w:p>
    <w:p w:rsidR="00C25C8B" w:rsidRDefault="00C25C8B">
      <w:pPr>
        <w:spacing w:line="500" w:lineRule="atLeast"/>
        <w:ind w:firstLine="600"/>
        <w:divId w:val="132640051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C25C8B" w:rsidRDefault="00C25C8B">
      <w:pPr>
        <w:spacing w:line="500" w:lineRule="atLeast"/>
        <w:ind w:firstLine="600"/>
        <w:divId w:val="1930892344"/>
        <w:rPr>
          <w:rFonts w:hint="eastAsia"/>
          <w:sz w:val="30"/>
          <w:szCs w:val="30"/>
        </w:rPr>
      </w:pPr>
      <w:r>
        <w:rPr>
          <w:rFonts w:hint="eastAsia"/>
          <w:sz w:val="30"/>
          <w:szCs w:val="30"/>
        </w:rPr>
        <w:t>行贿人在被追诉前主动交待行贿行为的，可以减轻处罚或者免除处罚。</w:t>
      </w:r>
    </w:p>
    <w:p w:rsidR="00C25C8B" w:rsidRDefault="00C25C8B">
      <w:pPr>
        <w:spacing w:line="500" w:lineRule="atLeast"/>
        <w:ind w:firstLine="600"/>
        <w:divId w:val="96889901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25C8B" w:rsidRDefault="00C25C8B">
      <w:pPr>
        <w:spacing w:line="500" w:lineRule="atLeast"/>
        <w:ind w:firstLine="600"/>
        <w:divId w:val="617222156"/>
        <w:rPr>
          <w:rFonts w:hint="eastAsia"/>
          <w:sz w:val="30"/>
          <w:szCs w:val="30"/>
        </w:rPr>
      </w:pPr>
      <w:r>
        <w:rPr>
          <w:rFonts w:hint="eastAsia"/>
          <w:sz w:val="30"/>
          <w:szCs w:val="30"/>
        </w:rPr>
        <w:t>（一）犯罪情节较轻；</w:t>
      </w:r>
    </w:p>
    <w:p w:rsidR="00C25C8B" w:rsidRDefault="00C25C8B">
      <w:pPr>
        <w:spacing w:line="500" w:lineRule="atLeast"/>
        <w:ind w:firstLine="600"/>
        <w:divId w:val="486896087"/>
        <w:rPr>
          <w:rFonts w:hint="eastAsia"/>
          <w:sz w:val="30"/>
          <w:szCs w:val="30"/>
        </w:rPr>
      </w:pPr>
      <w:r>
        <w:rPr>
          <w:rFonts w:hint="eastAsia"/>
          <w:sz w:val="30"/>
          <w:szCs w:val="30"/>
        </w:rPr>
        <w:t>（二）有悔罪表现；</w:t>
      </w:r>
    </w:p>
    <w:p w:rsidR="00C25C8B" w:rsidRDefault="00C25C8B">
      <w:pPr>
        <w:spacing w:line="500" w:lineRule="atLeast"/>
        <w:ind w:firstLine="600"/>
        <w:divId w:val="1972663679"/>
        <w:rPr>
          <w:rFonts w:hint="eastAsia"/>
          <w:sz w:val="30"/>
          <w:szCs w:val="30"/>
        </w:rPr>
      </w:pPr>
      <w:r>
        <w:rPr>
          <w:rFonts w:hint="eastAsia"/>
          <w:sz w:val="30"/>
          <w:szCs w:val="30"/>
        </w:rPr>
        <w:t>（三）没有再犯罪的危险；</w:t>
      </w:r>
    </w:p>
    <w:p w:rsidR="00C25C8B" w:rsidRDefault="00C25C8B">
      <w:pPr>
        <w:spacing w:line="500" w:lineRule="atLeast"/>
        <w:ind w:firstLine="600"/>
        <w:divId w:val="1115251692"/>
        <w:rPr>
          <w:rFonts w:hint="eastAsia"/>
          <w:sz w:val="30"/>
          <w:szCs w:val="30"/>
        </w:rPr>
      </w:pPr>
      <w:r>
        <w:rPr>
          <w:rFonts w:hint="eastAsia"/>
          <w:sz w:val="30"/>
          <w:szCs w:val="30"/>
        </w:rPr>
        <w:t>（四）宣告缓刑对所居住社区没有重大不良影响。</w:t>
      </w:r>
    </w:p>
    <w:p w:rsidR="00C25C8B" w:rsidRDefault="00C25C8B">
      <w:pPr>
        <w:spacing w:line="500" w:lineRule="atLeast"/>
        <w:ind w:firstLine="600"/>
        <w:divId w:val="1804647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25C8B" w:rsidRDefault="00C25C8B">
      <w:pPr>
        <w:spacing w:line="500" w:lineRule="atLeast"/>
        <w:ind w:firstLine="600"/>
        <w:divId w:val="1555576746"/>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5C8B" w:rsidRDefault="00C25C8B" w:rsidP="00C25C8B">
      <w:pPr>
        <w:rPr>
          <w:rFonts w:hint="eastAsia"/>
        </w:rPr>
      </w:pPr>
      <w:r>
        <w:separator/>
      </w:r>
    </w:p>
  </w:endnote>
  <w:endnote w:type="continuationSeparator" w:id="0">
    <w:p w:rsidR="00C25C8B" w:rsidRDefault="00C25C8B" w:rsidP="00C25C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5C8B" w:rsidRDefault="00C25C8B" w:rsidP="00C25C8B">
      <w:pPr>
        <w:rPr>
          <w:rFonts w:hint="eastAsia"/>
        </w:rPr>
      </w:pPr>
      <w:r>
        <w:separator/>
      </w:r>
    </w:p>
  </w:footnote>
  <w:footnote w:type="continuationSeparator" w:id="0">
    <w:p w:rsidR="00C25C8B" w:rsidRDefault="00C25C8B" w:rsidP="00C25C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5C8B"/>
    <w:rsid w:val="002A6721"/>
    <w:rsid w:val="00C25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5C8B"/>
    <w:pPr>
      <w:tabs>
        <w:tab w:val="center" w:pos="4153"/>
        <w:tab w:val="right" w:pos="8306"/>
      </w:tabs>
      <w:snapToGrid w:val="0"/>
      <w:jc w:val="center"/>
    </w:pPr>
    <w:rPr>
      <w:sz w:val="18"/>
      <w:szCs w:val="18"/>
    </w:rPr>
  </w:style>
  <w:style w:type="character" w:customStyle="1" w:styleId="a4">
    <w:name w:val="页眉 字符"/>
    <w:basedOn w:val="a0"/>
    <w:link w:val="a3"/>
    <w:uiPriority w:val="99"/>
    <w:rsid w:val="00C25C8B"/>
    <w:rPr>
      <w:rFonts w:ascii="宋体" w:eastAsia="宋体" w:hAnsi="宋体" w:cs="宋体"/>
      <w:sz w:val="18"/>
      <w:szCs w:val="18"/>
    </w:rPr>
  </w:style>
  <w:style w:type="paragraph" w:styleId="a5">
    <w:name w:val="footer"/>
    <w:basedOn w:val="a"/>
    <w:link w:val="a6"/>
    <w:uiPriority w:val="99"/>
    <w:unhideWhenUsed/>
    <w:rsid w:val="00C25C8B"/>
    <w:pPr>
      <w:tabs>
        <w:tab w:val="center" w:pos="4153"/>
        <w:tab w:val="right" w:pos="8306"/>
      </w:tabs>
      <w:snapToGrid w:val="0"/>
    </w:pPr>
    <w:rPr>
      <w:sz w:val="18"/>
      <w:szCs w:val="18"/>
    </w:rPr>
  </w:style>
  <w:style w:type="character" w:customStyle="1" w:styleId="a6">
    <w:name w:val="页脚 字符"/>
    <w:basedOn w:val="a0"/>
    <w:link w:val="a5"/>
    <w:uiPriority w:val="99"/>
    <w:rsid w:val="00C25C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6471">
      <w:marLeft w:val="0"/>
      <w:marRight w:val="0"/>
      <w:marTop w:val="10"/>
      <w:marBottom w:val="10"/>
      <w:divBdr>
        <w:top w:val="none" w:sz="0" w:space="0" w:color="auto"/>
        <w:left w:val="none" w:sz="0" w:space="0" w:color="auto"/>
        <w:bottom w:val="none" w:sz="0" w:space="0" w:color="auto"/>
        <w:right w:val="none" w:sz="0" w:space="0" w:color="auto"/>
      </w:divBdr>
    </w:div>
    <w:div w:id="43678609">
      <w:marLeft w:val="0"/>
      <w:marRight w:val="0"/>
      <w:marTop w:val="10"/>
      <w:marBottom w:val="10"/>
      <w:divBdr>
        <w:top w:val="none" w:sz="0" w:space="0" w:color="auto"/>
        <w:left w:val="none" w:sz="0" w:space="0" w:color="auto"/>
        <w:bottom w:val="none" w:sz="0" w:space="0" w:color="auto"/>
        <w:right w:val="none" w:sz="0" w:space="0" w:color="auto"/>
      </w:divBdr>
    </w:div>
    <w:div w:id="64882136">
      <w:marLeft w:val="0"/>
      <w:marRight w:val="0"/>
      <w:marTop w:val="10"/>
      <w:marBottom w:val="10"/>
      <w:divBdr>
        <w:top w:val="none" w:sz="0" w:space="0" w:color="auto"/>
        <w:left w:val="none" w:sz="0" w:space="0" w:color="auto"/>
        <w:bottom w:val="none" w:sz="0" w:space="0" w:color="auto"/>
        <w:right w:val="none" w:sz="0" w:space="0" w:color="auto"/>
      </w:divBdr>
    </w:div>
    <w:div w:id="153496493">
      <w:marLeft w:val="0"/>
      <w:marRight w:val="0"/>
      <w:marTop w:val="10"/>
      <w:marBottom w:val="10"/>
      <w:divBdr>
        <w:top w:val="none" w:sz="0" w:space="0" w:color="auto"/>
        <w:left w:val="none" w:sz="0" w:space="0" w:color="auto"/>
        <w:bottom w:val="none" w:sz="0" w:space="0" w:color="auto"/>
        <w:right w:val="none" w:sz="0" w:space="0" w:color="auto"/>
      </w:divBdr>
    </w:div>
    <w:div w:id="206719972">
      <w:marLeft w:val="0"/>
      <w:marRight w:val="0"/>
      <w:marTop w:val="10"/>
      <w:marBottom w:val="10"/>
      <w:divBdr>
        <w:top w:val="none" w:sz="0" w:space="0" w:color="auto"/>
        <w:left w:val="none" w:sz="0" w:space="0" w:color="auto"/>
        <w:bottom w:val="none" w:sz="0" w:space="0" w:color="auto"/>
        <w:right w:val="none" w:sz="0" w:space="0" w:color="auto"/>
      </w:divBdr>
    </w:div>
    <w:div w:id="357006774">
      <w:marLeft w:val="0"/>
      <w:marRight w:val="720"/>
      <w:marTop w:val="10"/>
      <w:marBottom w:val="10"/>
      <w:divBdr>
        <w:top w:val="none" w:sz="0" w:space="0" w:color="auto"/>
        <w:left w:val="none" w:sz="0" w:space="0" w:color="auto"/>
        <w:bottom w:val="none" w:sz="0" w:space="0" w:color="auto"/>
        <w:right w:val="none" w:sz="0" w:space="0" w:color="auto"/>
      </w:divBdr>
    </w:div>
    <w:div w:id="447819981">
      <w:marLeft w:val="0"/>
      <w:marRight w:val="0"/>
      <w:marTop w:val="10"/>
      <w:marBottom w:val="10"/>
      <w:divBdr>
        <w:top w:val="none" w:sz="0" w:space="0" w:color="auto"/>
        <w:left w:val="none" w:sz="0" w:space="0" w:color="auto"/>
        <w:bottom w:val="none" w:sz="0" w:space="0" w:color="auto"/>
        <w:right w:val="none" w:sz="0" w:space="0" w:color="auto"/>
      </w:divBdr>
    </w:div>
    <w:div w:id="453331265">
      <w:marLeft w:val="0"/>
      <w:marRight w:val="0"/>
      <w:marTop w:val="10"/>
      <w:marBottom w:val="10"/>
      <w:divBdr>
        <w:top w:val="none" w:sz="0" w:space="0" w:color="auto"/>
        <w:left w:val="none" w:sz="0" w:space="0" w:color="auto"/>
        <w:bottom w:val="none" w:sz="0" w:space="0" w:color="auto"/>
        <w:right w:val="none" w:sz="0" w:space="0" w:color="auto"/>
      </w:divBdr>
    </w:div>
    <w:div w:id="459694322">
      <w:marLeft w:val="0"/>
      <w:marRight w:val="0"/>
      <w:marTop w:val="10"/>
      <w:marBottom w:val="10"/>
      <w:divBdr>
        <w:top w:val="none" w:sz="0" w:space="0" w:color="auto"/>
        <w:left w:val="none" w:sz="0" w:space="0" w:color="auto"/>
        <w:bottom w:val="none" w:sz="0" w:space="0" w:color="auto"/>
        <w:right w:val="none" w:sz="0" w:space="0" w:color="auto"/>
      </w:divBdr>
    </w:div>
    <w:div w:id="479418665">
      <w:marLeft w:val="0"/>
      <w:marRight w:val="720"/>
      <w:marTop w:val="10"/>
      <w:marBottom w:val="10"/>
      <w:divBdr>
        <w:top w:val="none" w:sz="0" w:space="0" w:color="auto"/>
        <w:left w:val="none" w:sz="0" w:space="0" w:color="auto"/>
        <w:bottom w:val="none" w:sz="0" w:space="0" w:color="auto"/>
        <w:right w:val="none" w:sz="0" w:space="0" w:color="auto"/>
      </w:divBdr>
    </w:div>
    <w:div w:id="486896087">
      <w:marLeft w:val="0"/>
      <w:marRight w:val="0"/>
      <w:marTop w:val="10"/>
      <w:marBottom w:val="10"/>
      <w:divBdr>
        <w:top w:val="none" w:sz="0" w:space="0" w:color="auto"/>
        <w:left w:val="none" w:sz="0" w:space="0" w:color="auto"/>
        <w:bottom w:val="none" w:sz="0" w:space="0" w:color="auto"/>
        <w:right w:val="none" w:sz="0" w:space="0" w:color="auto"/>
      </w:divBdr>
    </w:div>
    <w:div w:id="518979855">
      <w:marLeft w:val="0"/>
      <w:marRight w:val="0"/>
      <w:marTop w:val="10"/>
      <w:marBottom w:val="10"/>
      <w:divBdr>
        <w:top w:val="none" w:sz="0" w:space="0" w:color="auto"/>
        <w:left w:val="none" w:sz="0" w:space="0" w:color="auto"/>
        <w:bottom w:val="none" w:sz="0" w:space="0" w:color="auto"/>
        <w:right w:val="none" w:sz="0" w:space="0" w:color="auto"/>
      </w:divBdr>
    </w:div>
    <w:div w:id="522598910">
      <w:marLeft w:val="0"/>
      <w:marRight w:val="0"/>
      <w:marTop w:val="10"/>
      <w:marBottom w:val="10"/>
      <w:divBdr>
        <w:top w:val="none" w:sz="0" w:space="0" w:color="auto"/>
        <w:left w:val="none" w:sz="0" w:space="0" w:color="auto"/>
        <w:bottom w:val="none" w:sz="0" w:space="0" w:color="auto"/>
        <w:right w:val="none" w:sz="0" w:space="0" w:color="auto"/>
      </w:divBdr>
    </w:div>
    <w:div w:id="587619021">
      <w:marLeft w:val="0"/>
      <w:marRight w:val="720"/>
      <w:marTop w:val="10"/>
      <w:marBottom w:val="10"/>
      <w:divBdr>
        <w:top w:val="none" w:sz="0" w:space="0" w:color="auto"/>
        <w:left w:val="none" w:sz="0" w:space="0" w:color="auto"/>
        <w:bottom w:val="none" w:sz="0" w:space="0" w:color="auto"/>
        <w:right w:val="none" w:sz="0" w:space="0" w:color="auto"/>
      </w:divBdr>
    </w:div>
    <w:div w:id="600723013">
      <w:marLeft w:val="0"/>
      <w:marRight w:val="0"/>
      <w:marTop w:val="10"/>
      <w:marBottom w:val="10"/>
      <w:divBdr>
        <w:top w:val="none" w:sz="0" w:space="0" w:color="auto"/>
        <w:left w:val="none" w:sz="0" w:space="0" w:color="auto"/>
        <w:bottom w:val="none" w:sz="0" w:space="0" w:color="auto"/>
        <w:right w:val="none" w:sz="0" w:space="0" w:color="auto"/>
      </w:divBdr>
    </w:div>
    <w:div w:id="617222156">
      <w:marLeft w:val="0"/>
      <w:marRight w:val="0"/>
      <w:marTop w:val="10"/>
      <w:marBottom w:val="10"/>
      <w:divBdr>
        <w:top w:val="none" w:sz="0" w:space="0" w:color="auto"/>
        <w:left w:val="none" w:sz="0" w:space="0" w:color="auto"/>
        <w:bottom w:val="none" w:sz="0" w:space="0" w:color="auto"/>
        <w:right w:val="none" w:sz="0" w:space="0" w:color="auto"/>
      </w:divBdr>
    </w:div>
    <w:div w:id="647369121">
      <w:marLeft w:val="0"/>
      <w:marRight w:val="0"/>
      <w:marTop w:val="10"/>
      <w:marBottom w:val="10"/>
      <w:divBdr>
        <w:top w:val="none" w:sz="0" w:space="0" w:color="auto"/>
        <w:left w:val="none" w:sz="0" w:space="0" w:color="auto"/>
        <w:bottom w:val="none" w:sz="0" w:space="0" w:color="auto"/>
        <w:right w:val="none" w:sz="0" w:space="0" w:color="auto"/>
      </w:divBdr>
    </w:div>
    <w:div w:id="968899012">
      <w:marLeft w:val="0"/>
      <w:marRight w:val="0"/>
      <w:marTop w:val="10"/>
      <w:marBottom w:val="10"/>
      <w:divBdr>
        <w:top w:val="none" w:sz="0" w:space="0" w:color="auto"/>
        <w:left w:val="none" w:sz="0" w:space="0" w:color="auto"/>
        <w:bottom w:val="none" w:sz="0" w:space="0" w:color="auto"/>
        <w:right w:val="none" w:sz="0" w:space="0" w:color="auto"/>
      </w:divBdr>
    </w:div>
    <w:div w:id="981891050">
      <w:marLeft w:val="0"/>
      <w:marRight w:val="0"/>
      <w:marTop w:val="10"/>
      <w:marBottom w:val="10"/>
      <w:divBdr>
        <w:top w:val="none" w:sz="0" w:space="0" w:color="auto"/>
        <w:left w:val="none" w:sz="0" w:space="0" w:color="auto"/>
        <w:bottom w:val="none" w:sz="0" w:space="0" w:color="auto"/>
        <w:right w:val="none" w:sz="0" w:space="0" w:color="auto"/>
      </w:divBdr>
    </w:div>
    <w:div w:id="1115251692">
      <w:marLeft w:val="0"/>
      <w:marRight w:val="0"/>
      <w:marTop w:val="10"/>
      <w:marBottom w:val="10"/>
      <w:divBdr>
        <w:top w:val="none" w:sz="0" w:space="0" w:color="auto"/>
        <w:left w:val="none" w:sz="0" w:space="0" w:color="auto"/>
        <w:bottom w:val="none" w:sz="0" w:space="0" w:color="auto"/>
        <w:right w:val="none" w:sz="0" w:space="0" w:color="auto"/>
      </w:divBdr>
    </w:div>
    <w:div w:id="1134252290">
      <w:marLeft w:val="0"/>
      <w:marRight w:val="0"/>
      <w:marTop w:val="10"/>
      <w:marBottom w:val="10"/>
      <w:divBdr>
        <w:top w:val="none" w:sz="0" w:space="0" w:color="auto"/>
        <w:left w:val="none" w:sz="0" w:space="0" w:color="auto"/>
        <w:bottom w:val="none" w:sz="0" w:space="0" w:color="auto"/>
        <w:right w:val="none" w:sz="0" w:space="0" w:color="auto"/>
      </w:divBdr>
    </w:div>
    <w:div w:id="1221937121">
      <w:marLeft w:val="0"/>
      <w:marRight w:val="0"/>
      <w:marTop w:val="10"/>
      <w:marBottom w:val="10"/>
      <w:divBdr>
        <w:top w:val="none" w:sz="0" w:space="0" w:color="auto"/>
        <w:left w:val="none" w:sz="0" w:space="0" w:color="auto"/>
        <w:bottom w:val="none" w:sz="0" w:space="0" w:color="auto"/>
        <w:right w:val="none" w:sz="0" w:space="0" w:color="auto"/>
      </w:divBdr>
    </w:div>
    <w:div w:id="1243955188">
      <w:marLeft w:val="0"/>
      <w:marRight w:val="0"/>
      <w:marTop w:val="10"/>
      <w:marBottom w:val="10"/>
      <w:divBdr>
        <w:top w:val="none" w:sz="0" w:space="0" w:color="auto"/>
        <w:left w:val="none" w:sz="0" w:space="0" w:color="auto"/>
        <w:bottom w:val="none" w:sz="0" w:space="0" w:color="auto"/>
        <w:right w:val="none" w:sz="0" w:space="0" w:color="auto"/>
      </w:divBdr>
    </w:div>
    <w:div w:id="1326398280">
      <w:marLeft w:val="0"/>
      <w:marRight w:val="0"/>
      <w:marTop w:val="10"/>
      <w:marBottom w:val="10"/>
      <w:divBdr>
        <w:top w:val="none" w:sz="0" w:space="0" w:color="auto"/>
        <w:left w:val="none" w:sz="0" w:space="0" w:color="auto"/>
        <w:bottom w:val="none" w:sz="0" w:space="0" w:color="auto"/>
        <w:right w:val="none" w:sz="0" w:space="0" w:color="auto"/>
      </w:divBdr>
    </w:div>
    <w:div w:id="1326400510">
      <w:marLeft w:val="0"/>
      <w:marRight w:val="0"/>
      <w:marTop w:val="10"/>
      <w:marBottom w:val="10"/>
      <w:divBdr>
        <w:top w:val="none" w:sz="0" w:space="0" w:color="auto"/>
        <w:left w:val="none" w:sz="0" w:space="0" w:color="auto"/>
        <w:bottom w:val="none" w:sz="0" w:space="0" w:color="auto"/>
        <w:right w:val="none" w:sz="0" w:space="0" w:color="auto"/>
      </w:divBdr>
    </w:div>
    <w:div w:id="1334993763">
      <w:marLeft w:val="0"/>
      <w:marRight w:val="0"/>
      <w:marTop w:val="10"/>
      <w:marBottom w:val="10"/>
      <w:divBdr>
        <w:top w:val="none" w:sz="0" w:space="0" w:color="auto"/>
        <w:left w:val="none" w:sz="0" w:space="0" w:color="auto"/>
        <w:bottom w:val="none" w:sz="0" w:space="0" w:color="auto"/>
        <w:right w:val="none" w:sz="0" w:space="0" w:color="auto"/>
      </w:divBdr>
    </w:div>
    <w:div w:id="1464618150">
      <w:marLeft w:val="0"/>
      <w:marRight w:val="0"/>
      <w:marTop w:val="10"/>
      <w:marBottom w:val="10"/>
      <w:divBdr>
        <w:top w:val="none" w:sz="0" w:space="0" w:color="auto"/>
        <w:left w:val="none" w:sz="0" w:space="0" w:color="auto"/>
        <w:bottom w:val="none" w:sz="0" w:space="0" w:color="auto"/>
        <w:right w:val="none" w:sz="0" w:space="0" w:color="auto"/>
      </w:divBdr>
    </w:div>
    <w:div w:id="1523977220">
      <w:marLeft w:val="0"/>
      <w:marRight w:val="0"/>
      <w:marTop w:val="10"/>
      <w:marBottom w:val="10"/>
      <w:divBdr>
        <w:top w:val="none" w:sz="0" w:space="0" w:color="auto"/>
        <w:left w:val="none" w:sz="0" w:space="0" w:color="auto"/>
        <w:bottom w:val="none" w:sz="0" w:space="0" w:color="auto"/>
        <w:right w:val="none" w:sz="0" w:space="0" w:color="auto"/>
      </w:divBdr>
    </w:div>
    <w:div w:id="1555576746">
      <w:marLeft w:val="0"/>
      <w:marRight w:val="0"/>
      <w:marTop w:val="10"/>
      <w:marBottom w:val="10"/>
      <w:divBdr>
        <w:top w:val="none" w:sz="0" w:space="0" w:color="auto"/>
        <w:left w:val="none" w:sz="0" w:space="0" w:color="auto"/>
        <w:bottom w:val="none" w:sz="0" w:space="0" w:color="auto"/>
        <w:right w:val="none" w:sz="0" w:space="0" w:color="auto"/>
      </w:divBdr>
    </w:div>
    <w:div w:id="1572887188">
      <w:marLeft w:val="0"/>
      <w:marRight w:val="720"/>
      <w:marTop w:val="10"/>
      <w:marBottom w:val="10"/>
      <w:divBdr>
        <w:top w:val="none" w:sz="0" w:space="0" w:color="auto"/>
        <w:left w:val="none" w:sz="0" w:space="0" w:color="auto"/>
        <w:bottom w:val="none" w:sz="0" w:space="0" w:color="auto"/>
        <w:right w:val="none" w:sz="0" w:space="0" w:color="auto"/>
      </w:divBdr>
    </w:div>
    <w:div w:id="1595746908">
      <w:marLeft w:val="0"/>
      <w:marRight w:val="0"/>
      <w:marTop w:val="10"/>
      <w:marBottom w:val="10"/>
      <w:divBdr>
        <w:top w:val="none" w:sz="0" w:space="0" w:color="auto"/>
        <w:left w:val="none" w:sz="0" w:space="0" w:color="auto"/>
        <w:bottom w:val="none" w:sz="0" w:space="0" w:color="auto"/>
        <w:right w:val="none" w:sz="0" w:space="0" w:color="auto"/>
      </w:divBdr>
    </w:div>
    <w:div w:id="1621259763">
      <w:marLeft w:val="0"/>
      <w:marRight w:val="0"/>
      <w:marTop w:val="10"/>
      <w:marBottom w:val="10"/>
      <w:divBdr>
        <w:top w:val="none" w:sz="0" w:space="0" w:color="auto"/>
        <w:left w:val="none" w:sz="0" w:space="0" w:color="auto"/>
        <w:bottom w:val="none" w:sz="0" w:space="0" w:color="auto"/>
        <w:right w:val="none" w:sz="0" w:space="0" w:color="auto"/>
      </w:divBdr>
    </w:div>
    <w:div w:id="1658655757">
      <w:marLeft w:val="0"/>
      <w:marRight w:val="0"/>
      <w:marTop w:val="10"/>
      <w:marBottom w:val="10"/>
      <w:divBdr>
        <w:top w:val="none" w:sz="0" w:space="0" w:color="auto"/>
        <w:left w:val="none" w:sz="0" w:space="0" w:color="auto"/>
        <w:bottom w:val="none" w:sz="0" w:space="0" w:color="auto"/>
        <w:right w:val="none" w:sz="0" w:space="0" w:color="auto"/>
      </w:divBdr>
    </w:div>
    <w:div w:id="1697461000">
      <w:marLeft w:val="0"/>
      <w:marRight w:val="0"/>
      <w:marTop w:val="10"/>
      <w:marBottom w:val="10"/>
      <w:divBdr>
        <w:top w:val="none" w:sz="0" w:space="0" w:color="auto"/>
        <w:left w:val="none" w:sz="0" w:space="0" w:color="auto"/>
        <w:bottom w:val="none" w:sz="0" w:space="0" w:color="auto"/>
        <w:right w:val="none" w:sz="0" w:space="0" w:color="auto"/>
      </w:divBdr>
    </w:div>
    <w:div w:id="1723552052">
      <w:marLeft w:val="0"/>
      <w:marRight w:val="0"/>
      <w:marTop w:val="10"/>
      <w:marBottom w:val="10"/>
      <w:divBdr>
        <w:top w:val="none" w:sz="0" w:space="0" w:color="auto"/>
        <w:left w:val="none" w:sz="0" w:space="0" w:color="auto"/>
        <w:bottom w:val="none" w:sz="0" w:space="0" w:color="auto"/>
        <w:right w:val="none" w:sz="0" w:space="0" w:color="auto"/>
      </w:divBdr>
    </w:div>
    <w:div w:id="1831600994">
      <w:marLeft w:val="0"/>
      <w:marRight w:val="0"/>
      <w:marTop w:val="10"/>
      <w:marBottom w:val="10"/>
      <w:divBdr>
        <w:top w:val="none" w:sz="0" w:space="0" w:color="auto"/>
        <w:left w:val="none" w:sz="0" w:space="0" w:color="auto"/>
        <w:bottom w:val="none" w:sz="0" w:space="0" w:color="auto"/>
        <w:right w:val="none" w:sz="0" w:space="0" w:color="auto"/>
      </w:divBdr>
    </w:div>
    <w:div w:id="1846242893">
      <w:marLeft w:val="0"/>
      <w:marRight w:val="0"/>
      <w:marTop w:val="10"/>
      <w:marBottom w:val="10"/>
      <w:divBdr>
        <w:top w:val="none" w:sz="0" w:space="0" w:color="auto"/>
        <w:left w:val="none" w:sz="0" w:space="0" w:color="auto"/>
        <w:bottom w:val="none" w:sz="0" w:space="0" w:color="auto"/>
        <w:right w:val="none" w:sz="0" w:space="0" w:color="auto"/>
      </w:divBdr>
    </w:div>
    <w:div w:id="1930892344">
      <w:marLeft w:val="0"/>
      <w:marRight w:val="0"/>
      <w:marTop w:val="10"/>
      <w:marBottom w:val="10"/>
      <w:divBdr>
        <w:top w:val="none" w:sz="0" w:space="0" w:color="auto"/>
        <w:left w:val="none" w:sz="0" w:space="0" w:color="auto"/>
        <w:bottom w:val="none" w:sz="0" w:space="0" w:color="auto"/>
        <w:right w:val="none" w:sz="0" w:space="0" w:color="auto"/>
      </w:divBdr>
    </w:div>
    <w:div w:id="1972663679">
      <w:marLeft w:val="0"/>
      <w:marRight w:val="0"/>
      <w:marTop w:val="10"/>
      <w:marBottom w:val="10"/>
      <w:divBdr>
        <w:top w:val="none" w:sz="0" w:space="0" w:color="auto"/>
        <w:left w:val="none" w:sz="0" w:space="0" w:color="auto"/>
        <w:bottom w:val="none" w:sz="0" w:space="0" w:color="auto"/>
        <w:right w:val="none" w:sz="0" w:space="0" w:color="auto"/>
      </w:divBdr>
    </w:div>
    <w:div w:id="2016837157">
      <w:marLeft w:val="0"/>
      <w:marRight w:val="0"/>
      <w:marTop w:val="10"/>
      <w:marBottom w:val="10"/>
      <w:divBdr>
        <w:top w:val="none" w:sz="0" w:space="0" w:color="auto"/>
        <w:left w:val="none" w:sz="0" w:space="0" w:color="auto"/>
        <w:bottom w:val="none" w:sz="0" w:space="0" w:color="auto"/>
        <w:right w:val="none" w:sz="0" w:space="0" w:color="auto"/>
      </w:divBdr>
    </w:div>
    <w:div w:id="2029064035">
      <w:marLeft w:val="0"/>
      <w:marRight w:val="0"/>
      <w:marTop w:val="10"/>
      <w:marBottom w:val="10"/>
      <w:divBdr>
        <w:top w:val="none" w:sz="0" w:space="0" w:color="auto"/>
        <w:left w:val="none" w:sz="0" w:space="0" w:color="auto"/>
        <w:bottom w:val="none" w:sz="0" w:space="0" w:color="auto"/>
        <w:right w:val="none" w:sz="0" w:space="0" w:color="auto"/>
      </w:divBdr>
    </w:div>
    <w:div w:id="214369544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335</Words>
  <Characters>1912</Characters>
  <Application>Microsoft Office Word</Application>
  <DocSecurity>0</DocSecurity>
  <Lines>15</Lines>
  <Paragraphs>4</Paragraphs>
  <ScaleCrop>false</ScaleCrop>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