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A5BB1" w:rsidRDefault="008A5BB1">
      <w:pPr>
        <w:spacing w:line="500" w:lineRule="atLeast"/>
        <w:jc w:val="center"/>
        <w:divId w:val="1075476558"/>
        <w:rPr>
          <w:rFonts w:ascii="黑体" w:eastAsia="黑体" w:hAnsi="黑体"/>
          <w:sz w:val="36"/>
          <w:szCs w:val="36"/>
        </w:rPr>
      </w:pPr>
      <w:r>
        <w:rPr>
          <w:rFonts w:ascii="黑体" w:eastAsia="黑体" w:hAnsi="黑体" w:hint="eastAsia"/>
          <w:sz w:val="36"/>
          <w:szCs w:val="36"/>
        </w:rPr>
        <w:t>广东省深圳市盐田区人民法院</w:t>
      </w:r>
    </w:p>
    <w:p w:rsidR="008A5BB1" w:rsidRDefault="008A5BB1">
      <w:pPr>
        <w:spacing w:line="500" w:lineRule="atLeast"/>
        <w:jc w:val="center"/>
        <w:divId w:val="199787668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A5BB1" w:rsidRDefault="008A5BB1">
      <w:pPr>
        <w:spacing w:line="500" w:lineRule="atLeast"/>
        <w:jc w:val="right"/>
        <w:divId w:val="676006109"/>
        <w:rPr>
          <w:rFonts w:hint="eastAsia"/>
          <w:sz w:val="30"/>
          <w:szCs w:val="30"/>
        </w:rPr>
      </w:pPr>
      <w:r>
        <w:rPr>
          <w:rFonts w:hint="eastAsia"/>
          <w:sz w:val="30"/>
          <w:szCs w:val="30"/>
        </w:rPr>
        <w:t>（</w:t>
      </w:r>
      <w:r>
        <w:rPr>
          <w:rFonts w:hint="eastAsia"/>
          <w:sz w:val="30"/>
          <w:szCs w:val="30"/>
        </w:rPr>
        <w:t>2014</w:t>
      </w:r>
      <w:r>
        <w:rPr>
          <w:rFonts w:hint="eastAsia"/>
          <w:sz w:val="30"/>
          <w:szCs w:val="30"/>
        </w:rPr>
        <w:t>）深盐法刑初字第</w:t>
      </w:r>
      <w:r>
        <w:rPr>
          <w:rFonts w:hint="eastAsia"/>
          <w:sz w:val="30"/>
          <w:szCs w:val="30"/>
        </w:rPr>
        <w:t>11</w:t>
      </w:r>
      <w:r>
        <w:rPr>
          <w:rFonts w:hint="eastAsia"/>
          <w:sz w:val="30"/>
          <w:szCs w:val="30"/>
        </w:rPr>
        <w:t>号</w:t>
      </w:r>
    </w:p>
    <w:p w:rsidR="008A5BB1" w:rsidRDefault="008A5BB1">
      <w:pPr>
        <w:spacing w:line="500" w:lineRule="atLeast"/>
        <w:ind w:firstLine="600"/>
        <w:divId w:val="585458006"/>
        <w:rPr>
          <w:rFonts w:hint="eastAsia"/>
          <w:sz w:val="30"/>
          <w:szCs w:val="30"/>
        </w:rPr>
      </w:pPr>
      <w:r>
        <w:rPr>
          <w:rFonts w:hint="eastAsia"/>
          <w:sz w:val="30"/>
          <w:szCs w:val="30"/>
        </w:rPr>
        <w:t>公诉机关广东省深圳市盐田区人民检察院。</w:t>
      </w:r>
    </w:p>
    <w:p w:rsidR="008A5BB1" w:rsidRDefault="008A5BB1">
      <w:pPr>
        <w:spacing w:line="500" w:lineRule="atLeast"/>
        <w:ind w:firstLine="600"/>
        <w:divId w:val="1298334651"/>
        <w:rPr>
          <w:rFonts w:hint="eastAsia"/>
          <w:sz w:val="30"/>
          <w:szCs w:val="30"/>
        </w:rPr>
      </w:pPr>
      <w:r>
        <w:rPr>
          <w:rFonts w:hint="eastAsia"/>
          <w:sz w:val="30"/>
          <w:szCs w:val="30"/>
        </w:rPr>
        <w:t>被告人黄某，因涉嫌犯贪污罪于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日被取保候审。</w:t>
      </w:r>
    </w:p>
    <w:p w:rsidR="008A5BB1" w:rsidRDefault="008A5BB1">
      <w:pPr>
        <w:spacing w:line="500" w:lineRule="atLeast"/>
        <w:ind w:firstLine="600"/>
        <w:divId w:val="389428085"/>
        <w:rPr>
          <w:rFonts w:hint="eastAsia"/>
          <w:sz w:val="30"/>
          <w:szCs w:val="30"/>
        </w:rPr>
      </w:pPr>
      <w:r>
        <w:rPr>
          <w:rFonts w:hint="eastAsia"/>
          <w:sz w:val="30"/>
          <w:szCs w:val="30"/>
        </w:rPr>
        <w:t>公诉机关以深盐检刑诉（</w:t>
      </w:r>
      <w:r>
        <w:rPr>
          <w:rFonts w:hint="eastAsia"/>
          <w:sz w:val="30"/>
          <w:szCs w:val="30"/>
        </w:rPr>
        <w:t>2013</w:t>
      </w:r>
      <w:r>
        <w:rPr>
          <w:rFonts w:hint="eastAsia"/>
          <w:sz w:val="30"/>
          <w:szCs w:val="30"/>
        </w:rPr>
        <w:t>）</w:t>
      </w:r>
      <w:r>
        <w:rPr>
          <w:rFonts w:hint="eastAsia"/>
          <w:sz w:val="30"/>
          <w:szCs w:val="30"/>
        </w:rPr>
        <w:t>211</w:t>
      </w:r>
      <w:r>
        <w:rPr>
          <w:rFonts w:hint="eastAsia"/>
          <w:sz w:val="30"/>
          <w:szCs w:val="30"/>
        </w:rPr>
        <w:t>号起诉书指控被告人黄某犯贪污罪，于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日向本院提起公诉。本院依法组成合议庭，适用普通程序，公开开庭审理了本案。公诉机关指派检察员刘晓娜出庭支持公诉，被告人黄某到庭参加诉讼。现已审理终结。</w:t>
      </w:r>
    </w:p>
    <w:p w:rsidR="008A5BB1" w:rsidRDefault="008A5BB1">
      <w:pPr>
        <w:spacing w:line="500" w:lineRule="atLeast"/>
        <w:ind w:firstLine="600"/>
        <w:divId w:val="883443976"/>
        <w:rPr>
          <w:rFonts w:hint="eastAsia"/>
          <w:sz w:val="30"/>
          <w:szCs w:val="30"/>
        </w:rPr>
      </w:pPr>
      <w:r>
        <w:rPr>
          <w:rFonts w:hint="eastAsia"/>
          <w:sz w:val="30"/>
          <w:szCs w:val="30"/>
        </w:rPr>
        <w:t>公诉机关指控称：</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日，被告人黄某被任命为深圳海关缉私局海上缉私处指挥中心主任科员，负责海上缉私情报的收集、整理以及情报后勤工作（包括举报奖励金的申请和领取）。</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月，被告人黄某利用职务便利，冒充举报人李某甲领取海关发放的举报奖励金人民币</w:t>
      </w:r>
      <w:r>
        <w:rPr>
          <w:rFonts w:hint="eastAsia"/>
          <w:sz w:val="30"/>
          <w:szCs w:val="30"/>
        </w:rPr>
        <w:t>98000</w:t>
      </w:r>
      <w:r>
        <w:rPr>
          <w:rFonts w:hint="eastAsia"/>
          <w:sz w:val="30"/>
          <w:szCs w:val="30"/>
        </w:rPr>
        <w:t>元，并将上述款项非法占为已有。被告人黄某于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日退回涉案赃款人民币</w:t>
      </w:r>
      <w:r>
        <w:rPr>
          <w:rFonts w:hint="eastAsia"/>
          <w:sz w:val="30"/>
          <w:szCs w:val="30"/>
        </w:rPr>
        <w:t>98000</w:t>
      </w:r>
      <w:r>
        <w:rPr>
          <w:rFonts w:hint="eastAsia"/>
          <w:sz w:val="30"/>
          <w:szCs w:val="30"/>
        </w:rPr>
        <w:t>元，并于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日主动到深圳市人民检察院投案自首。</w:t>
      </w:r>
    </w:p>
    <w:p w:rsidR="008A5BB1" w:rsidRDefault="008A5BB1">
      <w:pPr>
        <w:spacing w:line="500" w:lineRule="atLeast"/>
        <w:ind w:firstLine="600"/>
        <w:divId w:val="1318727301"/>
        <w:rPr>
          <w:rFonts w:hint="eastAsia"/>
          <w:sz w:val="30"/>
          <w:szCs w:val="30"/>
        </w:rPr>
      </w:pPr>
      <w:r>
        <w:rPr>
          <w:rFonts w:hint="eastAsia"/>
          <w:sz w:val="30"/>
          <w:szCs w:val="30"/>
        </w:rPr>
        <w:t>为证实上述指控，公诉人当庭出示并宣读了书证、证人证言、被告人供述及辩解等证据。公诉机关认为，被告人黄某身为国家工作人员，利用职务上的便利，侵吞公共财物，其行为应以贪污罪追究其刑事责任；被告人黄某具有自首情节，可以从轻或减轻处罚；鉴于被告人黄某的犯罪情节、犯罪数额、认罪、悔罪态度，建议在具备监管条件下，对其适用缓刑。诉请本院依法判处。</w:t>
      </w:r>
    </w:p>
    <w:p w:rsidR="008A5BB1" w:rsidRDefault="008A5BB1">
      <w:pPr>
        <w:spacing w:line="500" w:lineRule="atLeast"/>
        <w:ind w:firstLine="600"/>
        <w:divId w:val="1049913703"/>
        <w:rPr>
          <w:rFonts w:hint="eastAsia"/>
          <w:sz w:val="30"/>
          <w:szCs w:val="30"/>
        </w:rPr>
      </w:pPr>
      <w:r>
        <w:rPr>
          <w:rFonts w:hint="eastAsia"/>
          <w:sz w:val="30"/>
          <w:szCs w:val="30"/>
        </w:rPr>
        <w:lastRenderedPageBreak/>
        <w:t>被告人黄某对事实无异议，其在庭审中真诚悔罪、认罪，并表示：</w:t>
      </w:r>
      <w:r>
        <w:rPr>
          <w:rFonts w:hint="eastAsia"/>
          <w:sz w:val="30"/>
          <w:szCs w:val="30"/>
        </w:rPr>
        <w:t>1</w:t>
      </w:r>
      <w:r>
        <w:rPr>
          <w:rFonts w:hint="eastAsia"/>
          <w:sz w:val="30"/>
          <w:szCs w:val="30"/>
        </w:rPr>
        <w:t>、其与妻子均系独生子女，案发时其因为妻子患有脑部疾病及癫痫病，其女儿刚满一周岁，家中父母均已退休且收入较低，家庭经济困难，所以一时糊涂走上犯罪道路。</w:t>
      </w:r>
      <w:r>
        <w:rPr>
          <w:rFonts w:hint="eastAsia"/>
          <w:sz w:val="30"/>
          <w:szCs w:val="30"/>
        </w:rPr>
        <w:t>2</w:t>
      </w:r>
      <w:r>
        <w:rPr>
          <w:rFonts w:hint="eastAsia"/>
          <w:sz w:val="30"/>
          <w:szCs w:val="30"/>
        </w:rPr>
        <w:t>、案发后，其主动向单位领导交代犯罪事实，并向检察机关投案自首。</w:t>
      </w:r>
      <w:r>
        <w:rPr>
          <w:rFonts w:hint="eastAsia"/>
          <w:sz w:val="30"/>
          <w:szCs w:val="30"/>
        </w:rPr>
        <w:t>3</w:t>
      </w:r>
      <w:r>
        <w:rPr>
          <w:rFonts w:hint="eastAsia"/>
          <w:sz w:val="30"/>
          <w:szCs w:val="30"/>
        </w:rPr>
        <w:t>、其与家人已将家庭全部积蓄拿出用于退赃。</w:t>
      </w:r>
      <w:r>
        <w:rPr>
          <w:rFonts w:hint="eastAsia"/>
          <w:sz w:val="30"/>
          <w:szCs w:val="30"/>
        </w:rPr>
        <w:t>4</w:t>
      </w:r>
      <w:r>
        <w:rPr>
          <w:rFonts w:hint="eastAsia"/>
          <w:sz w:val="30"/>
          <w:szCs w:val="30"/>
        </w:rPr>
        <w:t>、其参加工作以来，一直努力工作，多次获得单位的嘉奖，表现良好。请求法院从轻处罚。</w:t>
      </w:r>
    </w:p>
    <w:p w:rsidR="008A5BB1" w:rsidRDefault="008A5BB1">
      <w:pPr>
        <w:spacing w:line="500" w:lineRule="atLeast"/>
        <w:ind w:firstLine="600"/>
        <w:divId w:val="1161770305"/>
        <w:rPr>
          <w:rFonts w:hint="eastAsia"/>
          <w:sz w:val="30"/>
          <w:szCs w:val="30"/>
        </w:rPr>
      </w:pPr>
      <w:r>
        <w:rPr>
          <w:rFonts w:hint="eastAsia"/>
          <w:sz w:val="30"/>
          <w:szCs w:val="30"/>
        </w:rPr>
        <w:t>经审理查明，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日，被告人黄某被任命为深圳海关缉私局海上缉私处指挥中心主任科员，负责海上缉私情报的收集、整理以及情报后勤工作（包括举报奖励金的申请和领取）。</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被告人黄某因妻子身患疾病，女儿年幼，家中经济困难，一时情急产生贪念，利用其负责申请和领取举报奖励金的职务便利，违反海关管理制度，冒充举报人李某甲在《领取举报奖励金告知单》回执栏上签名后，到情报技术处进行销帐归档，将举报人李某甲的举报奖励金人民币</w:t>
      </w:r>
      <w:r>
        <w:rPr>
          <w:rFonts w:hint="eastAsia"/>
          <w:sz w:val="30"/>
          <w:szCs w:val="30"/>
        </w:rPr>
        <w:t>98000</w:t>
      </w:r>
      <w:r>
        <w:rPr>
          <w:rFonts w:hint="eastAsia"/>
          <w:sz w:val="30"/>
          <w:szCs w:val="30"/>
        </w:rPr>
        <w:t>元非法占为已有。</w:t>
      </w:r>
    </w:p>
    <w:p w:rsidR="008A5BB1" w:rsidRDefault="008A5BB1">
      <w:pPr>
        <w:spacing w:line="500" w:lineRule="atLeast"/>
        <w:ind w:firstLine="600"/>
        <w:divId w:val="652562477"/>
        <w:rPr>
          <w:rFonts w:hint="eastAsia"/>
          <w:sz w:val="30"/>
          <w:szCs w:val="30"/>
        </w:rPr>
      </w:pPr>
      <w:r>
        <w:rPr>
          <w:rFonts w:hint="eastAsia"/>
          <w:sz w:val="30"/>
          <w:szCs w:val="30"/>
        </w:rPr>
        <w:t>另查明，被告人黄某于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日退回涉案赃款人民币</w:t>
      </w:r>
      <w:r>
        <w:rPr>
          <w:rFonts w:hint="eastAsia"/>
          <w:sz w:val="30"/>
          <w:szCs w:val="30"/>
        </w:rPr>
        <w:t>98000</w:t>
      </w:r>
      <w:r>
        <w:rPr>
          <w:rFonts w:hint="eastAsia"/>
          <w:sz w:val="30"/>
          <w:szCs w:val="30"/>
        </w:rPr>
        <w:t>元，深圳海关缉私局海上缉私处于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日将该举报奖励金发放给举报人李某甲。黄某于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日主动到深圳市人民检察院投案，并如实交代犯罪事实。</w:t>
      </w:r>
    </w:p>
    <w:p w:rsidR="008A5BB1" w:rsidRDefault="008A5BB1">
      <w:pPr>
        <w:spacing w:line="500" w:lineRule="atLeast"/>
        <w:ind w:firstLine="600"/>
        <w:divId w:val="1562252759"/>
        <w:rPr>
          <w:rFonts w:hint="eastAsia"/>
          <w:sz w:val="30"/>
          <w:szCs w:val="30"/>
        </w:rPr>
      </w:pPr>
      <w:r>
        <w:rPr>
          <w:rFonts w:hint="eastAsia"/>
          <w:sz w:val="30"/>
          <w:szCs w:val="30"/>
        </w:rPr>
        <w:t>上述事实，有以下证据予以证实：</w:t>
      </w:r>
    </w:p>
    <w:p w:rsidR="008A5BB1" w:rsidRDefault="008A5BB1">
      <w:pPr>
        <w:spacing w:line="500" w:lineRule="atLeast"/>
        <w:ind w:firstLine="600"/>
        <w:divId w:val="1692952909"/>
        <w:rPr>
          <w:rFonts w:hint="eastAsia"/>
          <w:sz w:val="30"/>
          <w:szCs w:val="30"/>
        </w:rPr>
      </w:pPr>
      <w:r>
        <w:rPr>
          <w:rFonts w:hint="eastAsia"/>
          <w:sz w:val="30"/>
          <w:szCs w:val="30"/>
        </w:rPr>
        <w:t>（一）书证</w:t>
      </w:r>
    </w:p>
    <w:p w:rsidR="008A5BB1" w:rsidRDefault="008A5BB1">
      <w:pPr>
        <w:spacing w:line="500" w:lineRule="atLeast"/>
        <w:ind w:firstLine="600"/>
        <w:divId w:val="1222868649"/>
        <w:rPr>
          <w:rFonts w:hint="eastAsia"/>
          <w:sz w:val="30"/>
          <w:szCs w:val="30"/>
        </w:rPr>
      </w:pPr>
      <w:r>
        <w:rPr>
          <w:rFonts w:hint="eastAsia"/>
          <w:sz w:val="30"/>
          <w:szCs w:val="30"/>
        </w:rPr>
        <w:t>1</w:t>
      </w:r>
      <w:r>
        <w:rPr>
          <w:rFonts w:hint="eastAsia"/>
          <w:sz w:val="30"/>
          <w:szCs w:val="30"/>
        </w:rPr>
        <w:t>、被告人黄某的相关身份证明材料，证明被告人黄某于</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3</w:t>
      </w:r>
      <w:r>
        <w:rPr>
          <w:rFonts w:hint="eastAsia"/>
          <w:sz w:val="30"/>
          <w:szCs w:val="30"/>
        </w:rPr>
        <w:t>月任深圳海关缉私局海上缉私处海上缉私八中队、情报技术科、海上指挥中心副主任科员，</w:t>
      </w:r>
      <w:r>
        <w:rPr>
          <w:rFonts w:hint="eastAsia"/>
          <w:sz w:val="30"/>
          <w:szCs w:val="30"/>
        </w:rPr>
        <w:t>2009</w:t>
      </w:r>
      <w:r>
        <w:rPr>
          <w:rFonts w:hint="eastAsia"/>
          <w:sz w:val="30"/>
          <w:szCs w:val="30"/>
        </w:rPr>
        <w:t>年</w:t>
      </w:r>
      <w:r>
        <w:rPr>
          <w:rFonts w:hint="eastAsia"/>
          <w:sz w:val="30"/>
          <w:szCs w:val="30"/>
        </w:rPr>
        <w:t>4</w:t>
      </w:r>
      <w:r>
        <w:rPr>
          <w:rFonts w:hint="eastAsia"/>
          <w:sz w:val="30"/>
          <w:szCs w:val="30"/>
        </w:rPr>
        <w:t>月任深圳海关缉私局海上缉私处海上指挥中心、法制科主任科员以及个人基本身份情况。</w:t>
      </w:r>
    </w:p>
    <w:p w:rsidR="008A5BB1" w:rsidRDefault="008A5BB1">
      <w:pPr>
        <w:spacing w:line="500" w:lineRule="atLeast"/>
        <w:ind w:firstLine="600"/>
        <w:divId w:val="1295872413"/>
        <w:rPr>
          <w:rFonts w:hint="eastAsia"/>
          <w:sz w:val="30"/>
          <w:szCs w:val="30"/>
        </w:rPr>
      </w:pPr>
      <w:r>
        <w:rPr>
          <w:rFonts w:hint="eastAsia"/>
          <w:sz w:val="30"/>
          <w:szCs w:val="30"/>
        </w:rPr>
        <w:t>2</w:t>
      </w:r>
      <w:r>
        <w:rPr>
          <w:rFonts w:hint="eastAsia"/>
          <w:sz w:val="30"/>
          <w:szCs w:val="30"/>
        </w:rPr>
        <w:t>、立案决定书，证明深圳市人民检察院于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日对黄某涉嫌贪污一案立案侦查。</w:t>
      </w:r>
    </w:p>
    <w:p w:rsidR="008A5BB1" w:rsidRDefault="008A5BB1">
      <w:pPr>
        <w:spacing w:line="500" w:lineRule="atLeast"/>
        <w:ind w:firstLine="600"/>
        <w:divId w:val="878905777"/>
        <w:rPr>
          <w:rFonts w:hint="eastAsia"/>
          <w:sz w:val="30"/>
          <w:szCs w:val="30"/>
        </w:rPr>
      </w:pPr>
      <w:r>
        <w:rPr>
          <w:rFonts w:hint="eastAsia"/>
          <w:sz w:val="30"/>
          <w:szCs w:val="30"/>
        </w:rPr>
        <w:t>3</w:t>
      </w:r>
      <w:r>
        <w:rPr>
          <w:rFonts w:hint="eastAsia"/>
          <w:sz w:val="30"/>
          <w:szCs w:val="30"/>
        </w:rPr>
        <w:t>、情况说明、关于发现黄某违纪线索的情况说明及李某甲在深圳海关缉私局纪检监察的谈话笔录，证明黄某涉嫌贪污的案发经过，李某甲举报奖励金被侵吞的事实经过以及</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日该笔奖励金已由深圳市海关缉私局发放给李某甲的事实。</w:t>
      </w:r>
    </w:p>
    <w:p w:rsidR="008A5BB1" w:rsidRDefault="008A5BB1">
      <w:pPr>
        <w:spacing w:line="500" w:lineRule="atLeast"/>
        <w:ind w:firstLine="600"/>
        <w:divId w:val="1197737770"/>
        <w:rPr>
          <w:rFonts w:hint="eastAsia"/>
          <w:sz w:val="30"/>
          <w:szCs w:val="30"/>
        </w:rPr>
      </w:pPr>
      <w:r>
        <w:rPr>
          <w:rFonts w:hint="eastAsia"/>
          <w:sz w:val="30"/>
          <w:szCs w:val="30"/>
        </w:rPr>
        <w:t>4</w:t>
      </w:r>
      <w:r>
        <w:rPr>
          <w:rFonts w:hint="eastAsia"/>
          <w:sz w:val="30"/>
          <w:szCs w:val="30"/>
        </w:rPr>
        <w:t>、深圳海关缉私局督察处提供的海关总署及深圳海关文件，证明海关总署及深圳海关对检举或协助查获违反海关法案件有功人员的奖励办法及奖励金申领发放办法。</w:t>
      </w:r>
    </w:p>
    <w:p w:rsidR="008A5BB1" w:rsidRDefault="008A5BB1">
      <w:pPr>
        <w:spacing w:line="500" w:lineRule="atLeast"/>
        <w:ind w:firstLine="600"/>
        <w:divId w:val="1786265077"/>
        <w:rPr>
          <w:rFonts w:hint="eastAsia"/>
          <w:sz w:val="30"/>
          <w:szCs w:val="30"/>
        </w:rPr>
      </w:pPr>
      <w:r>
        <w:rPr>
          <w:rFonts w:hint="eastAsia"/>
          <w:sz w:val="30"/>
          <w:szCs w:val="30"/>
        </w:rPr>
        <w:t>5</w:t>
      </w:r>
      <w:r>
        <w:rPr>
          <w:rFonts w:hint="eastAsia"/>
          <w:sz w:val="30"/>
          <w:szCs w:val="30"/>
        </w:rPr>
        <w:t>、《深圳海关举报奖励金申报表》、《深圳海关举报奖励金审批表》，证明编号为</w:t>
      </w:r>
      <w:r>
        <w:rPr>
          <w:rFonts w:hint="eastAsia"/>
          <w:sz w:val="30"/>
          <w:szCs w:val="30"/>
        </w:rPr>
        <w:t>120</w:t>
      </w:r>
      <w:r>
        <w:rPr>
          <w:rFonts w:hint="eastAsia"/>
          <w:sz w:val="30"/>
          <w:szCs w:val="30"/>
        </w:rPr>
        <w:t>的举报关系人的人民币</w:t>
      </w:r>
      <w:r>
        <w:rPr>
          <w:rFonts w:hint="eastAsia"/>
          <w:sz w:val="30"/>
          <w:szCs w:val="30"/>
        </w:rPr>
        <w:t>98000</w:t>
      </w:r>
      <w:r>
        <w:rPr>
          <w:rFonts w:hint="eastAsia"/>
          <w:sz w:val="30"/>
          <w:szCs w:val="30"/>
        </w:rPr>
        <w:t>元奖励金于</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日已经审批同意发放。</w:t>
      </w:r>
    </w:p>
    <w:p w:rsidR="008A5BB1" w:rsidRDefault="008A5BB1">
      <w:pPr>
        <w:spacing w:line="500" w:lineRule="atLeast"/>
        <w:ind w:firstLine="600"/>
        <w:divId w:val="1760056885"/>
        <w:rPr>
          <w:rFonts w:hint="eastAsia"/>
          <w:sz w:val="30"/>
          <w:szCs w:val="30"/>
        </w:rPr>
      </w:pPr>
      <w:r>
        <w:rPr>
          <w:rFonts w:hint="eastAsia"/>
          <w:sz w:val="30"/>
          <w:szCs w:val="30"/>
        </w:rPr>
        <w:t>6</w:t>
      </w:r>
      <w:r>
        <w:rPr>
          <w:rFonts w:hint="eastAsia"/>
          <w:sz w:val="30"/>
          <w:szCs w:val="30"/>
        </w:rPr>
        <w:t>、深圳海关举报奖励金提款人报备表、深圳海关举报奖励金发放通知单、交通银行支票凭证，证明深圳海关已向李某甲发放奖励金人民币</w:t>
      </w:r>
      <w:r>
        <w:rPr>
          <w:rFonts w:hint="eastAsia"/>
          <w:sz w:val="30"/>
          <w:szCs w:val="30"/>
        </w:rPr>
        <w:t>98000</w:t>
      </w:r>
      <w:r>
        <w:rPr>
          <w:rFonts w:hint="eastAsia"/>
          <w:sz w:val="30"/>
          <w:szCs w:val="30"/>
        </w:rPr>
        <w:t>元的事实，以及编号为“</w:t>
      </w:r>
      <w:r>
        <w:rPr>
          <w:rFonts w:hint="eastAsia"/>
          <w:sz w:val="30"/>
          <w:szCs w:val="30"/>
        </w:rPr>
        <w:t>120</w:t>
      </w:r>
      <w:r>
        <w:rPr>
          <w:rFonts w:hint="eastAsia"/>
          <w:sz w:val="30"/>
          <w:szCs w:val="30"/>
        </w:rPr>
        <w:t>”的《深圳海关举报奖励金发放通知单》上显示该笔奖励金的领取人签名是李某甲，发放经办人是黄某。</w:t>
      </w:r>
    </w:p>
    <w:p w:rsidR="008A5BB1" w:rsidRDefault="008A5BB1">
      <w:pPr>
        <w:spacing w:line="500" w:lineRule="atLeast"/>
        <w:ind w:firstLine="600"/>
        <w:divId w:val="1634746990"/>
        <w:rPr>
          <w:rFonts w:hint="eastAsia"/>
          <w:sz w:val="30"/>
          <w:szCs w:val="30"/>
        </w:rPr>
      </w:pPr>
      <w:r>
        <w:rPr>
          <w:rFonts w:hint="eastAsia"/>
          <w:sz w:val="30"/>
          <w:szCs w:val="30"/>
        </w:rPr>
        <w:t>7</w:t>
      </w:r>
      <w:r>
        <w:rPr>
          <w:rFonts w:hint="eastAsia"/>
          <w:sz w:val="30"/>
          <w:szCs w:val="30"/>
        </w:rPr>
        <w:t>、银行转账凭证、收条，证明黄某亲属于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日向黄某妻子李某乙汇款</w:t>
      </w:r>
      <w:r>
        <w:rPr>
          <w:rFonts w:hint="eastAsia"/>
          <w:sz w:val="30"/>
          <w:szCs w:val="30"/>
        </w:rPr>
        <w:t>10</w:t>
      </w:r>
      <w:r>
        <w:rPr>
          <w:rFonts w:hint="eastAsia"/>
          <w:sz w:val="30"/>
          <w:szCs w:val="30"/>
        </w:rPr>
        <w:t>万元用于黄某退缴赃款，以及举报人李某甲于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日收到奖励金人民币</w:t>
      </w:r>
      <w:r>
        <w:rPr>
          <w:rFonts w:hint="eastAsia"/>
          <w:sz w:val="30"/>
          <w:szCs w:val="30"/>
        </w:rPr>
        <w:t>98000</w:t>
      </w:r>
      <w:r>
        <w:rPr>
          <w:rFonts w:hint="eastAsia"/>
          <w:sz w:val="30"/>
          <w:szCs w:val="30"/>
        </w:rPr>
        <w:t>元。</w:t>
      </w:r>
    </w:p>
    <w:p w:rsidR="008A5BB1" w:rsidRDefault="008A5BB1">
      <w:pPr>
        <w:spacing w:line="500" w:lineRule="atLeast"/>
        <w:ind w:firstLine="600"/>
        <w:divId w:val="45880903"/>
        <w:rPr>
          <w:rFonts w:hint="eastAsia"/>
          <w:sz w:val="30"/>
          <w:szCs w:val="30"/>
        </w:rPr>
      </w:pPr>
      <w:r>
        <w:rPr>
          <w:rFonts w:hint="eastAsia"/>
          <w:sz w:val="30"/>
          <w:szCs w:val="30"/>
        </w:rPr>
        <w:t>8</w:t>
      </w:r>
      <w:r>
        <w:rPr>
          <w:rFonts w:hint="eastAsia"/>
          <w:sz w:val="30"/>
          <w:szCs w:val="30"/>
        </w:rPr>
        <w:t>、深圳市人民检察院反贪污贿赂局侦查一处出具的关于黄某投案经过说明，证明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日黄某主动向深圳市人民检察院投案自首，并如实供述了其犯罪事实。</w:t>
      </w:r>
    </w:p>
    <w:p w:rsidR="008A5BB1" w:rsidRDefault="008A5BB1">
      <w:pPr>
        <w:spacing w:line="500" w:lineRule="atLeast"/>
        <w:ind w:firstLine="600"/>
        <w:divId w:val="897935723"/>
        <w:rPr>
          <w:rFonts w:hint="eastAsia"/>
          <w:sz w:val="30"/>
          <w:szCs w:val="30"/>
        </w:rPr>
      </w:pPr>
      <w:r>
        <w:rPr>
          <w:rFonts w:hint="eastAsia"/>
          <w:sz w:val="30"/>
          <w:szCs w:val="30"/>
        </w:rPr>
        <w:t>9</w:t>
      </w:r>
      <w:r>
        <w:rPr>
          <w:rFonts w:hint="eastAsia"/>
          <w:sz w:val="30"/>
          <w:szCs w:val="30"/>
        </w:rPr>
        <w:t>、深圳海关缉私局海上缉私处出具的情况说明，证明黄某在该单位的工作表现良好，曾</w:t>
      </w:r>
      <w:r>
        <w:rPr>
          <w:rFonts w:hint="eastAsia"/>
          <w:sz w:val="30"/>
          <w:szCs w:val="30"/>
        </w:rPr>
        <w:t>3</w:t>
      </w:r>
      <w:r>
        <w:rPr>
          <w:rFonts w:hint="eastAsia"/>
          <w:sz w:val="30"/>
          <w:szCs w:val="30"/>
        </w:rPr>
        <w:t>次年度考核被评为优秀，获得深圳海关级别以上个人奖励</w:t>
      </w:r>
      <w:r>
        <w:rPr>
          <w:rFonts w:hint="eastAsia"/>
          <w:sz w:val="30"/>
          <w:szCs w:val="30"/>
        </w:rPr>
        <w:t>5</w:t>
      </w:r>
      <w:r>
        <w:rPr>
          <w:rFonts w:hint="eastAsia"/>
          <w:sz w:val="30"/>
          <w:szCs w:val="30"/>
        </w:rPr>
        <w:t>次；黄某及其妻子均是独生子女，其妻子患有脑疾，需长期服药治疗，双方父母及未满</w:t>
      </w:r>
      <w:r>
        <w:rPr>
          <w:rFonts w:hint="eastAsia"/>
          <w:sz w:val="30"/>
          <w:szCs w:val="30"/>
        </w:rPr>
        <w:t>4</w:t>
      </w:r>
      <w:r>
        <w:rPr>
          <w:rFonts w:hint="eastAsia"/>
          <w:sz w:val="30"/>
          <w:szCs w:val="30"/>
        </w:rPr>
        <w:t>岁的女儿均需人照顾，家庭情况较困难。</w:t>
      </w:r>
    </w:p>
    <w:p w:rsidR="008A5BB1" w:rsidRDefault="008A5BB1">
      <w:pPr>
        <w:spacing w:line="500" w:lineRule="atLeast"/>
        <w:ind w:firstLine="600"/>
        <w:divId w:val="1173181452"/>
        <w:rPr>
          <w:rFonts w:hint="eastAsia"/>
          <w:sz w:val="30"/>
          <w:szCs w:val="30"/>
        </w:rPr>
      </w:pPr>
      <w:r>
        <w:rPr>
          <w:rFonts w:hint="eastAsia"/>
          <w:sz w:val="30"/>
          <w:szCs w:val="30"/>
        </w:rPr>
        <w:t>10</w:t>
      </w:r>
      <w:r>
        <w:rPr>
          <w:rFonts w:hint="eastAsia"/>
          <w:sz w:val="30"/>
          <w:szCs w:val="30"/>
        </w:rPr>
        <w:t>、黄某妻子的病历证明材料、就医证明、结婚证、户口本、出生证复印件，证明黄某妻子李某乙于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日经福田区人民医院检查颅脑，发现左侧岛叶异常信号影，拟左侧上颌窦、双侧筛窦炎症；</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日因抽搐发作半小时，经深圳市人民医院放射科</w:t>
      </w:r>
      <w:r>
        <w:rPr>
          <w:rFonts w:hint="eastAsia"/>
          <w:sz w:val="30"/>
          <w:szCs w:val="30"/>
        </w:rPr>
        <w:t>CT</w:t>
      </w:r>
      <w:r>
        <w:rPr>
          <w:rFonts w:hint="eastAsia"/>
          <w:sz w:val="30"/>
          <w:szCs w:val="30"/>
        </w:rPr>
        <w:t>检查发现右枕叶小结节状钙化；李某乙于</w:t>
      </w:r>
      <w:r>
        <w:rPr>
          <w:rFonts w:hint="eastAsia"/>
          <w:sz w:val="30"/>
          <w:szCs w:val="30"/>
        </w:rPr>
        <w:t>2011</w:t>
      </w:r>
      <w:r>
        <w:rPr>
          <w:rFonts w:hint="eastAsia"/>
          <w:sz w:val="30"/>
          <w:szCs w:val="30"/>
        </w:rPr>
        <w:t>年在深圳市和顺堂医疗机构投资有限公司春风路药店中医坐堂医诊所就医的情况以及于</w:t>
      </w:r>
      <w:r>
        <w:rPr>
          <w:rFonts w:hint="eastAsia"/>
          <w:sz w:val="30"/>
          <w:szCs w:val="30"/>
        </w:rPr>
        <w:t>2012</w:t>
      </w:r>
      <w:r>
        <w:rPr>
          <w:rFonts w:hint="eastAsia"/>
          <w:sz w:val="30"/>
          <w:szCs w:val="30"/>
        </w:rPr>
        <w:t>年在深圳市中医院就医的情况。另证明，被告人黄某犯罪时，其女儿未满</w:t>
      </w:r>
      <w:r>
        <w:rPr>
          <w:rFonts w:hint="eastAsia"/>
          <w:sz w:val="30"/>
          <w:szCs w:val="30"/>
        </w:rPr>
        <w:t>2</w:t>
      </w:r>
      <w:r>
        <w:rPr>
          <w:rFonts w:hint="eastAsia"/>
          <w:sz w:val="30"/>
          <w:szCs w:val="30"/>
        </w:rPr>
        <w:t>周岁的情况。</w:t>
      </w:r>
    </w:p>
    <w:p w:rsidR="008A5BB1" w:rsidRDefault="008A5BB1">
      <w:pPr>
        <w:spacing w:line="500" w:lineRule="atLeast"/>
        <w:ind w:firstLine="600"/>
        <w:divId w:val="1857425023"/>
        <w:rPr>
          <w:rFonts w:hint="eastAsia"/>
          <w:sz w:val="30"/>
          <w:szCs w:val="30"/>
        </w:rPr>
      </w:pPr>
      <w:r>
        <w:rPr>
          <w:rFonts w:hint="eastAsia"/>
          <w:sz w:val="30"/>
          <w:szCs w:val="30"/>
        </w:rPr>
        <w:t>11</w:t>
      </w:r>
      <w:r>
        <w:rPr>
          <w:rFonts w:hint="eastAsia"/>
          <w:sz w:val="30"/>
          <w:szCs w:val="30"/>
        </w:rPr>
        <w:t>、罗湖区社区矫正和刑释解教人员安置帮教工作领导办公室出具的调查评估意见书，证明该办对黄某进行了调查评估，认为黄某适宜在该辖区接受社区矫正。</w:t>
      </w:r>
    </w:p>
    <w:p w:rsidR="008A5BB1" w:rsidRDefault="008A5BB1">
      <w:pPr>
        <w:spacing w:line="500" w:lineRule="atLeast"/>
        <w:ind w:firstLine="600"/>
        <w:divId w:val="739060142"/>
        <w:rPr>
          <w:rFonts w:hint="eastAsia"/>
          <w:sz w:val="30"/>
          <w:szCs w:val="30"/>
        </w:rPr>
      </w:pPr>
      <w:r>
        <w:rPr>
          <w:rFonts w:hint="eastAsia"/>
          <w:sz w:val="30"/>
          <w:szCs w:val="30"/>
        </w:rPr>
        <w:t>（二）证人证言</w:t>
      </w:r>
    </w:p>
    <w:p w:rsidR="008A5BB1" w:rsidRDefault="008A5BB1">
      <w:pPr>
        <w:spacing w:line="500" w:lineRule="atLeast"/>
        <w:ind w:firstLine="600"/>
        <w:divId w:val="451630645"/>
        <w:rPr>
          <w:rFonts w:hint="eastAsia"/>
          <w:sz w:val="30"/>
          <w:szCs w:val="30"/>
        </w:rPr>
      </w:pPr>
      <w:r>
        <w:rPr>
          <w:rFonts w:hint="eastAsia"/>
          <w:sz w:val="30"/>
          <w:szCs w:val="30"/>
        </w:rPr>
        <w:t>1</w:t>
      </w:r>
      <w:r>
        <w:rPr>
          <w:rFonts w:hint="eastAsia"/>
          <w:sz w:val="30"/>
          <w:szCs w:val="30"/>
        </w:rPr>
        <w:t>、证人毕某的证言，证明：（</w:t>
      </w:r>
      <w:r>
        <w:rPr>
          <w:rFonts w:hint="eastAsia"/>
          <w:sz w:val="30"/>
          <w:szCs w:val="30"/>
        </w:rPr>
        <w:t>1</w:t>
      </w:r>
      <w:r>
        <w:rPr>
          <w:rFonts w:hint="eastAsia"/>
          <w:sz w:val="30"/>
          <w:szCs w:val="30"/>
        </w:rPr>
        <w:t>）其系黄某同事，黄某于</w:t>
      </w:r>
      <w:r>
        <w:rPr>
          <w:rFonts w:hint="eastAsia"/>
          <w:sz w:val="30"/>
          <w:szCs w:val="30"/>
        </w:rPr>
        <w:t>2010</w:t>
      </w:r>
      <w:r>
        <w:rPr>
          <w:rFonts w:hint="eastAsia"/>
          <w:sz w:val="30"/>
          <w:szCs w:val="30"/>
        </w:rPr>
        <w:t>年在深圳海关缉私局海上缉私处任内勤，</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月黄某交流到法制科，其接替黄某的内勤工作。黄某没有跟其交接过发放举报人李某甲奖励金的事情。</w:t>
      </w:r>
      <w:r>
        <w:rPr>
          <w:rFonts w:hint="eastAsia"/>
          <w:sz w:val="30"/>
          <w:szCs w:val="30"/>
        </w:rPr>
        <w:t>2012</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月份，举报人李某甲曾向其询问过这笔奖励金，其还曾打电话向黄某了解这笔奖励金的进展，黄某当时称不记得这个事了。（</w:t>
      </w:r>
      <w:r>
        <w:rPr>
          <w:rFonts w:hint="eastAsia"/>
          <w:sz w:val="30"/>
          <w:szCs w:val="30"/>
        </w:rPr>
        <w:t>2</w:t>
      </w:r>
      <w:r>
        <w:rPr>
          <w:rFonts w:hint="eastAsia"/>
          <w:sz w:val="30"/>
          <w:szCs w:val="30"/>
        </w:rPr>
        <w:t>）指挥中心内勤的主要职责有三个，一是负责提取、发放举报奖励金；二是对举报关系人建档和资料管理；三是统计整理情报案件。内勤提取、发放举报奖励金的具体流程是：举报奖励金由经办人先申请，填写《奖励金申请表》，然后复印部分案件资料，由科长、处长审批后，递交情报处，由情报处内勤人员完成审批后，通知经办人。经办人到情报处领取奖励金的支票和《奖励金发放通知单》后，由经办人到银行凭支票提取现金，并把奖励金发放给举报关系人。发放时，要有两名民警在场，并要求举报关系人在《奖励金发放通知单》上签名按指印，然后经办人把奖励金发放通知单给处长签字后，把原件交还给情报处。</w:t>
      </w:r>
    </w:p>
    <w:p w:rsidR="008A5BB1" w:rsidRDefault="008A5BB1">
      <w:pPr>
        <w:spacing w:line="500" w:lineRule="atLeast"/>
        <w:ind w:firstLine="600"/>
        <w:divId w:val="1318606956"/>
        <w:rPr>
          <w:rFonts w:hint="eastAsia"/>
          <w:sz w:val="30"/>
          <w:szCs w:val="30"/>
        </w:rPr>
      </w:pPr>
      <w:r>
        <w:rPr>
          <w:rFonts w:hint="eastAsia"/>
          <w:sz w:val="30"/>
          <w:szCs w:val="30"/>
        </w:rPr>
        <w:t>2</w:t>
      </w:r>
      <w:r>
        <w:rPr>
          <w:rFonts w:hint="eastAsia"/>
          <w:sz w:val="30"/>
          <w:szCs w:val="30"/>
        </w:rPr>
        <w:t>、证人黄某某的证言，证明其系黄某的同事，黄某于</w:t>
      </w:r>
      <w:r>
        <w:rPr>
          <w:rFonts w:hint="eastAsia"/>
          <w:sz w:val="30"/>
          <w:szCs w:val="30"/>
        </w:rPr>
        <w:t>2010</w:t>
      </w:r>
      <w:r>
        <w:rPr>
          <w:rFonts w:hint="eastAsia"/>
          <w:sz w:val="30"/>
          <w:szCs w:val="30"/>
        </w:rPr>
        <w:t>年在深圳海关缉私局海上缉私处任内勤，举报人李某甲是其于</w:t>
      </w:r>
      <w:r>
        <w:rPr>
          <w:rFonts w:hint="eastAsia"/>
          <w:sz w:val="30"/>
          <w:szCs w:val="30"/>
        </w:rPr>
        <w:t>2004</w:t>
      </w:r>
      <w:r>
        <w:rPr>
          <w:rFonts w:hint="eastAsia"/>
          <w:sz w:val="30"/>
          <w:szCs w:val="30"/>
        </w:rPr>
        <w:t>年发展的举报关系人，</w:t>
      </w:r>
      <w:r>
        <w:rPr>
          <w:rFonts w:hint="eastAsia"/>
          <w:sz w:val="30"/>
          <w:szCs w:val="30"/>
        </w:rPr>
        <w:t>2009</w:t>
      </w:r>
      <w:r>
        <w:rPr>
          <w:rFonts w:hint="eastAsia"/>
          <w:sz w:val="30"/>
          <w:szCs w:val="30"/>
        </w:rPr>
        <w:t>年深圳海关根据李某甲举报的走私线索，查获了案件，根据规定举报关系人李某甲可以获得奖励金，奖励金的申请及发放都是由当时的内勤黄某在负责。其曾交代过黄某，让黄某跟进李某甲奖励金的发放情况。后来李某甲给其打电话，称他没有领取到奖励金。</w:t>
      </w:r>
    </w:p>
    <w:p w:rsidR="008A5BB1" w:rsidRDefault="008A5BB1">
      <w:pPr>
        <w:spacing w:line="500" w:lineRule="atLeast"/>
        <w:ind w:firstLine="600"/>
        <w:divId w:val="1127158133"/>
        <w:rPr>
          <w:rFonts w:hint="eastAsia"/>
          <w:sz w:val="30"/>
          <w:szCs w:val="30"/>
        </w:rPr>
      </w:pPr>
      <w:r>
        <w:rPr>
          <w:rFonts w:hint="eastAsia"/>
          <w:sz w:val="30"/>
          <w:szCs w:val="30"/>
        </w:rPr>
        <w:t>3</w:t>
      </w:r>
      <w:r>
        <w:rPr>
          <w:rFonts w:hint="eastAsia"/>
          <w:sz w:val="30"/>
          <w:szCs w:val="30"/>
        </w:rPr>
        <w:t>、证人李某乙（系黄某妻子）的证言，证明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其确诊患有夜间癫痫病，一直都在接受中药治疗，基本每个月发作一次。其治病所需药物有天麻、燕窝和一些调整身体抵抗力的中药。其从发病至今大概用了五六万元治病，其社保支出费用大概二万元，其余费用是由黄某支出，主要用于购买补品和天麻。其觉得黄某会贪污公款主要还是因为来自于家庭的生活压力，案发前后，其女儿刚出生没多久，且其又生病，其父母亲身体也不好，各方面的费用支出比较多，可能给黄某带来较大的生活压力。</w:t>
      </w:r>
    </w:p>
    <w:p w:rsidR="008A5BB1" w:rsidRDefault="008A5BB1">
      <w:pPr>
        <w:spacing w:line="500" w:lineRule="atLeast"/>
        <w:ind w:firstLine="600"/>
        <w:divId w:val="1009871100"/>
        <w:rPr>
          <w:rFonts w:hint="eastAsia"/>
          <w:sz w:val="30"/>
          <w:szCs w:val="30"/>
        </w:rPr>
      </w:pPr>
      <w:r>
        <w:rPr>
          <w:rFonts w:hint="eastAsia"/>
          <w:sz w:val="30"/>
          <w:szCs w:val="30"/>
        </w:rPr>
        <w:t>4</w:t>
      </w:r>
      <w:r>
        <w:rPr>
          <w:rFonts w:hint="eastAsia"/>
          <w:sz w:val="30"/>
          <w:szCs w:val="30"/>
        </w:rPr>
        <w:t>、证人赵某的证言，证明其是黄某的老乡，认识十多年了，彼此比较熟。黄某在</w:t>
      </w:r>
      <w:r>
        <w:rPr>
          <w:rFonts w:hint="eastAsia"/>
          <w:sz w:val="30"/>
          <w:szCs w:val="30"/>
        </w:rPr>
        <w:t>2009</w:t>
      </w:r>
      <w:r>
        <w:rPr>
          <w:rFonts w:hint="eastAsia"/>
          <w:sz w:val="30"/>
          <w:szCs w:val="30"/>
        </w:rPr>
        <w:t>年或</w:t>
      </w:r>
      <w:r>
        <w:rPr>
          <w:rFonts w:hint="eastAsia"/>
          <w:sz w:val="30"/>
          <w:szCs w:val="30"/>
        </w:rPr>
        <w:t>2010</w:t>
      </w:r>
      <w:r>
        <w:rPr>
          <w:rFonts w:hint="eastAsia"/>
          <w:sz w:val="30"/>
          <w:szCs w:val="30"/>
        </w:rPr>
        <w:t>年下半年至</w:t>
      </w:r>
      <w:r>
        <w:rPr>
          <w:rFonts w:hint="eastAsia"/>
          <w:sz w:val="30"/>
          <w:szCs w:val="30"/>
        </w:rPr>
        <w:t>2012</w:t>
      </w:r>
      <w:r>
        <w:rPr>
          <w:rFonts w:hint="eastAsia"/>
          <w:sz w:val="30"/>
          <w:szCs w:val="30"/>
        </w:rPr>
        <w:t>年初，曾多次委托其帮忙购买天麻。因为其公司是作农业的，经常会到云南、四川的农村跑，可以帮他买到比较好的天麻。黄某让其买天麻是因为黄某妻子的头生病了，晚上会发生像癫痫一样的症状，天麻是用于治疗头痛的药物，可以止痛。黄某给了其不到二万元用于买天麻。黄某和他妻子都是独生子女，二人育有一女儿，今年</w:t>
      </w:r>
      <w:r>
        <w:rPr>
          <w:rFonts w:hint="eastAsia"/>
          <w:sz w:val="30"/>
          <w:szCs w:val="30"/>
        </w:rPr>
        <w:t>5</w:t>
      </w:r>
      <w:r>
        <w:rPr>
          <w:rFonts w:hint="eastAsia"/>
          <w:sz w:val="30"/>
          <w:szCs w:val="30"/>
        </w:rPr>
        <w:t>岁。黄某的父母和黄某一起住，黄某的父亲很早就内退了，收入每月一千多元，他母亲没有收入，整个家庭经济情况不是很好。</w:t>
      </w:r>
    </w:p>
    <w:p w:rsidR="008A5BB1" w:rsidRDefault="008A5BB1">
      <w:pPr>
        <w:spacing w:line="500" w:lineRule="atLeast"/>
        <w:ind w:firstLine="600"/>
        <w:divId w:val="538738243"/>
        <w:rPr>
          <w:rFonts w:hint="eastAsia"/>
          <w:sz w:val="30"/>
          <w:szCs w:val="30"/>
        </w:rPr>
      </w:pPr>
      <w:r>
        <w:rPr>
          <w:rFonts w:hint="eastAsia"/>
          <w:sz w:val="30"/>
          <w:szCs w:val="30"/>
        </w:rPr>
        <w:t>5</w:t>
      </w:r>
      <w:r>
        <w:rPr>
          <w:rFonts w:hint="eastAsia"/>
          <w:sz w:val="30"/>
          <w:szCs w:val="30"/>
        </w:rPr>
        <w:t>、证人何某某的证言，证明其与黄某以前是同事，都在海上缉私处工作。</w:t>
      </w:r>
      <w:r>
        <w:rPr>
          <w:rFonts w:hint="eastAsia"/>
          <w:sz w:val="30"/>
          <w:szCs w:val="30"/>
        </w:rPr>
        <w:t>2011</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月份至</w:t>
      </w:r>
      <w:r>
        <w:rPr>
          <w:rFonts w:hint="eastAsia"/>
          <w:sz w:val="30"/>
          <w:szCs w:val="30"/>
        </w:rPr>
        <w:t>2012</w:t>
      </w:r>
      <w:r>
        <w:rPr>
          <w:rFonts w:hint="eastAsia"/>
          <w:sz w:val="30"/>
          <w:szCs w:val="30"/>
        </w:rPr>
        <w:t>年初，黄某的妻子长期头痛，长期用天麻治疗，因其家乡四川通江县是天麻的产地之一，黄某就委托其帮他购买天麻。黄某大概给了其一万多元。</w:t>
      </w:r>
    </w:p>
    <w:p w:rsidR="008A5BB1" w:rsidRDefault="008A5BB1">
      <w:pPr>
        <w:spacing w:line="500" w:lineRule="atLeast"/>
        <w:ind w:firstLine="600"/>
        <w:divId w:val="281309485"/>
        <w:rPr>
          <w:rFonts w:hint="eastAsia"/>
          <w:sz w:val="30"/>
          <w:szCs w:val="30"/>
        </w:rPr>
      </w:pPr>
      <w:r>
        <w:rPr>
          <w:rFonts w:hint="eastAsia"/>
          <w:sz w:val="30"/>
          <w:szCs w:val="30"/>
        </w:rPr>
        <w:t>（三）被告人供述和辩解</w:t>
      </w:r>
    </w:p>
    <w:p w:rsidR="008A5BB1" w:rsidRDefault="008A5BB1">
      <w:pPr>
        <w:spacing w:line="500" w:lineRule="atLeast"/>
        <w:ind w:firstLine="600"/>
        <w:divId w:val="2064671809"/>
        <w:rPr>
          <w:rFonts w:hint="eastAsia"/>
          <w:sz w:val="30"/>
          <w:szCs w:val="30"/>
        </w:rPr>
      </w:pPr>
      <w:r>
        <w:rPr>
          <w:rFonts w:hint="eastAsia"/>
          <w:sz w:val="30"/>
          <w:szCs w:val="30"/>
        </w:rPr>
        <w:t>被告人黄某的供述、自述材料和投案自首书，证明</w:t>
      </w:r>
      <w:r>
        <w:rPr>
          <w:rFonts w:hint="eastAsia"/>
          <w:sz w:val="30"/>
          <w:szCs w:val="30"/>
        </w:rPr>
        <w:t>2010</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月份，其在担任深圳海关海查处侦查指挥中心内勤期间，办理了举报人李某甲的奖励金人民币</w:t>
      </w:r>
      <w:r>
        <w:rPr>
          <w:rFonts w:hint="eastAsia"/>
          <w:sz w:val="30"/>
          <w:szCs w:val="30"/>
        </w:rPr>
        <w:t>98000</w:t>
      </w:r>
      <w:r>
        <w:rPr>
          <w:rFonts w:hint="eastAsia"/>
          <w:sz w:val="30"/>
          <w:szCs w:val="30"/>
        </w:rPr>
        <w:t>元的申领报批工作。</w:t>
      </w:r>
      <w:r>
        <w:rPr>
          <w:rFonts w:hint="eastAsia"/>
          <w:sz w:val="30"/>
          <w:szCs w:val="30"/>
        </w:rPr>
        <w:t>2010</w:t>
      </w:r>
      <w:r>
        <w:rPr>
          <w:rFonts w:hint="eastAsia"/>
          <w:sz w:val="30"/>
          <w:szCs w:val="30"/>
        </w:rPr>
        <w:t>年</w:t>
      </w:r>
      <w:r>
        <w:rPr>
          <w:rFonts w:hint="eastAsia"/>
          <w:sz w:val="30"/>
          <w:szCs w:val="30"/>
        </w:rPr>
        <w:t>6</w:t>
      </w:r>
      <w:r>
        <w:rPr>
          <w:rFonts w:hint="eastAsia"/>
          <w:sz w:val="30"/>
          <w:szCs w:val="30"/>
        </w:rPr>
        <w:t>月份，情报处审批通过了提取举报关系人奖励金的申请，其领取到《奖励金发放通知单》和支票后，将人民币</w:t>
      </w:r>
      <w:r>
        <w:rPr>
          <w:rFonts w:hint="eastAsia"/>
          <w:sz w:val="30"/>
          <w:szCs w:val="30"/>
        </w:rPr>
        <w:t>98000</w:t>
      </w:r>
      <w:r>
        <w:rPr>
          <w:rFonts w:hint="eastAsia"/>
          <w:sz w:val="30"/>
          <w:szCs w:val="30"/>
        </w:rPr>
        <w:t>元取出，但其没有将这笔奖励金发放给李某甲，而是冒充李某甲在《奖励金发放通知单》上签名，之后将人民币</w:t>
      </w:r>
      <w:r>
        <w:rPr>
          <w:rFonts w:hint="eastAsia"/>
          <w:sz w:val="30"/>
          <w:szCs w:val="30"/>
        </w:rPr>
        <w:t>98000</w:t>
      </w:r>
      <w:r>
        <w:rPr>
          <w:rFonts w:hint="eastAsia"/>
          <w:sz w:val="30"/>
          <w:szCs w:val="30"/>
        </w:rPr>
        <w:t>元占为已有用于给妻子看病。</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日，深圳海关缉私局缉私处的领导找其谈话，其主动交代了私自截留人民币</w:t>
      </w:r>
      <w:r>
        <w:rPr>
          <w:rFonts w:hint="eastAsia"/>
          <w:sz w:val="30"/>
          <w:szCs w:val="30"/>
        </w:rPr>
        <w:t>98000</w:t>
      </w:r>
      <w:r>
        <w:rPr>
          <w:rFonts w:hint="eastAsia"/>
          <w:sz w:val="30"/>
          <w:szCs w:val="30"/>
        </w:rPr>
        <w:t>元奖励金的犯罪事实，并积极退赃。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日，其主动到深圳市人民检察院投案自首。</w:t>
      </w:r>
    </w:p>
    <w:p w:rsidR="008A5BB1" w:rsidRDefault="008A5BB1">
      <w:pPr>
        <w:spacing w:line="500" w:lineRule="atLeast"/>
        <w:ind w:firstLine="600"/>
        <w:divId w:val="663166872"/>
        <w:rPr>
          <w:rFonts w:hint="eastAsia"/>
          <w:sz w:val="30"/>
          <w:szCs w:val="30"/>
        </w:rPr>
      </w:pPr>
      <w:r>
        <w:rPr>
          <w:rFonts w:hint="eastAsia"/>
          <w:sz w:val="30"/>
          <w:szCs w:val="30"/>
        </w:rPr>
        <w:t>（四）鉴定意见</w:t>
      </w:r>
    </w:p>
    <w:p w:rsidR="008A5BB1" w:rsidRDefault="008A5BB1">
      <w:pPr>
        <w:spacing w:line="500" w:lineRule="atLeast"/>
        <w:ind w:firstLine="600"/>
        <w:divId w:val="254939735"/>
        <w:rPr>
          <w:rFonts w:hint="eastAsia"/>
          <w:sz w:val="30"/>
          <w:szCs w:val="30"/>
        </w:rPr>
      </w:pPr>
      <w:r>
        <w:rPr>
          <w:rFonts w:hint="eastAsia"/>
          <w:sz w:val="30"/>
          <w:szCs w:val="30"/>
        </w:rPr>
        <w:t>深圳海关缉私局司法鉴定中心出具的深关缉鉴（文检）字（</w:t>
      </w:r>
      <w:r>
        <w:rPr>
          <w:rFonts w:hint="eastAsia"/>
          <w:sz w:val="30"/>
          <w:szCs w:val="30"/>
        </w:rPr>
        <w:t>2012</w:t>
      </w:r>
      <w:r>
        <w:rPr>
          <w:rFonts w:hint="eastAsia"/>
          <w:sz w:val="30"/>
          <w:szCs w:val="30"/>
        </w:rPr>
        <w:t>）</w:t>
      </w:r>
      <w:r>
        <w:rPr>
          <w:rFonts w:hint="eastAsia"/>
          <w:sz w:val="30"/>
          <w:szCs w:val="30"/>
        </w:rPr>
        <w:t>94</w:t>
      </w:r>
      <w:r>
        <w:rPr>
          <w:rFonts w:hint="eastAsia"/>
          <w:sz w:val="30"/>
          <w:szCs w:val="30"/>
        </w:rPr>
        <w:t>号鉴定文书，证明编号为“</w:t>
      </w:r>
      <w:r>
        <w:rPr>
          <w:rFonts w:hint="eastAsia"/>
          <w:sz w:val="30"/>
          <w:szCs w:val="30"/>
        </w:rPr>
        <w:t>2010</w:t>
      </w:r>
      <w:r>
        <w:rPr>
          <w:rFonts w:hint="eastAsia"/>
          <w:sz w:val="30"/>
          <w:szCs w:val="30"/>
        </w:rPr>
        <w:t>结</w:t>
      </w:r>
      <w:r>
        <w:rPr>
          <w:rFonts w:hint="eastAsia"/>
          <w:sz w:val="30"/>
          <w:szCs w:val="30"/>
        </w:rPr>
        <w:t>24</w:t>
      </w:r>
      <w:r>
        <w:rPr>
          <w:rFonts w:hint="eastAsia"/>
          <w:sz w:val="30"/>
          <w:szCs w:val="30"/>
        </w:rPr>
        <w:t>”的《深圳海关举报奖励金发放通知单》上“奖励金签收人”栏签名笔迹“李某甲”与李某甲本人书写笔迹样本否定同一。</w:t>
      </w:r>
    </w:p>
    <w:p w:rsidR="008A5BB1" w:rsidRDefault="008A5BB1">
      <w:pPr>
        <w:spacing w:line="500" w:lineRule="atLeast"/>
        <w:ind w:firstLine="600"/>
        <w:divId w:val="259487649"/>
        <w:rPr>
          <w:rFonts w:hint="eastAsia"/>
          <w:sz w:val="30"/>
          <w:szCs w:val="30"/>
        </w:rPr>
      </w:pPr>
      <w:r>
        <w:rPr>
          <w:rFonts w:hint="eastAsia"/>
          <w:sz w:val="30"/>
          <w:szCs w:val="30"/>
        </w:rPr>
        <w:t>上述证据，均经庭审举证、质证，内容真实，来源合法，且能相互印证一致，足以采信。</w:t>
      </w:r>
    </w:p>
    <w:p w:rsidR="008A5BB1" w:rsidRDefault="008A5BB1">
      <w:pPr>
        <w:spacing w:line="500" w:lineRule="atLeast"/>
        <w:ind w:firstLine="600"/>
        <w:divId w:val="336805787"/>
        <w:rPr>
          <w:rFonts w:hint="eastAsia"/>
          <w:sz w:val="30"/>
          <w:szCs w:val="30"/>
        </w:rPr>
      </w:pPr>
      <w:r>
        <w:rPr>
          <w:rFonts w:hint="eastAsia"/>
          <w:sz w:val="30"/>
          <w:szCs w:val="30"/>
        </w:rPr>
        <w:t>本院认为，被告人黄某身为国家机关工作人员，利用职务便利，非法占有公共财物，其行为已构成贪污罪。公诉机关指控的罪名成立。被告人黄某犯罪后，自动投案，如实供述犯罪事实，有自首情节，依法对其予以减轻处罚。被告人黄某案发后积极退缴全部赃款，酌情对其予以从轻处罚。本院综合考虑被告人黄某实施犯罪并非为了贪图个人享乐，其主观恶性相对较小；其平时工作表现良好，多次被嘉奖；当地司法行政机关认为其适宜在辖区接受社区矫正等因素，并结合被告人黄某的实际家庭情况，认为对其适用缓刑更有利于对其的教育、改造，决定对被告人黄某适用缓刑。综上，依照《中华人民共和国刑法》第三百八十二条第一款、第三百八十三条第一款第（二）项、第六十七条第一款、第七十二条第一款、第七十三条第二款及第三款之规定，判决如下：</w:t>
      </w:r>
    </w:p>
    <w:p w:rsidR="008A5BB1" w:rsidRDefault="008A5BB1">
      <w:pPr>
        <w:spacing w:line="500" w:lineRule="atLeast"/>
        <w:ind w:firstLine="600"/>
        <w:divId w:val="796414326"/>
        <w:rPr>
          <w:rFonts w:hint="eastAsia"/>
          <w:sz w:val="30"/>
          <w:szCs w:val="30"/>
        </w:rPr>
      </w:pPr>
      <w:r>
        <w:rPr>
          <w:rFonts w:hint="eastAsia"/>
          <w:sz w:val="30"/>
          <w:szCs w:val="30"/>
        </w:rPr>
        <w:t>被告人黄某犯贪污罪，判处有期徒刑三年，缓刑四年。（缓刑考验期限，从判决确定之日起计算。）</w:t>
      </w:r>
    </w:p>
    <w:p w:rsidR="008A5BB1" w:rsidRDefault="008A5BB1">
      <w:pPr>
        <w:spacing w:line="500" w:lineRule="atLeast"/>
        <w:ind w:firstLine="600"/>
        <w:divId w:val="961116071"/>
        <w:rPr>
          <w:rFonts w:hint="eastAsia"/>
          <w:sz w:val="30"/>
          <w:szCs w:val="30"/>
        </w:rPr>
      </w:pPr>
      <w:r>
        <w:rPr>
          <w:rFonts w:hint="eastAsia"/>
          <w:sz w:val="30"/>
          <w:szCs w:val="30"/>
        </w:rPr>
        <w:t>如不服本判决，可在接到判决书的第二日起十日内通过本院或直接向广东省深圳市中级人民法院提出上诉，书面上诉的，提交上诉状正本一份，副本二份。</w:t>
      </w:r>
    </w:p>
    <w:p w:rsidR="008A5BB1" w:rsidRDefault="008A5BB1">
      <w:pPr>
        <w:spacing w:line="500" w:lineRule="atLeast"/>
        <w:jc w:val="right"/>
        <w:divId w:val="2074504191"/>
        <w:rPr>
          <w:rFonts w:hint="eastAsia"/>
          <w:sz w:val="30"/>
          <w:szCs w:val="30"/>
        </w:rPr>
      </w:pPr>
      <w:r>
        <w:rPr>
          <w:rFonts w:hint="eastAsia"/>
          <w:sz w:val="30"/>
          <w:szCs w:val="30"/>
        </w:rPr>
        <w:t xml:space="preserve">审　判　长　全　</w:t>
      </w:r>
      <w:r>
        <w:rPr>
          <w:rFonts w:hint="eastAsia"/>
          <w:sz w:val="30"/>
          <w:szCs w:val="30"/>
        </w:rPr>
        <w:t xml:space="preserve"> </w:t>
      </w:r>
      <w:r>
        <w:rPr>
          <w:rFonts w:hint="eastAsia"/>
          <w:sz w:val="30"/>
          <w:szCs w:val="30"/>
        </w:rPr>
        <w:t xml:space="preserve">浙　</w:t>
      </w:r>
      <w:r>
        <w:rPr>
          <w:rFonts w:hint="eastAsia"/>
          <w:sz w:val="30"/>
          <w:szCs w:val="30"/>
        </w:rPr>
        <w:t xml:space="preserve"> </w:t>
      </w:r>
      <w:r>
        <w:rPr>
          <w:rFonts w:hint="eastAsia"/>
          <w:sz w:val="30"/>
          <w:szCs w:val="30"/>
        </w:rPr>
        <w:t>宾</w:t>
      </w:r>
    </w:p>
    <w:p w:rsidR="008A5BB1" w:rsidRDefault="008A5BB1">
      <w:pPr>
        <w:spacing w:line="500" w:lineRule="atLeast"/>
        <w:jc w:val="right"/>
        <w:divId w:val="1205294497"/>
        <w:rPr>
          <w:rFonts w:hint="eastAsia"/>
          <w:sz w:val="30"/>
          <w:szCs w:val="30"/>
        </w:rPr>
      </w:pPr>
      <w:r>
        <w:rPr>
          <w:rFonts w:hint="eastAsia"/>
          <w:sz w:val="30"/>
          <w:szCs w:val="30"/>
        </w:rPr>
        <w:t xml:space="preserve">人民陪审员　董　</w:t>
      </w:r>
      <w:r>
        <w:rPr>
          <w:rFonts w:hint="eastAsia"/>
          <w:sz w:val="30"/>
          <w:szCs w:val="30"/>
        </w:rPr>
        <w:t xml:space="preserve"> </w:t>
      </w:r>
      <w:r>
        <w:rPr>
          <w:rFonts w:hint="eastAsia"/>
          <w:sz w:val="30"/>
          <w:szCs w:val="30"/>
        </w:rPr>
        <w:t xml:space="preserve">志　</w:t>
      </w:r>
      <w:r>
        <w:rPr>
          <w:rFonts w:hint="eastAsia"/>
          <w:sz w:val="30"/>
          <w:szCs w:val="30"/>
        </w:rPr>
        <w:t xml:space="preserve"> </w:t>
      </w:r>
      <w:r>
        <w:rPr>
          <w:rFonts w:hint="eastAsia"/>
          <w:sz w:val="30"/>
          <w:szCs w:val="30"/>
        </w:rPr>
        <w:t>越</w:t>
      </w:r>
    </w:p>
    <w:p w:rsidR="008A5BB1" w:rsidRDefault="008A5BB1">
      <w:pPr>
        <w:spacing w:line="500" w:lineRule="atLeast"/>
        <w:jc w:val="right"/>
        <w:divId w:val="570894387"/>
        <w:rPr>
          <w:rFonts w:hint="eastAsia"/>
          <w:sz w:val="30"/>
          <w:szCs w:val="30"/>
        </w:rPr>
      </w:pPr>
      <w:r>
        <w:rPr>
          <w:rFonts w:hint="eastAsia"/>
          <w:sz w:val="30"/>
          <w:szCs w:val="30"/>
        </w:rPr>
        <w:t xml:space="preserve">人民陪审员　李　</w:t>
      </w:r>
      <w:r>
        <w:rPr>
          <w:rFonts w:hint="eastAsia"/>
          <w:sz w:val="30"/>
          <w:szCs w:val="30"/>
        </w:rPr>
        <w:t xml:space="preserve"> </w:t>
      </w:r>
      <w:r>
        <w:rPr>
          <w:rFonts w:hint="eastAsia"/>
          <w:sz w:val="30"/>
          <w:szCs w:val="30"/>
        </w:rPr>
        <w:t xml:space="preserve">明　</w:t>
      </w:r>
      <w:r>
        <w:rPr>
          <w:rFonts w:hint="eastAsia"/>
          <w:sz w:val="30"/>
          <w:szCs w:val="30"/>
        </w:rPr>
        <w:t xml:space="preserve"> </w:t>
      </w:r>
      <w:r>
        <w:rPr>
          <w:rFonts w:hint="eastAsia"/>
          <w:sz w:val="30"/>
          <w:szCs w:val="30"/>
        </w:rPr>
        <w:t>明</w:t>
      </w:r>
    </w:p>
    <w:p w:rsidR="008A5BB1" w:rsidRDefault="008A5BB1">
      <w:pPr>
        <w:spacing w:line="500" w:lineRule="atLeast"/>
        <w:jc w:val="right"/>
        <w:divId w:val="1186404268"/>
        <w:rPr>
          <w:rFonts w:hint="eastAsia"/>
          <w:sz w:val="30"/>
          <w:szCs w:val="30"/>
        </w:rPr>
      </w:pPr>
      <w:r>
        <w:rPr>
          <w:rFonts w:hint="eastAsia"/>
          <w:sz w:val="30"/>
          <w:szCs w:val="30"/>
        </w:rPr>
        <w:t>二〇一四年三月三十一日</w:t>
      </w:r>
    </w:p>
    <w:p w:rsidR="008A5BB1" w:rsidRDefault="008A5BB1">
      <w:pPr>
        <w:spacing w:line="500" w:lineRule="atLeast"/>
        <w:jc w:val="right"/>
        <w:divId w:val="627467916"/>
        <w:rPr>
          <w:rFonts w:hint="eastAsia"/>
          <w:sz w:val="30"/>
          <w:szCs w:val="30"/>
        </w:rPr>
      </w:pPr>
      <w:r>
        <w:rPr>
          <w:rFonts w:hint="eastAsia"/>
          <w:sz w:val="30"/>
          <w:szCs w:val="30"/>
        </w:rPr>
        <w:t>书　记　员　孙晓康（兼）</w:t>
      </w:r>
    </w:p>
    <w:p w:rsidR="008A5BB1" w:rsidRDefault="008A5BB1">
      <w:pPr>
        <w:spacing w:line="500" w:lineRule="atLeast"/>
        <w:ind w:firstLine="600"/>
        <w:divId w:val="939293634"/>
        <w:rPr>
          <w:rFonts w:hint="eastAsia"/>
          <w:sz w:val="30"/>
          <w:szCs w:val="30"/>
        </w:rPr>
      </w:pPr>
      <w:r>
        <w:rPr>
          <w:rFonts w:hint="eastAsia"/>
          <w:sz w:val="30"/>
          <w:szCs w:val="30"/>
        </w:rPr>
        <w:t>附法律条文：</w:t>
      </w:r>
    </w:p>
    <w:p w:rsidR="008A5BB1" w:rsidRDefault="008A5BB1">
      <w:pPr>
        <w:spacing w:line="500" w:lineRule="atLeast"/>
        <w:ind w:firstLine="600"/>
        <w:divId w:val="1913347460"/>
        <w:rPr>
          <w:rFonts w:hint="eastAsia"/>
          <w:sz w:val="30"/>
          <w:szCs w:val="30"/>
        </w:rPr>
      </w:pPr>
      <w:r>
        <w:rPr>
          <w:rFonts w:hint="eastAsia"/>
          <w:sz w:val="30"/>
          <w:szCs w:val="30"/>
        </w:rPr>
        <w:t>《中华人民共和国刑法》</w:t>
      </w:r>
    </w:p>
    <w:p w:rsidR="008A5BB1" w:rsidRDefault="008A5BB1">
      <w:pPr>
        <w:spacing w:line="500" w:lineRule="atLeast"/>
        <w:ind w:firstLine="600"/>
        <w:divId w:val="1179461865"/>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8A5BB1" w:rsidRDefault="008A5BB1">
      <w:pPr>
        <w:spacing w:line="500" w:lineRule="atLeast"/>
        <w:ind w:firstLine="600"/>
        <w:divId w:val="54549195"/>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8A5BB1" w:rsidRDefault="008A5BB1">
      <w:pPr>
        <w:spacing w:line="500" w:lineRule="atLeast"/>
        <w:ind w:firstLine="600"/>
        <w:divId w:val="1202129891"/>
        <w:rPr>
          <w:rFonts w:hint="eastAsia"/>
          <w:sz w:val="30"/>
          <w:szCs w:val="30"/>
        </w:rPr>
      </w:pPr>
      <w:r>
        <w:rPr>
          <w:rFonts w:hint="eastAsia"/>
          <w:sz w:val="30"/>
          <w:szCs w:val="30"/>
        </w:rPr>
        <w:t>与前两款所列人员勾结，伙同贪污的，以共犯论处。</w:t>
      </w:r>
    </w:p>
    <w:p w:rsidR="008A5BB1" w:rsidRDefault="008A5BB1">
      <w:pPr>
        <w:spacing w:line="500" w:lineRule="atLeast"/>
        <w:ind w:firstLine="600"/>
        <w:divId w:val="87428759"/>
        <w:rPr>
          <w:rFonts w:hint="eastAsia"/>
          <w:sz w:val="30"/>
          <w:szCs w:val="30"/>
        </w:rPr>
      </w:pPr>
      <w:r>
        <w:rPr>
          <w:rFonts w:hint="eastAsia"/>
          <w:sz w:val="30"/>
          <w:szCs w:val="30"/>
        </w:rPr>
        <w:t>第三百八十三条对犯贪污罪的，根据情节轻重，分别依照下列规定处罚：</w:t>
      </w:r>
    </w:p>
    <w:p w:rsidR="008A5BB1" w:rsidRDefault="008A5BB1">
      <w:pPr>
        <w:spacing w:line="500" w:lineRule="atLeast"/>
        <w:ind w:firstLine="600"/>
        <w:divId w:val="1370372007"/>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8A5BB1" w:rsidRDefault="008A5BB1">
      <w:pPr>
        <w:spacing w:line="500" w:lineRule="atLeast"/>
        <w:ind w:firstLine="600"/>
        <w:divId w:val="525753490"/>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8A5BB1" w:rsidRDefault="008A5BB1">
      <w:pPr>
        <w:spacing w:line="500" w:lineRule="atLeast"/>
        <w:ind w:firstLine="600"/>
        <w:divId w:val="1967471562"/>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8A5BB1" w:rsidRDefault="008A5BB1">
      <w:pPr>
        <w:spacing w:line="500" w:lineRule="atLeast"/>
        <w:ind w:firstLine="600"/>
        <w:divId w:val="1306936763"/>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8A5BB1" w:rsidRDefault="008A5BB1">
      <w:pPr>
        <w:spacing w:line="500" w:lineRule="atLeast"/>
        <w:ind w:firstLine="600"/>
        <w:divId w:val="879708753"/>
        <w:rPr>
          <w:rFonts w:hint="eastAsia"/>
          <w:sz w:val="30"/>
          <w:szCs w:val="30"/>
        </w:rPr>
      </w:pPr>
      <w:r>
        <w:rPr>
          <w:rFonts w:hint="eastAsia"/>
          <w:sz w:val="30"/>
          <w:szCs w:val="30"/>
        </w:rPr>
        <w:t>对多次贪污未经处理的，按照累计贪污数额处罚。</w:t>
      </w:r>
    </w:p>
    <w:p w:rsidR="008A5BB1" w:rsidRDefault="008A5BB1">
      <w:pPr>
        <w:spacing w:line="500" w:lineRule="atLeast"/>
        <w:ind w:firstLine="600"/>
        <w:divId w:val="59108429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8A5BB1" w:rsidRDefault="008A5BB1">
      <w:pPr>
        <w:spacing w:line="500" w:lineRule="atLeast"/>
        <w:ind w:firstLine="600"/>
        <w:divId w:val="75486151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8A5BB1" w:rsidRDefault="008A5BB1">
      <w:pPr>
        <w:spacing w:line="500" w:lineRule="atLeast"/>
        <w:ind w:firstLine="600"/>
        <w:divId w:val="48709561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8A5BB1" w:rsidRDefault="008A5BB1">
      <w:pPr>
        <w:spacing w:line="500" w:lineRule="atLeast"/>
        <w:ind w:firstLine="600"/>
        <w:divId w:val="103396454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8A5BB1" w:rsidRDefault="008A5BB1">
      <w:pPr>
        <w:spacing w:line="500" w:lineRule="atLeast"/>
        <w:ind w:firstLine="600"/>
        <w:divId w:val="1214076741"/>
        <w:rPr>
          <w:rFonts w:hint="eastAsia"/>
          <w:sz w:val="30"/>
          <w:szCs w:val="30"/>
        </w:rPr>
      </w:pPr>
      <w:r>
        <w:rPr>
          <w:rFonts w:hint="eastAsia"/>
          <w:sz w:val="30"/>
          <w:szCs w:val="30"/>
        </w:rPr>
        <w:t>（一）犯罪情节较轻；</w:t>
      </w:r>
    </w:p>
    <w:p w:rsidR="008A5BB1" w:rsidRDefault="008A5BB1">
      <w:pPr>
        <w:spacing w:line="500" w:lineRule="atLeast"/>
        <w:ind w:firstLine="600"/>
        <w:divId w:val="400369747"/>
        <w:rPr>
          <w:rFonts w:hint="eastAsia"/>
          <w:sz w:val="30"/>
          <w:szCs w:val="30"/>
        </w:rPr>
      </w:pPr>
      <w:r>
        <w:rPr>
          <w:rFonts w:hint="eastAsia"/>
          <w:sz w:val="30"/>
          <w:szCs w:val="30"/>
        </w:rPr>
        <w:t>（二）有悔罪表现；</w:t>
      </w:r>
    </w:p>
    <w:p w:rsidR="008A5BB1" w:rsidRDefault="008A5BB1">
      <w:pPr>
        <w:spacing w:line="500" w:lineRule="atLeast"/>
        <w:ind w:firstLine="600"/>
        <w:divId w:val="242030174"/>
        <w:rPr>
          <w:rFonts w:hint="eastAsia"/>
          <w:sz w:val="30"/>
          <w:szCs w:val="30"/>
        </w:rPr>
      </w:pPr>
      <w:r>
        <w:rPr>
          <w:rFonts w:hint="eastAsia"/>
          <w:sz w:val="30"/>
          <w:szCs w:val="30"/>
        </w:rPr>
        <w:t>（三）没有再犯罪的危险；</w:t>
      </w:r>
    </w:p>
    <w:p w:rsidR="008A5BB1" w:rsidRDefault="008A5BB1">
      <w:pPr>
        <w:spacing w:line="500" w:lineRule="atLeast"/>
        <w:ind w:firstLine="600"/>
        <w:divId w:val="742291516"/>
        <w:rPr>
          <w:rFonts w:hint="eastAsia"/>
          <w:sz w:val="30"/>
          <w:szCs w:val="30"/>
        </w:rPr>
      </w:pPr>
      <w:r>
        <w:rPr>
          <w:rFonts w:hint="eastAsia"/>
          <w:sz w:val="30"/>
          <w:szCs w:val="30"/>
        </w:rPr>
        <w:t>（四）宣告缓刑对所居住社区没有重大不良影响。</w:t>
      </w:r>
    </w:p>
    <w:p w:rsidR="008A5BB1" w:rsidRDefault="008A5BB1">
      <w:pPr>
        <w:spacing w:line="500" w:lineRule="atLeast"/>
        <w:ind w:firstLine="600"/>
        <w:divId w:val="849608773"/>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8A5BB1" w:rsidRDefault="008A5BB1">
      <w:pPr>
        <w:spacing w:line="500" w:lineRule="atLeast"/>
        <w:ind w:firstLine="600"/>
        <w:divId w:val="1414621919"/>
        <w:rPr>
          <w:rFonts w:hint="eastAsia"/>
          <w:sz w:val="30"/>
          <w:szCs w:val="30"/>
        </w:rPr>
      </w:pPr>
      <w:r>
        <w:rPr>
          <w:rFonts w:hint="eastAsia"/>
          <w:sz w:val="30"/>
          <w:szCs w:val="30"/>
        </w:rPr>
        <w:t>被宣告缓刑的犯罪分子，如果被判处附加刑，附加刑仍须执行。</w:t>
      </w:r>
    </w:p>
    <w:p w:rsidR="008A5BB1" w:rsidRDefault="008A5BB1">
      <w:pPr>
        <w:spacing w:line="500" w:lineRule="atLeast"/>
        <w:ind w:firstLine="600"/>
        <w:divId w:val="481966264"/>
        <w:rPr>
          <w:rFonts w:hint="eastAsia"/>
          <w:sz w:val="30"/>
          <w:szCs w:val="30"/>
        </w:rPr>
      </w:pPr>
      <w:r>
        <w:rPr>
          <w:rFonts w:hint="eastAsia"/>
          <w:sz w:val="30"/>
          <w:szCs w:val="30"/>
        </w:rPr>
        <w:t>第七十三条拘役的缓刑考验期限为原判刑期以上一年以下，但是不能少于二个月。</w:t>
      </w:r>
    </w:p>
    <w:p w:rsidR="008A5BB1" w:rsidRDefault="008A5BB1">
      <w:pPr>
        <w:spacing w:line="500" w:lineRule="atLeast"/>
        <w:ind w:firstLine="600"/>
        <w:divId w:val="200827637"/>
        <w:rPr>
          <w:rFonts w:hint="eastAsia"/>
          <w:sz w:val="30"/>
          <w:szCs w:val="30"/>
        </w:rPr>
      </w:pPr>
      <w:r>
        <w:rPr>
          <w:rFonts w:hint="eastAsia"/>
          <w:sz w:val="30"/>
          <w:szCs w:val="30"/>
        </w:rPr>
        <w:t>有期徒刑的缓刑考验期限为原判刑期以上五年以下，但是不能少于一年。</w:t>
      </w:r>
    </w:p>
    <w:p w:rsidR="008A5BB1" w:rsidRDefault="008A5BB1">
      <w:pPr>
        <w:spacing w:line="500" w:lineRule="atLeast"/>
        <w:ind w:firstLine="600"/>
        <w:divId w:val="1767067704"/>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A5BB1" w:rsidRDefault="008A5BB1" w:rsidP="008A5BB1">
      <w:pPr>
        <w:rPr>
          <w:rFonts w:hint="eastAsia"/>
        </w:rPr>
      </w:pPr>
      <w:r>
        <w:separator/>
      </w:r>
    </w:p>
  </w:endnote>
  <w:endnote w:type="continuationSeparator" w:id="0">
    <w:p w:rsidR="008A5BB1" w:rsidRDefault="008A5BB1" w:rsidP="008A5BB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A5BB1" w:rsidRDefault="008A5BB1" w:rsidP="008A5BB1">
      <w:pPr>
        <w:rPr>
          <w:rFonts w:hint="eastAsia"/>
        </w:rPr>
      </w:pPr>
      <w:r>
        <w:separator/>
      </w:r>
    </w:p>
  </w:footnote>
  <w:footnote w:type="continuationSeparator" w:id="0">
    <w:p w:rsidR="008A5BB1" w:rsidRDefault="008A5BB1" w:rsidP="008A5BB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A5BB1"/>
    <w:rsid w:val="002A6721"/>
    <w:rsid w:val="008A5B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A5BB1"/>
    <w:pPr>
      <w:tabs>
        <w:tab w:val="center" w:pos="4153"/>
        <w:tab w:val="right" w:pos="8306"/>
      </w:tabs>
      <w:snapToGrid w:val="0"/>
      <w:jc w:val="center"/>
    </w:pPr>
    <w:rPr>
      <w:sz w:val="18"/>
      <w:szCs w:val="18"/>
    </w:rPr>
  </w:style>
  <w:style w:type="character" w:customStyle="1" w:styleId="a4">
    <w:name w:val="页眉 字符"/>
    <w:basedOn w:val="a0"/>
    <w:link w:val="a3"/>
    <w:uiPriority w:val="99"/>
    <w:rsid w:val="008A5BB1"/>
    <w:rPr>
      <w:rFonts w:ascii="宋体" w:eastAsia="宋体" w:hAnsi="宋体" w:cs="宋体"/>
      <w:sz w:val="18"/>
      <w:szCs w:val="18"/>
    </w:rPr>
  </w:style>
  <w:style w:type="paragraph" w:styleId="a5">
    <w:name w:val="footer"/>
    <w:basedOn w:val="a"/>
    <w:link w:val="a6"/>
    <w:uiPriority w:val="99"/>
    <w:unhideWhenUsed/>
    <w:rsid w:val="008A5BB1"/>
    <w:pPr>
      <w:tabs>
        <w:tab w:val="center" w:pos="4153"/>
        <w:tab w:val="right" w:pos="8306"/>
      </w:tabs>
      <w:snapToGrid w:val="0"/>
    </w:pPr>
    <w:rPr>
      <w:sz w:val="18"/>
      <w:szCs w:val="18"/>
    </w:rPr>
  </w:style>
  <w:style w:type="character" w:customStyle="1" w:styleId="a6">
    <w:name w:val="页脚 字符"/>
    <w:basedOn w:val="a0"/>
    <w:link w:val="a5"/>
    <w:uiPriority w:val="99"/>
    <w:rsid w:val="008A5BB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880903">
      <w:marLeft w:val="0"/>
      <w:marRight w:val="0"/>
      <w:marTop w:val="10"/>
      <w:marBottom w:val="10"/>
      <w:divBdr>
        <w:top w:val="none" w:sz="0" w:space="0" w:color="auto"/>
        <w:left w:val="none" w:sz="0" w:space="0" w:color="auto"/>
        <w:bottom w:val="none" w:sz="0" w:space="0" w:color="auto"/>
        <w:right w:val="none" w:sz="0" w:space="0" w:color="auto"/>
      </w:divBdr>
    </w:div>
    <w:div w:id="54549195">
      <w:marLeft w:val="0"/>
      <w:marRight w:val="0"/>
      <w:marTop w:val="10"/>
      <w:marBottom w:val="10"/>
      <w:divBdr>
        <w:top w:val="none" w:sz="0" w:space="0" w:color="auto"/>
        <w:left w:val="none" w:sz="0" w:space="0" w:color="auto"/>
        <w:bottom w:val="none" w:sz="0" w:space="0" w:color="auto"/>
        <w:right w:val="none" w:sz="0" w:space="0" w:color="auto"/>
      </w:divBdr>
    </w:div>
    <w:div w:id="87428759">
      <w:marLeft w:val="0"/>
      <w:marRight w:val="0"/>
      <w:marTop w:val="10"/>
      <w:marBottom w:val="10"/>
      <w:divBdr>
        <w:top w:val="none" w:sz="0" w:space="0" w:color="auto"/>
        <w:left w:val="none" w:sz="0" w:space="0" w:color="auto"/>
        <w:bottom w:val="none" w:sz="0" w:space="0" w:color="auto"/>
        <w:right w:val="none" w:sz="0" w:space="0" w:color="auto"/>
      </w:divBdr>
    </w:div>
    <w:div w:id="200827637">
      <w:marLeft w:val="0"/>
      <w:marRight w:val="0"/>
      <w:marTop w:val="10"/>
      <w:marBottom w:val="10"/>
      <w:divBdr>
        <w:top w:val="none" w:sz="0" w:space="0" w:color="auto"/>
        <w:left w:val="none" w:sz="0" w:space="0" w:color="auto"/>
        <w:bottom w:val="none" w:sz="0" w:space="0" w:color="auto"/>
        <w:right w:val="none" w:sz="0" w:space="0" w:color="auto"/>
      </w:divBdr>
    </w:div>
    <w:div w:id="242030174">
      <w:marLeft w:val="0"/>
      <w:marRight w:val="0"/>
      <w:marTop w:val="10"/>
      <w:marBottom w:val="10"/>
      <w:divBdr>
        <w:top w:val="none" w:sz="0" w:space="0" w:color="auto"/>
        <w:left w:val="none" w:sz="0" w:space="0" w:color="auto"/>
        <w:bottom w:val="none" w:sz="0" w:space="0" w:color="auto"/>
        <w:right w:val="none" w:sz="0" w:space="0" w:color="auto"/>
      </w:divBdr>
    </w:div>
    <w:div w:id="254939735">
      <w:marLeft w:val="0"/>
      <w:marRight w:val="0"/>
      <w:marTop w:val="10"/>
      <w:marBottom w:val="10"/>
      <w:divBdr>
        <w:top w:val="none" w:sz="0" w:space="0" w:color="auto"/>
        <w:left w:val="none" w:sz="0" w:space="0" w:color="auto"/>
        <w:bottom w:val="none" w:sz="0" w:space="0" w:color="auto"/>
        <w:right w:val="none" w:sz="0" w:space="0" w:color="auto"/>
      </w:divBdr>
    </w:div>
    <w:div w:id="259487649">
      <w:marLeft w:val="0"/>
      <w:marRight w:val="0"/>
      <w:marTop w:val="10"/>
      <w:marBottom w:val="10"/>
      <w:divBdr>
        <w:top w:val="none" w:sz="0" w:space="0" w:color="auto"/>
        <w:left w:val="none" w:sz="0" w:space="0" w:color="auto"/>
        <w:bottom w:val="none" w:sz="0" w:space="0" w:color="auto"/>
        <w:right w:val="none" w:sz="0" w:space="0" w:color="auto"/>
      </w:divBdr>
    </w:div>
    <w:div w:id="281309485">
      <w:marLeft w:val="0"/>
      <w:marRight w:val="0"/>
      <w:marTop w:val="10"/>
      <w:marBottom w:val="10"/>
      <w:divBdr>
        <w:top w:val="none" w:sz="0" w:space="0" w:color="auto"/>
        <w:left w:val="none" w:sz="0" w:space="0" w:color="auto"/>
        <w:bottom w:val="none" w:sz="0" w:space="0" w:color="auto"/>
        <w:right w:val="none" w:sz="0" w:space="0" w:color="auto"/>
      </w:divBdr>
    </w:div>
    <w:div w:id="336805787">
      <w:marLeft w:val="0"/>
      <w:marRight w:val="0"/>
      <w:marTop w:val="10"/>
      <w:marBottom w:val="10"/>
      <w:divBdr>
        <w:top w:val="none" w:sz="0" w:space="0" w:color="auto"/>
        <w:left w:val="none" w:sz="0" w:space="0" w:color="auto"/>
        <w:bottom w:val="none" w:sz="0" w:space="0" w:color="auto"/>
        <w:right w:val="none" w:sz="0" w:space="0" w:color="auto"/>
      </w:divBdr>
    </w:div>
    <w:div w:id="389428085">
      <w:marLeft w:val="0"/>
      <w:marRight w:val="0"/>
      <w:marTop w:val="10"/>
      <w:marBottom w:val="10"/>
      <w:divBdr>
        <w:top w:val="none" w:sz="0" w:space="0" w:color="auto"/>
        <w:left w:val="none" w:sz="0" w:space="0" w:color="auto"/>
        <w:bottom w:val="none" w:sz="0" w:space="0" w:color="auto"/>
        <w:right w:val="none" w:sz="0" w:space="0" w:color="auto"/>
      </w:divBdr>
    </w:div>
    <w:div w:id="400369747">
      <w:marLeft w:val="0"/>
      <w:marRight w:val="0"/>
      <w:marTop w:val="10"/>
      <w:marBottom w:val="10"/>
      <w:divBdr>
        <w:top w:val="none" w:sz="0" w:space="0" w:color="auto"/>
        <w:left w:val="none" w:sz="0" w:space="0" w:color="auto"/>
        <w:bottom w:val="none" w:sz="0" w:space="0" w:color="auto"/>
        <w:right w:val="none" w:sz="0" w:space="0" w:color="auto"/>
      </w:divBdr>
    </w:div>
    <w:div w:id="451630645">
      <w:marLeft w:val="0"/>
      <w:marRight w:val="0"/>
      <w:marTop w:val="10"/>
      <w:marBottom w:val="10"/>
      <w:divBdr>
        <w:top w:val="none" w:sz="0" w:space="0" w:color="auto"/>
        <w:left w:val="none" w:sz="0" w:space="0" w:color="auto"/>
        <w:bottom w:val="none" w:sz="0" w:space="0" w:color="auto"/>
        <w:right w:val="none" w:sz="0" w:space="0" w:color="auto"/>
      </w:divBdr>
    </w:div>
    <w:div w:id="481966264">
      <w:marLeft w:val="0"/>
      <w:marRight w:val="0"/>
      <w:marTop w:val="10"/>
      <w:marBottom w:val="10"/>
      <w:divBdr>
        <w:top w:val="none" w:sz="0" w:space="0" w:color="auto"/>
        <w:left w:val="none" w:sz="0" w:space="0" w:color="auto"/>
        <w:bottom w:val="none" w:sz="0" w:space="0" w:color="auto"/>
        <w:right w:val="none" w:sz="0" w:space="0" w:color="auto"/>
      </w:divBdr>
    </w:div>
    <w:div w:id="487095610">
      <w:marLeft w:val="0"/>
      <w:marRight w:val="0"/>
      <w:marTop w:val="10"/>
      <w:marBottom w:val="10"/>
      <w:divBdr>
        <w:top w:val="none" w:sz="0" w:space="0" w:color="auto"/>
        <w:left w:val="none" w:sz="0" w:space="0" w:color="auto"/>
        <w:bottom w:val="none" w:sz="0" w:space="0" w:color="auto"/>
        <w:right w:val="none" w:sz="0" w:space="0" w:color="auto"/>
      </w:divBdr>
    </w:div>
    <w:div w:id="525753490">
      <w:marLeft w:val="0"/>
      <w:marRight w:val="0"/>
      <w:marTop w:val="10"/>
      <w:marBottom w:val="10"/>
      <w:divBdr>
        <w:top w:val="none" w:sz="0" w:space="0" w:color="auto"/>
        <w:left w:val="none" w:sz="0" w:space="0" w:color="auto"/>
        <w:bottom w:val="none" w:sz="0" w:space="0" w:color="auto"/>
        <w:right w:val="none" w:sz="0" w:space="0" w:color="auto"/>
      </w:divBdr>
    </w:div>
    <w:div w:id="538738243">
      <w:marLeft w:val="0"/>
      <w:marRight w:val="0"/>
      <w:marTop w:val="10"/>
      <w:marBottom w:val="10"/>
      <w:divBdr>
        <w:top w:val="none" w:sz="0" w:space="0" w:color="auto"/>
        <w:left w:val="none" w:sz="0" w:space="0" w:color="auto"/>
        <w:bottom w:val="none" w:sz="0" w:space="0" w:color="auto"/>
        <w:right w:val="none" w:sz="0" w:space="0" w:color="auto"/>
      </w:divBdr>
    </w:div>
    <w:div w:id="570894387">
      <w:marLeft w:val="0"/>
      <w:marRight w:val="720"/>
      <w:marTop w:val="10"/>
      <w:marBottom w:val="10"/>
      <w:divBdr>
        <w:top w:val="none" w:sz="0" w:space="0" w:color="auto"/>
        <w:left w:val="none" w:sz="0" w:space="0" w:color="auto"/>
        <w:bottom w:val="none" w:sz="0" w:space="0" w:color="auto"/>
        <w:right w:val="none" w:sz="0" w:space="0" w:color="auto"/>
      </w:divBdr>
    </w:div>
    <w:div w:id="585458006">
      <w:marLeft w:val="0"/>
      <w:marRight w:val="0"/>
      <w:marTop w:val="10"/>
      <w:marBottom w:val="10"/>
      <w:divBdr>
        <w:top w:val="none" w:sz="0" w:space="0" w:color="auto"/>
        <w:left w:val="none" w:sz="0" w:space="0" w:color="auto"/>
        <w:bottom w:val="none" w:sz="0" w:space="0" w:color="auto"/>
        <w:right w:val="none" w:sz="0" w:space="0" w:color="auto"/>
      </w:divBdr>
    </w:div>
    <w:div w:id="591084292">
      <w:marLeft w:val="0"/>
      <w:marRight w:val="0"/>
      <w:marTop w:val="10"/>
      <w:marBottom w:val="10"/>
      <w:divBdr>
        <w:top w:val="none" w:sz="0" w:space="0" w:color="auto"/>
        <w:left w:val="none" w:sz="0" w:space="0" w:color="auto"/>
        <w:bottom w:val="none" w:sz="0" w:space="0" w:color="auto"/>
        <w:right w:val="none" w:sz="0" w:space="0" w:color="auto"/>
      </w:divBdr>
    </w:div>
    <w:div w:id="627467916">
      <w:marLeft w:val="0"/>
      <w:marRight w:val="720"/>
      <w:marTop w:val="10"/>
      <w:marBottom w:val="10"/>
      <w:divBdr>
        <w:top w:val="none" w:sz="0" w:space="0" w:color="auto"/>
        <w:left w:val="none" w:sz="0" w:space="0" w:color="auto"/>
        <w:bottom w:val="none" w:sz="0" w:space="0" w:color="auto"/>
        <w:right w:val="none" w:sz="0" w:space="0" w:color="auto"/>
      </w:divBdr>
    </w:div>
    <w:div w:id="652562477">
      <w:marLeft w:val="0"/>
      <w:marRight w:val="0"/>
      <w:marTop w:val="10"/>
      <w:marBottom w:val="10"/>
      <w:divBdr>
        <w:top w:val="none" w:sz="0" w:space="0" w:color="auto"/>
        <w:left w:val="none" w:sz="0" w:space="0" w:color="auto"/>
        <w:bottom w:val="none" w:sz="0" w:space="0" w:color="auto"/>
        <w:right w:val="none" w:sz="0" w:space="0" w:color="auto"/>
      </w:divBdr>
    </w:div>
    <w:div w:id="663166872">
      <w:marLeft w:val="0"/>
      <w:marRight w:val="0"/>
      <w:marTop w:val="10"/>
      <w:marBottom w:val="10"/>
      <w:divBdr>
        <w:top w:val="none" w:sz="0" w:space="0" w:color="auto"/>
        <w:left w:val="none" w:sz="0" w:space="0" w:color="auto"/>
        <w:bottom w:val="none" w:sz="0" w:space="0" w:color="auto"/>
        <w:right w:val="none" w:sz="0" w:space="0" w:color="auto"/>
      </w:divBdr>
    </w:div>
    <w:div w:id="676006109">
      <w:marLeft w:val="0"/>
      <w:marRight w:val="0"/>
      <w:marTop w:val="10"/>
      <w:marBottom w:val="10"/>
      <w:divBdr>
        <w:top w:val="none" w:sz="0" w:space="0" w:color="auto"/>
        <w:left w:val="none" w:sz="0" w:space="0" w:color="auto"/>
        <w:bottom w:val="none" w:sz="0" w:space="0" w:color="auto"/>
        <w:right w:val="none" w:sz="0" w:space="0" w:color="auto"/>
      </w:divBdr>
    </w:div>
    <w:div w:id="739060142">
      <w:marLeft w:val="0"/>
      <w:marRight w:val="0"/>
      <w:marTop w:val="10"/>
      <w:marBottom w:val="10"/>
      <w:divBdr>
        <w:top w:val="none" w:sz="0" w:space="0" w:color="auto"/>
        <w:left w:val="none" w:sz="0" w:space="0" w:color="auto"/>
        <w:bottom w:val="none" w:sz="0" w:space="0" w:color="auto"/>
        <w:right w:val="none" w:sz="0" w:space="0" w:color="auto"/>
      </w:divBdr>
    </w:div>
    <w:div w:id="742291516">
      <w:marLeft w:val="0"/>
      <w:marRight w:val="0"/>
      <w:marTop w:val="10"/>
      <w:marBottom w:val="10"/>
      <w:divBdr>
        <w:top w:val="none" w:sz="0" w:space="0" w:color="auto"/>
        <w:left w:val="none" w:sz="0" w:space="0" w:color="auto"/>
        <w:bottom w:val="none" w:sz="0" w:space="0" w:color="auto"/>
        <w:right w:val="none" w:sz="0" w:space="0" w:color="auto"/>
      </w:divBdr>
    </w:div>
    <w:div w:id="754861512">
      <w:marLeft w:val="0"/>
      <w:marRight w:val="0"/>
      <w:marTop w:val="10"/>
      <w:marBottom w:val="10"/>
      <w:divBdr>
        <w:top w:val="none" w:sz="0" w:space="0" w:color="auto"/>
        <w:left w:val="none" w:sz="0" w:space="0" w:color="auto"/>
        <w:bottom w:val="none" w:sz="0" w:space="0" w:color="auto"/>
        <w:right w:val="none" w:sz="0" w:space="0" w:color="auto"/>
      </w:divBdr>
    </w:div>
    <w:div w:id="796414326">
      <w:marLeft w:val="0"/>
      <w:marRight w:val="0"/>
      <w:marTop w:val="10"/>
      <w:marBottom w:val="10"/>
      <w:divBdr>
        <w:top w:val="none" w:sz="0" w:space="0" w:color="auto"/>
        <w:left w:val="none" w:sz="0" w:space="0" w:color="auto"/>
        <w:bottom w:val="none" w:sz="0" w:space="0" w:color="auto"/>
        <w:right w:val="none" w:sz="0" w:space="0" w:color="auto"/>
      </w:divBdr>
    </w:div>
    <w:div w:id="849608773">
      <w:marLeft w:val="0"/>
      <w:marRight w:val="0"/>
      <w:marTop w:val="10"/>
      <w:marBottom w:val="10"/>
      <w:divBdr>
        <w:top w:val="none" w:sz="0" w:space="0" w:color="auto"/>
        <w:left w:val="none" w:sz="0" w:space="0" w:color="auto"/>
        <w:bottom w:val="none" w:sz="0" w:space="0" w:color="auto"/>
        <w:right w:val="none" w:sz="0" w:space="0" w:color="auto"/>
      </w:divBdr>
    </w:div>
    <w:div w:id="878905777">
      <w:marLeft w:val="0"/>
      <w:marRight w:val="0"/>
      <w:marTop w:val="10"/>
      <w:marBottom w:val="10"/>
      <w:divBdr>
        <w:top w:val="none" w:sz="0" w:space="0" w:color="auto"/>
        <w:left w:val="none" w:sz="0" w:space="0" w:color="auto"/>
        <w:bottom w:val="none" w:sz="0" w:space="0" w:color="auto"/>
        <w:right w:val="none" w:sz="0" w:space="0" w:color="auto"/>
      </w:divBdr>
    </w:div>
    <w:div w:id="879708753">
      <w:marLeft w:val="0"/>
      <w:marRight w:val="0"/>
      <w:marTop w:val="10"/>
      <w:marBottom w:val="10"/>
      <w:divBdr>
        <w:top w:val="none" w:sz="0" w:space="0" w:color="auto"/>
        <w:left w:val="none" w:sz="0" w:space="0" w:color="auto"/>
        <w:bottom w:val="none" w:sz="0" w:space="0" w:color="auto"/>
        <w:right w:val="none" w:sz="0" w:space="0" w:color="auto"/>
      </w:divBdr>
    </w:div>
    <w:div w:id="883443976">
      <w:marLeft w:val="0"/>
      <w:marRight w:val="0"/>
      <w:marTop w:val="10"/>
      <w:marBottom w:val="10"/>
      <w:divBdr>
        <w:top w:val="none" w:sz="0" w:space="0" w:color="auto"/>
        <w:left w:val="none" w:sz="0" w:space="0" w:color="auto"/>
        <w:bottom w:val="none" w:sz="0" w:space="0" w:color="auto"/>
        <w:right w:val="none" w:sz="0" w:space="0" w:color="auto"/>
      </w:divBdr>
    </w:div>
    <w:div w:id="897935723">
      <w:marLeft w:val="0"/>
      <w:marRight w:val="0"/>
      <w:marTop w:val="10"/>
      <w:marBottom w:val="10"/>
      <w:divBdr>
        <w:top w:val="none" w:sz="0" w:space="0" w:color="auto"/>
        <w:left w:val="none" w:sz="0" w:space="0" w:color="auto"/>
        <w:bottom w:val="none" w:sz="0" w:space="0" w:color="auto"/>
        <w:right w:val="none" w:sz="0" w:space="0" w:color="auto"/>
      </w:divBdr>
    </w:div>
    <w:div w:id="939293634">
      <w:marLeft w:val="0"/>
      <w:marRight w:val="0"/>
      <w:marTop w:val="10"/>
      <w:marBottom w:val="10"/>
      <w:divBdr>
        <w:top w:val="none" w:sz="0" w:space="0" w:color="auto"/>
        <w:left w:val="none" w:sz="0" w:space="0" w:color="auto"/>
        <w:bottom w:val="none" w:sz="0" w:space="0" w:color="auto"/>
        <w:right w:val="none" w:sz="0" w:space="0" w:color="auto"/>
      </w:divBdr>
    </w:div>
    <w:div w:id="961116071">
      <w:marLeft w:val="0"/>
      <w:marRight w:val="0"/>
      <w:marTop w:val="10"/>
      <w:marBottom w:val="10"/>
      <w:divBdr>
        <w:top w:val="none" w:sz="0" w:space="0" w:color="auto"/>
        <w:left w:val="none" w:sz="0" w:space="0" w:color="auto"/>
        <w:bottom w:val="none" w:sz="0" w:space="0" w:color="auto"/>
        <w:right w:val="none" w:sz="0" w:space="0" w:color="auto"/>
      </w:divBdr>
    </w:div>
    <w:div w:id="1009871100">
      <w:marLeft w:val="0"/>
      <w:marRight w:val="0"/>
      <w:marTop w:val="10"/>
      <w:marBottom w:val="10"/>
      <w:divBdr>
        <w:top w:val="none" w:sz="0" w:space="0" w:color="auto"/>
        <w:left w:val="none" w:sz="0" w:space="0" w:color="auto"/>
        <w:bottom w:val="none" w:sz="0" w:space="0" w:color="auto"/>
        <w:right w:val="none" w:sz="0" w:space="0" w:color="auto"/>
      </w:divBdr>
    </w:div>
    <w:div w:id="1033964547">
      <w:marLeft w:val="0"/>
      <w:marRight w:val="0"/>
      <w:marTop w:val="10"/>
      <w:marBottom w:val="10"/>
      <w:divBdr>
        <w:top w:val="none" w:sz="0" w:space="0" w:color="auto"/>
        <w:left w:val="none" w:sz="0" w:space="0" w:color="auto"/>
        <w:bottom w:val="none" w:sz="0" w:space="0" w:color="auto"/>
        <w:right w:val="none" w:sz="0" w:space="0" w:color="auto"/>
      </w:divBdr>
    </w:div>
    <w:div w:id="1049913703">
      <w:marLeft w:val="0"/>
      <w:marRight w:val="0"/>
      <w:marTop w:val="10"/>
      <w:marBottom w:val="10"/>
      <w:divBdr>
        <w:top w:val="none" w:sz="0" w:space="0" w:color="auto"/>
        <w:left w:val="none" w:sz="0" w:space="0" w:color="auto"/>
        <w:bottom w:val="none" w:sz="0" w:space="0" w:color="auto"/>
        <w:right w:val="none" w:sz="0" w:space="0" w:color="auto"/>
      </w:divBdr>
    </w:div>
    <w:div w:id="1075476558">
      <w:marLeft w:val="0"/>
      <w:marRight w:val="0"/>
      <w:marTop w:val="10"/>
      <w:marBottom w:val="10"/>
      <w:divBdr>
        <w:top w:val="none" w:sz="0" w:space="0" w:color="auto"/>
        <w:left w:val="none" w:sz="0" w:space="0" w:color="auto"/>
        <w:bottom w:val="none" w:sz="0" w:space="0" w:color="auto"/>
        <w:right w:val="none" w:sz="0" w:space="0" w:color="auto"/>
      </w:divBdr>
    </w:div>
    <w:div w:id="1127158133">
      <w:marLeft w:val="0"/>
      <w:marRight w:val="0"/>
      <w:marTop w:val="10"/>
      <w:marBottom w:val="10"/>
      <w:divBdr>
        <w:top w:val="none" w:sz="0" w:space="0" w:color="auto"/>
        <w:left w:val="none" w:sz="0" w:space="0" w:color="auto"/>
        <w:bottom w:val="none" w:sz="0" w:space="0" w:color="auto"/>
        <w:right w:val="none" w:sz="0" w:space="0" w:color="auto"/>
      </w:divBdr>
    </w:div>
    <w:div w:id="1161770305">
      <w:marLeft w:val="0"/>
      <w:marRight w:val="0"/>
      <w:marTop w:val="10"/>
      <w:marBottom w:val="10"/>
      <w:divBdr>
        <w:top w:val="none" w:sz="0" w:space="0" w:color="auto"/>
        <w:left w:val="none" w:sz="0" w:space="0" w:color="auto"/>
        <w:bottom w:val="none" w:sz="0" w:space="0" w:color="auto"/>
        <w:right w:val="none" w:sz="0" w:space="0" w:color="auto"/>
      </w:divBdr>
    </w:div>
    <w:div w:id="1173181452">
      <w:marLeft w:val="0"/>
      <w:marRight w:val="0"/>
      <w:marTop w:val="10"/>
      <w:marBottom w:val="10"/>
      <w:divBdr>
        <w:top w:val="none" w:sz="0" w:space="0" w:color="auto"/>
        <w:left w:val="none" w:sz="0" w:space="0" w:color="auto"/>
        <w:bottom w:val="none" w:sz="0" w:space="0" w:color="auto"/>
        <w:right w:val="none" w:sz="0" w:space="0" w:color="auto"/>
      </w:divBdr>
    </w:div>
    <w:div w:id="1179461865">
      <w:marLeft w:val="0"/>
      <w:marRight w:val="0"/>
      <w:marTop w:val="10"/>
      <w:marBottom w:val="10"/>
      <w:divBdr>
        <w:top w:val="none" w:sz="0" w:space="0" w:color="auto"/>
        <w:left w:val="none" w:sz="0" w:space="0" w:color="auto"/>
        <w:bottom w:val="none" w:sz="0" w:space="0" w:color="auto"/>
        <w:right w:val="none" w:sz="0" w:space="0" w:color="auto"/>
      </w:divBdr>
    </w:div>
    <w:div w:id="1186404268">
      <w:marLeft w:val="0"/>
      <w:marRight w:val="720"/>
      <w:marTop w:val="10"/>
      <w:marBottom w:val="10"/>
      <w:divBdr>
        <w:top w:val="none" w:sz="0" w:space="0" w:color="auto"/>
        <w:left w:val="none" w:sz="0" w:space="0" w:color="auto"/>
        <w:bottom w:val="none" w:sz="0" w:space="0" w:color="auto"/>
        <w:right w:val="none" w:sz="0" w:space="0" w:color="auto"/>
      </w:divBdr>
    </w:div>
    <w:div w:id="1197737770">
      <w:marLeft w:val="0"/>
      <w:marRight w:val="0"/>
      <w:marTop w:val="10"/>
      <w:marBottom w:val="10"/>
      <w:divBdr>
        <w:top w:val="none" w:sz="0" w:space="0" w:color="auto"/>
        <w:left w:val="none" w:sz="0" w:space="0" w:color="auto"/>
        <w:bottom w:val="none" w:sz="0" w:space="0" w:color="auto"/>
        <w:right w:val="none" w:sz="0" w:space="0" w:color="auto"/>
      </w:divBdr>
    </w:div>
    <w:div w:id="1202129891">
      <w:marLeft w:val="0"/>
      <w:marRight w:val="0"/>
      <w:marTop w:val="10"/>
      <w:marBottom w:val="10"/>
      <w:divBdr>
        <w:top w:val="none" w:sz="0" w:space="0" w:color="auto"/>
        <w:left w:val="none" w:sz="0" w:space="0" w:color="auto"/>
        <w:bottom w:val="none" w:sz="0" w:space="0" w:color="auto"/>
        <w:right w:val="none" w:sz="0" w:space="0" w:color="auto"/>
      </w:divBdr>
    </w:div>
    <w:div w:id="1205294497">
      <w:marLeft w:val="0"/>
      <w:marRight w:val="720"/>
      <w:marTop w:val="10"/>
      <w:marBottom w:val="10"/>
      <w:divBdr>
        <w:top w:val="none" w:sz="0" w:space="0" w:color="auto"/>
        <w:left w:val="none" w:sz="0" w:space="0" w:color="auto"/>
        <w:bottom w:val="none" w:sz="0" w:space="0" w:color="auto"/>
        <w:right w:val="none" w:sz="0" w:space="0" w:color="auto"/>
      </w:divBdr>
    </w:div>
    <w:div w:id="1214076741">
      <w:marLeft w:val="0"/>
      <w:marRight w:val="0"/>
      <w:marTop w:val="10"/>
      <w:marBottom w:val="10"/>
      <w:divBdr>
        <w:top w:val="none" w:sz="0" w:space="0" w:color="auto"/>
        <w:left w:val="none" w:sz="0" w:space="0" w:color="auto"/>
        <w:bottom w:val="none" w:sz="0" w:space="0" w:color="auto"/>
        <w:right w:val="none" w:sz="0" w:space="0" w:color="auto"/>
      </w:divBdr>
    </w:div>
    <w:div w:id="1222868649">
      <w:marLeft w:val="0"/>
      <w:marRight w:val="0"/>
      <w:marTop w:val="10"/>
      <w:marBottom w:val="10"/>
      <w:divBdr>
        <w:top w:val="none" w:sz="0" w:space="0" w:color="auto"/>
        <w:left w:val="none" w:sz="0" w:space="0" w:color="auto"/>
        <w:bottom w:val="none" w:sz="0" w:space="0" w:color="auto"/>
        <w:right w:val="none" w:sz="0" w:space="0" w:color="auto"/>
      </w:divBdr>
    </w:div>
    <w:div w:id="1295872413">
      <w:marLeft w:val="0"/>
      <w:marRight w:val="0"/>
      <w:marTop w:val="10"/>
      <w:marBottom w:val="10"/>
      <w:divBdr>
        <w:top w:val="none" w:sz="0" w:space="0" w:color="auto"/>
        <w:left w:val="none" w:sz="0" w:space="0" w:color="auto"/>
        <w:bottom w:val="none" w:sz="0" w:space="0" w:color="auto"/>
        <w:right w:val="none" w:sz="0" w:space="0" w:color="auto"/>
      </w:divBdr>
    </w:div>
    <w:div w:id="1298334651">
      <w:marLeft w:val="0"/>
      <w:marRight w:val="0"/>
      <w:marTop w:val="10"/>
      <w:marBottom w:val="10"/>
      <w:divBdr>
        <w:top w:val="none" w:sz="0" w:space="0" w:color="auto"/>
        <w:left w:val="none" w:sz="0" w:space="0" w:color="auto"/>
        <w:bottom w:val="none" w:sz="0" w:space="0" w:color="auto"/>
        <w:right w:val="none" w:sz="0" w:space="0" w:color="auto"/>
      </w:divBdr>
    </w:div>
    <w:div w:id="1306936763">
      <w:marLeft w:val="0"/>
      <w:marRight w:val="0"/>
      <w:marTop w:val="10"/>
      <w:marBottom w:val="10"/>
      <w:divBdr>
        <w:top w:val="none" w:sz="0" w:space="0" w:color="auto"/>
        <w:left w:val="none" w:sz="0" w:space="0" w:color="auto"/>
        <w:bottom w:val="none" w:sz="0" w:space="0" w:color="auto"/>
        <w:right w:val="none" w:sz="0" w:space="0" w:color="auto"/>
      </w:divBdr>
    </w:div>
    <w:div w:id="1318606956">
      <w:marLeft w:val="0"/>
      <w:marRight w:val="0"/>
      <w:marTop w:val="10"/>
      <w:marBottom w:val="10"/>
      <w:divBdr>
        <w:top w:val="none" w:sz="0" w:space="0" w:color="auto"/>
        <w:left w:val="none" w:sz="0" w:space="0" w:color="auto"/>
        <w:bottom w:val="none" w:sz="0" w:space="0" w:color="auto"/>
        <w:right w:val="none" w:sz="0" w:space="0" w:color="auto"/>
      </w:divBdr>
    </w:div>
    <w:div w:id="1318727301">
      <w:marLeft w:val="0"/>
      <w:marRight w:val="0"/>
      <w:marTop w:val="10"/>
      <w:marBottom w:val="10"/>
      <w:divBdr>
        <w:top w:val="none" w:sz="0" w:space="0" w:color="auto"/>
        <w:left w:val="none" w:sz="0" w:space="0" w:color="auto"/>
        <w:bottom w:val="none" w:sz="0" w:space="0" w:color="auto"/>
        <w:right w:val="none" w:sz="0" w:space="0" w:color="auto"/>
      </w:divBdr>
    </w:div>
    <w:div w:id="1370372007">
      <w:marLeft w:val="0"/>
      <w:marRight w:val="0"/>
      <w:marTop w:val="10"/>
      <w:marBottom w:val="10"/>
      <w:divBdr>
        <w:top w:val="none" w:sz="0" w:space="0" w:color="auto"/>
        <w:left w:val="none" w:sz="0" w:space="0" w:color="auto"/>
        <w:bottom w:val="none" w:sz="0" w:space="0" w:color="auto"/>
        <w:right w:val="none" w:sz="0" w:space="0" w:color="auto"/>
      </w:divBdr>
    </w:div>
    <w:div w:id="1414621919">
      <w:marLeft w:val="0"/>
      <w:marRight w:val="0"/>
      <w:marTop w:val="10"/>
      <w:marBottom w:val="10"/>
      <w:divBdr>
        <w:top w:val="none" w:sz="0" w:space="0" w:color="auto"/>
        <w:left w:val="none" w:sz="0" w:space="0" w:color="auto"/>
        <w:bottom w:val="none" w:sz="0" w:space="0" w:color="auto"/>
        <w:right w:val="none" w:sz="0" w:space="0" w:color="auto"/>
      </w:divBdr>
    </w:div>
    <w:div w:id="1562252759">
      <w:marLeft w:val="0"/>
      <w:marRight w:val="0"/>
      <w:marTop w:val="10"/>
      <w:marBottom w:val="10"/>
      <w:divBdr>
        <w:top w:val="none" w:sz="0" w:space="0" w:color="auto"/>
        <w:left w:val="none" w:sz="0" w:space="0" w:color="auto"/>
        <w:bottom w:val="none" w:sz="0" w:space="0" w:color="auto"/>
        <w:right w:val="none" w:sz="0" w:space="0" w:color="auto"/>
      </w:divBdr>
    </w:div>
    <w:div w:id="1634746990">
      <w:marLeft w:val="0"/>
      <w:marRight w:val="0"/>
      <w:marTop w:val="10"/>
      <w:marBottom w:val="10"/>
      <w:divBdr>
        <w:top w:val="none" w:sz="0" w:space="0" w:color="auto"/>
        <w:left w:val="none" w:sz="0" w:space="0" w:color="auto"/>
        <w:bottom w:val="none" w:sz="0" w:space="0" w:color="auto"/>
        <w:right w:val="none" w:sz="0" w:space="0" w:color="auto"/>
      </w:divBdr>
    </w:div>
    <w:div w:id="1692952909">
      <w:marLeft w:val="0"/>
      <w:marRight w:val="0"/>
      <w:marTop w:val="10"/>
      <w:marBottom w:val="10"/>
      <w:divBdr>
        <w:top w:val="none" w:sz="0" w:space="0" w:color="auto"/>
        <w:left w:val="none" w:sz="0" w:space="0" w:color="auto"/>
        <w:bottom w:val="none" w:sz="0" w:space="0" w:color="auto"/>
        <w:right w:val="none" w:sz="0" w:space="0" w:color="auto"/>
      </w:divBdr>
    </w:div>
    <w:div w:id="1760056885">
      <w:marLeft w:val="0"/>
      <w:marRight w:val="0"/>
      <w:marTop w:val="10"/>
      <w:marBottom w:val="10"/>
      <w:divBdr>
        <w:top w:val="none" w:sz="0" w:space="0" w:color="auto"/>
        <w:left w:val="none" w:sz="0" w:space="0" w:color="auto"/>
        <w:bottom w:val="none" w:sz="0" w:space="0" w:color="auto"/>
        <w:right w:val="none" w:sz="0" w:space="0" w:color="auto"/>
      </w:divBdr>
    </w:div>
    <w:div w:id="1767067704">
      <w:marLeft w:val="0"/>
      <w:marRight w:val="0"/>
      <w:marTop w:val="10"/>
      <w:marBottom w:val="10"/>
      <w:divBdr>
        <w:top w:val="none" w:sz="0" w:space="0" w:color="auto"/>
        <w:left w:val="none" w:sz="0" w:space="0" w:color="auto"/>
        <w:bottom w:val="none" w:sz="0" w:space="0" w:color="auto"/>
        <w:right w:val="none" w:sz="0" w:space="0" w:color="auto"/>
      </w:divBdr>
    </w:div>
    <w:div w:id="1786265077">
      <w:marLeft w:val="0"/>
      <w:marRight w:val="0"/>
      <w:marTop w:val="10"/>
      <w:marBottom w:val="10"/>
      <w:divBdr>
        <w:top w:val="none" w:sz="0" w:space="0" w:color="auto"/>
        <w:left w:val="none" w:sz="0" w:space="0" w:color="auto"/>
        <w:bottom w:val="none" w:sz="0" w:space="0" w:color="auto"/>
        <w:right w:val="none" w:sz="0" w:space="0" w:color="auto"/>
      </w:divBdr>
    </w:div>
    <w:div w:id="1857425023">
      <w:marLeft w:val="0"/>
      <w:marRight w:val="0"/>
      <w:marTop w:val="10"/>
      <w:marBottom w:val="10"/>
      <w:divBdr>
        <w:top w:val="none" w:sz="0" w:space="0" w:color="auto"/>
        <w:left w:val="none" w:sz="0" w:space="0" w:color="auto"/>
        <w:bottom w:val="none" w:sz="0" w:space="0" w:color="auto"/>
        <w:right w:val="none" w:sz="0" w:space="0" w:color="auto"/>
      </w:divBdr>
    </w:div>
    <w:div w:id="1913347460">
      <w:marLeft w:val="0"/>
      <w:marRight w:val="0"/>
      <w:marTop w:val="10"/>
      <w:marBottom w:val="10"/>
      <w:divBdr>
        <w:top w:val="none" w:sz="0" w:space="0" w:color="auto"/>
        <w:left w:val="none" w:sz="0" w:space="0" w:color="auto"/>
        <w:bottom w:val="none" w:sz="0" w:space="0" w:color="auto"/>
        <w:right w:val="none" w:sz="0" w:space="0" w:color="auto"/>
      </w:divBdr>
    </w:div>
    <w:div w:id="1967471562">
      <w:marLeft w:val="0"/>
      <w:marRight w:val="0"/>
      <w:marTop w:val="10"/>
      <w:marBottom w:val="10"/>
      <w:divBdr>
        <w:top w:val="none" w:sz="0" w:space="0" w:color="auto"/>
        <w:left w:val="none" w:sz="0" w:space="0" w:color="auto"/>
        <w:bottom w:val="none" w:sz="0" w:space="0" w:color="auto"/>
        <w:right w:val="none" w:sz="0" w:space="0" w:color="auto"/>
      </w:divBdr>
    </w:div>
    <w:div w:id="1997876685">
      <w:marLeft w:val="0"/>
      <w:marRight w:val="0"/>
      <w:marTop w:val="10"/>
      <w:marBottom w:val="10"/>
      <w:divBdr>
        <w:top w:val="none" w:sz="0" w:space="0" w:color="auto"/>
        <w:left w:val="none" w:sz="0" w:space="0" w:color="auto"/>
        <w:bottom w:val="none" w:sz="0" w:space="0" w:color="auto"/>
        <w:right w:val="none" w:sz="0" w:space="0" w:color="auto"/>
      </w:divBdr>
    </w:div>
    <w:div w:id="2064671809">
      <w:marLeft w:val="0"/>
      <w:marRight w:val="0"/>
      <w:marTop w:val="10"/>
      <w:marBottom w:val="10"/>
      <w:divBdr>
        <w:top w:val="none" w:sz="0" w:space="0" w:color="auto"/>
        <w:left w:val="none" w:sz="0" w:space="0" w:color="auto"/>
        <w:bottom w:val="none" w:sz="0" w:space="0" w:color="auto"/>
        <w:right w:val="none" w:sz="0" w:space="0" w:color="auto"/>
      </w:divBdr>
    </w:div>
    <w:div w:id="2074504191">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833</Words>
  <Characters>4753</Characters>
  <Application>Microsoft Office Word</Application>
  <DocSecurity>0</DocSecurity>
  <Lines>39</Lines>
  <Paragraphs>11</Paragraphs>
  <ScaleCrop>false</ScaleCrop>
  <Company/>
  <LinksUpToDate>false</LinksUpToDate>
  <CharactersWithSpaces>5575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