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6867" w:rsidRDefault="00176867">
      <w:pPr>
        <w:spacing w:line="500" w:lineRule="atLeast"/>
        <w:jc w:val="center"/>
        <w:divId w:val="879902856"/>
        <w:rPr>
          <w:rFonts w:ascii="黑体" w:eastAsia="黑体" w:hAnsi="黑体"/>
          <w:sz w:val="36"/>
          <w:szCs w:val="36"/>
        </w:rPr>
      </w:pPr>
      <w:r>
        <w:rPr>
          <w:rFonts w:ascii="黑体" w:eastAsia="黑体" w:hAnsi="黑体" w:hint="eastAsia"/>
          <w:sz w:val="36"/>
          <w:szCs w:val="36"/>
        </w:rPr>
        <w:t>广东省广州市增城区人民法院</w:t>
      </w:r>
    </w:p>
    <w:p w:rsidR="00176867" w:rsidRDefault="00176867">
      <w:pPr>
        <w:spacing w:line="500" w:lineRule="atLeast"/>
        <w:jc w:val="center"/>
        <w:divId w:val="8889984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6867" w:rsidRDefault="00176867">
      <w:pPr>
        <w:spacing w:line="500" w:lineRule="atLeast"/>
        <w:jc w:val="right"/>
        <w:divId w:val="24584578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124</w:t>
      </w:r>
      <w:r>
        <w:rPr>
          <w:rFonts w:hint="eastAsia"/>
          <w:sz w:val="30"/>
          <w:szCs w:val="30"/>
        </w:rPr>
        <w:t>号</w:t>
      </w:r>
    </w:p>
    <w:p w:rsidR="00176867" w:rsidRDefault="00176867">
      <w:pPr>
        <w:spacing w:line="500" w:lineRule="atLeast"/>
        <w:ind w:firstLine="600"/>
        <w:divId w:val="696350287"/>
        <w:rPr>
          <w:rFonts w:hint="eastAsia"/>
          <w:sz w:val="30"/>
          <w:szCs w:val="30"/>
        </w:rPr>
      </w:pPr>
      <w:r>
        <w:rPr>
          <w:rFonts w:hint="eastAsia"/>
          <w:sz w:val="30"/>
          <w:szCs w:val="30"/>
        </w:rPr>
        <w:t>公诉机关广东省广州市增城区人民检察院。</w:t>
      </w:r>
    </w:p>
    <w:p w:rsidR="00176867" w:rsidRDefault="00176867">
      <w:pPr>
        <w:spacing w:line="500" w:lineRule="atLeast"/>
        <w:ind w:firstLine="600"/>
        <w:divId w:val="1525754835"/>
        <w:rPr>
          <w:rFonts w:hint="eastAsia"/>
          <w:sz w:val="30"/>
          <w:szCs w:val="30"/>
        </w:rPr>
      </w:pPr>
      <w:r>
        <w:rPr>
          <w:rFonts w:hint="eastAsia"/>
          <w:sz w:val="30"/>
          <w:szCs w:val="30"/>
        </w:rPr>
        <w:t>被告人黄汉强，男，</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日出生，汉族，广东省广州市增城区人，文化程度初中，户籍地广东省广州市增城区。因本案于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日经广州市增城区人民检察院决定取保候审。</w:t>
      </w:r>
    </w:p>
    <w:p w:rsidR="00176867" w:rsidRDefault="00176867">
      <w:pPr>
        <w:spacing w:line="500" w:lineRule="atLeast"/>
        <w:ind w:firstLine="600"/>
        <w:divId w:val="1457336561"/>
        <w:rPr>
          <w:rFonts w:hint="eastAsia"/>
          <w:sz w:val="30"/>
          <w:szCs w:val="30"/>
        </w:rPr>
      </w:pPr>
      <w:r>
        <w:rPr>
          <w:rFonts w:hint="eastAsia"/>
          <w:sz w:val="30"/>
          <w:szCs w:val="30"/>
        </w:rPr>
        <w:t>辩护人陈羡玲，广东悦信律师事务所律师。</w:t>
      </w:r>
    </w:p>
    <w:p w:rsidR="00176867" w:rsidRDefault="00176867">
      <w:pPr>
        <w:spacing w:line="500" w:lineRule="atLeast"/>
        <w:ind w:firstLine="600"/>
        <w:divId w:val="899906076"/>
        <w:rPr>
          <w:rFonts w:hint="eastAsia"/>
          <w:sz w:val="30"/>
          <w:szCs w:val="30"/>
        </w:rPr>
      </w:pPr>
      <w:r>
        <w:rPr>
          <w:rFonts w:hint="eastAsia"/>
          <w:sz w:val="30"/>
          <w:szCs w:val="30"/>
        </w:rPr>
        <w:t>广东省广州市增城区人民检察院以穗增检诉刑诉</w:t>
      </w:r>
      <w:r>
        <w:rPr>
          <w:rFonts w:hint="eastAsia"/>
          <w:sz w:val="30"/>
          <w:szCs w:val="30"/>
        </w:rPr>
        <w:t>[2019]79</w:t>
      </w:r>
      <w:r>
        <w:rPr>
          <w:rFonts w:hint="eastAsia"/>
          <w:sz w:val="30"/>
          <w:szCs w:val="30"/>
        </w:rPr>
        <w:t>号起诉书指控被告人黄汉强犯行贿罪，于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日向本院提起公诉。本院依法组成合议庭，公开开庭审理了本案。广东省广州市增城区人民检察院检察员龚冠丞出庭支持公诉，被告人黄汉强及辩护人陈羡玲到庭参加诉讼。现已审理终结。</w:t>
      </w:r>
    </w:p>
    <w:p w:rsidR="00176867" w:rsidRDefault="00176867">
      <w:pPr>
        <w:spacing w:line="500" w:lineRule="atLeast"/>
        <w:divId w:val="1099066330"/>
        <w:rPr>
          <w:rFonts w:hint="eastAsia"/>
          <w:sz w:val="30"/>
          <w:szCs w:val="30"/>
        </w:rPr>
      </w:pPr>
      <w:r>
        <w:rPr>
          <w:rFonts w:hint="eastAsia"/>
          <w:sz w:val="30"/>
          <w:szCs w:val="30"/>
        </w:rPr>
        <w:t>广东省广州市增城区人民检察院指控：</w:t>
      </w:r>
    </w:p>
    <w:p w:rsidR="00176867" w:rsidRDefault="00176867">
      <w:pPr>
        <w:spacing w:line="500" w:lineRule="atLeast"/>
        <w:ind w:firstLine="600"/>
        <w:divId w:val="548692866"/>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年间，被告人黄汉强为了顺利进行广州市增城区永宁街的拆违工程，请托时任广州市增城区永宁街市政管理所副所长负责城管工作的田某</w:t>
      </w:r>
      <w:r>
        <w:rPr>
          <w:rFonts w:hint="eastAsia"/>
          <w:sz w:val="30"/>
          <w:szCs w:val="30"/>
        </w:rPr>
        <w:t>1</w:t>
      </w:r>
      <w:r>
        <w:rPr>
          <w:rFonts w:hint="eastAsia"/>
          <w:sz w:val="30"/>
          <w:szCs w:val="30"/>
        </w:rPr>
        <w:t>提供帮助，先后</w:t>
      </w:r>
      <w:r>
        <w:rPr>
          <w:rFonts w:hint="eastAsia"/>
          <w:sz w:val="30"/>
          <w:szCs w:val="30"/>
        </w:rPr>
        <w:t>2</w:t>
      </w:r>
      <w:r>
        <w:rPr>
          <w:rFonts w:hint="eastAsia"/>
          <w:sz w:val="30"/>
          <w:szCs w:val="30"/>
        </w:rPr>
        <w:t>次向田某</w:t>
      </w:r>
      <w:r>
        <w:rPr>
          <w:rFonts w:hint="eastAsia"/>
          <w:sz w:val="30"/>
          <w:szCs w:val="30"/>
        </w:rPr>
        <w:t>1</w:t>
      </w:r>
      <w:r>
        <w:rPr>
          <w:rFonts w:hint="eastAsia"/>
          <w:sz w:val="30"/>
          <w:szCs w:val="30"/>
        </w:rPr>
        <w:t>贿送好处费共计人民币</w:t>
      </w:r>
      <w:r>
        <w:rPr>
          <w:rFonts w:hint="eastAsia"/>
          <w:sz w:val="30"/>
          <w:szCs w:val="30"/>
        </w:rPr>
        <w:t>50000</w:t>
      </w:r>
      <w:r>
        <w:rPr>
          <w:rFonts w:hint="eastAsia"/>
          <w:sz w:val="30"/>
          <w:szCs w:val="30"/>
        </w:rPr>
        <w:t>元。</w:t>
      </w:r>
    </w:p>
    <w:p w:rsidR="00176867" w:rsidRDefault="00176867">
      <w:pPr>
        <w:spacing w:line="500" w:lineRule="atLeast"/>
        <w:ind w:firstLine="600"/>
        <w:divId w:val="514539610"/>
        <w:rPr>
          <w:rFonts w:hint="eastAsia"/>
          <w:sz w:val="30"/>
          <w:szCs w:val="30"/>
        </w:rPr>
      </w:pPr>
      <w:r>
        <w:rPr>
          <w:rFonts w:hint="eastAsia"/>
          <w:sz w:val="30"/>
          <w:szCs w:val="30"/>
        </w:rPr>
        <w:t>庭审中，公诉机关向法庭出示了银行流水、工程合同书、证人证言、被告人供述等相关证据材料，据此指控被告人黄汉强行为构成行贿罪。被告人黄汉强归案后如实供述犯罪事实，认罪认罚，可以从轻处罚。提请本院依照《中华人民共和国刑法》第三百八十九条、第三百九十条、第六十七条第三款之规定判处刑罚。建议对被告人黄汉强判处有期徒刑六个月至八个月，可以宣告缓刑，并处罚金十万元至二十万元。</w:t>
      </w:r>
    </w:p>
    <w:p w:rsidR="00176867" w:rsidRDefault="00176867">
      <w:pPr>
        <w:spacing w:line="500" w:lineRule="atLeast"/>
        <w:ind w:firstLine="600"/>
        <w:divId w:val="1603301471"/>
        <w:rPr>
          <w:rFonts w:hint="eastAsia"/>
          <w:sz w:val="30"/>
          <w:szCs w:val="30"/>
        </w:rPr>
      </w:pPr>
      <w:r>
        <w:rPr>
          <w:rFonts w:hint="eastAsia"/>
          <w:sz w:val="30"/>
          <w:szCs w:val="30"/>
        </w:rPr>
        <w:t>被告人黄汉强对指控的事实和罪名均无异议，认罪认罚。</w:t>
      </w:r>
    </w:p>
    <w:p w:rsidR="00176867" w:rsidRDefault="00176867">
      <w:pPr>
        <w:spacing w:line="500" w:lineRule="atLeast"/>
        <w:ind w:firstLine="600"/>
        <w:divId w:val="114981820"/>
        <w:rPr>
          <w:rFonts w:hint="eastAsia"/>
          <w:sz w:val="30"/>
          <w:szCs w:val="30"/>
        </w:rPr>
      </w:pPr>
      <w:r>
        <w:rPr>
          <w:rFonts w:hint="eastAsia"/>
          <w:sz w:val="30"/>
          <w:szCs w:val="30"/>
        </w:rPr>
        <w:lastRenderedPageBreak/>
        <w:t>其辩护人提出：一、同意公诉机关的指控及量刑建议。二、被告人黄汉强的行贿是为了工程的顺利开展，没有造成严重的社会后果。请求法院从轻处罚被告人黄汉强。</w:t>
      </w:r>
    </w:p>
    <w:p w:rsidR="00176867" w:rsidRDefault="00176867">
      <w:pPr>
        <w:spacing w:line="500" w:lineRule="atLeast"/>
        <w:ind w:firstLine="600"/>
        <w:divId w:val="200654602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年期间，被告人黄汉强在承接广州市增城区永宁街的拆违工程期间，为获得时任广州市增城区永宁街市政管理所副所长负责城管工作的田某</w:t>
      </w:r>
      <w:r>
        <w:rPr>
          <w:rFonts w:hint="eastAsia"/>
          <w:sz w:val="30"/>
          <w:szCs w:val="30"/>
        </w:rPr>
        <w:t>1</w:t>
      </w:r>
      <w:r>
        <w:rPr>
          <w:rFonts w:hint="eastAsia"/>
          <w:sz w:val="30"/>
          <w:szCs w:val="30"/>
        </w:rPr>
        <w:t>的帮助，先后</w:t>
      </w:r>
      <w:r>
        <w:rPr>
          <w:rFonts w:hint="eastAsia"/>
          <w:sz w:val="30"/>
          <w:szCs w:val="30"/>
        </w:rPr>
        <w:t>2</w:t>
      </w:r>
      <w:r>
        <w:rPr>
          <w:rFonts w:hint="eastAsia"/>
          <w:sz w:val="30"/>
          <w:szCs w:val="30"/>
        </w:rPr>
        <w:t>次向田某</w:t>
      </w:r>
      <w:r>
        <w:rPr>
          <w:rFonts w:hint="eastAsia"/>
          <w:sz w:val="30"/>
          <w:szCs w:val="30"/>
        </w:rPr>
        <w:t>1</w:t>
      </w:r>
      <w:r>
        <w:rPr>
          <w:rFonts w:hint="eastAsia"/>
          <w:sz w:val="30"/>
          <w:szCs w:val="30"/>
        </w:rPr>
        <w:t>贿送好处费共计人民币</w:t>
      </w:r>
      <w:r>
        <w:rPr>
          <w:rFonts w:hint="eastAsia"/>
          <w:sz w:val="30"/>
          <w:szCs w:val="30"/>
        </w:rPr>
        <w:t>50000</w:t>
      </w:r>
      <w:r>
        <w:rPr>
          <w:rFonts w:hint="eastAsia"/>
          <w:sz w:val="30"/>
          <w:szCs w:val="30"/>
        </w:rPr>
        <w:t>元。</w:t>
      </w:r>
    </w:p>
    <w:p w:rsidR="00176867" w:rsidRDefault="00176867">
      <w:pPr>
        <w:spacing w:line="500" w:lineRule="atLeast"/>
        <w:ind w:firstLine="600"/>
        <w:divId w:val="1840003224"/>
        <w:rPr>
          <w:rFonts w:hint="eastAsia"/>
          <w:sz w:val="30"/>
          <w:szCs w:val="30"/>
        </w:rPr>
      </w:pPr>
      <w:r>
        <w:rPr>
          <w:rFonts w:hint="eastAsia"/>
          <w:sz w:val="30"/>
          <w:szCs w:val="30"/>
        </w:rPr>
        <w:t>上述事实，有下列由公诉机关当庭出示，经控、辩双方质证，本院予以确认的证据证实：</w:t>
      </w:r>
    </w:p>
    <w:p w:rsidR="00176867" w:rsidRDefault="00176867">
      <w:pPr>
        <w:spacing w:line="500" w:lineRule="atLeast"/>
        <w:ind w:firstLine="600"/>
        <w:divId w:val="1167598059"/>
        <w:rPr>
          <w:rFonts w:hint="eastAsia"/>
          <w:sz w:val="30"/>
          <w:szCs w:val="30"/>
        </w:rPr>
      </w:pPr>
      <w:r>
        <w:rPr>
          <w:rFonts w:hint="eastAsia"/>
          <w:sz w:val="30"/>
          <w:szCs w:val="30"/>
        </w:rPr>
        <w:t>1</w:t>
      </w:r>
      <w:r>
        <w:rPr>
          <w:rFonts w:hint="eastAsia"/>
          <w:sz w:val="30"/>
          <w:szCs w:val="30"/>
        </w:rPr>
        <w:t>、立案决定书。</w:t>
      </w:r>
    </w:p>
    <w:p w:rsidR="00176867" w:rsidRDefault="00176867">
      <w:pPr>
        <w:spacing w:line="500" w:lineRule="atLeast"/>
        <w:ind w:firstLine="600"/>
        <w:divId w:val="916521103"/>
        <w:rPr>
          <w:rFonts w:hint="eastAsia"/>
          <w:sz w:val="30"/>
          <w:szCs w:val="30"/>
        </w:rPr>
      </w:pPr>
      <w:r>
        <w:rPr>
          <w:rFonts w:hint="eastAsia"/>
          <w:sz w:val="30"/>
          <w:szCs w:val="30"/>
        </w:rPr>
        <w:t>2</w:t>
      </w:r>
      <w:r>
        <w:rPr>
          <w:rFonts w:hint="eastAsia"/>
          <w:sz w:val="30"/>
          <w:szCs w:val="30"/>
        </w:rPr>
        <w:t>、调查经过、案件发现，证实被告人黄汉强于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日被公安机关拘传到案。</w:t>
      </w:r>
    </w:p>
    <w:p w:rsidR="00176867" w:rsidRDefault="00176867">
      <w:pPr>
        <w:spacing w:line="500" w:lineRule="atLeast"/>
        <w:ind w:firstLine="600"/>
        <w:divId w:val="150755992"/>
        <w:rPr>
          <w:rFonts w:hint="eastAsia"/>
          <w:sz w:val="30"/>
          <w:szCs w:val="30"/>
        </w:rPr>
      </w:pPr>
      <w:r>
        <w:rPr>
          <w:rFonts w:hint="eastAsia"/>
          <w:sz w:val="30"/>
          <w:szCs w:val="30"/>
        </w:rPr>
        <w:t>3</w:t>
      </w:r>
      <w:r>
        <w:rPr>
          <w:rFonts w:hint="eastAsia"/>
          <w:sz w:val="30"/>
          <w:szCs w:val="30"/>
        </w:rPr>
        <w:t>、被告人黄汉强的户籍资料。</w:t>
      </w:r>
    </w:p>
    <w:p w:rsidR="00176867" w:rsidRDefault="00176867">
      <w:pPr>
        <w:spacing w:line="500" w:lineRule="atLeast"/>
        <w:ind w:firstLine="600"/>
        <w:divId w:val="737245214"/>
        <w:rPr>
          <w:rFonts w:hint="eastAsia"/>
          <w:sz w:val="30"/>
          <w:szCs w:val="30"/>
        </w:rPr>
      </w:pPr>
      <w:r>
        <w:rPr>
          <w:rFonts w:hint="eastAsia"/>
          <w:sz w:val="30"/>
          <w:szCs w:val="30"/>
        </w:rPr>
        <w:t>4</w:t>
      </w:r>
      <w:r>
        <w:rPr>
          <w:rFonts w:hint="eastAsia"/>
          <w:sz w:val="30"/>
          <w:szCs w:val="30"/>
        </w:rPr>
        <w:t>、田某</w:t>
      </w:r>
      <w:r>
        <w:rPr>
          <w:rFonts w:hint="eastAsia"/>
          <w:sz w:val="30"/>
          <w:szCs w:val="30"/>
        </w:rPr>
        <w:t>1</w:t>
      </w:r>
      <w:r>
        <w:rPr>
          <w:rFonts w:hint="eastAsia"/>
          <w:sz w:val="30"/>
          <w:szCs w:val="30"/>
        </w:rPr>
        <w:t>的人口信息查询资料、田某</w:t>
      </w:r>
      <w:r>
        <w:rPr>
          <w:rFonts w:hint="eastAsia"/>
          <w:sz w:val="30"/>
          <w:szCs w:val="30"/>
        </w:rPr>
        <w:t>1</w:t>
      </w:r>
      <w:r>
        <w:rPr>
          <w:rFonts w:hint="eastAsia"/>
          <w:sz w:val="30"/>
          <w:szCs w:val="30"/>
        </w:rPr>
        <w:t>个人简历、中共广州市增城区永宁街工作委员会文件永工委</w:t>
      </w:r>
      <w:r>
        <w:rPr>
          <w:rFonts w:hint="eastAsia"/>
          <w:sz w:val="30"/>
          <w:szCs w:val="30"/>
        </w:rPr>
        <w:t>[2017]87</w:t>
      </w:r>
      <w:r>
        <w:rPr>
          <w:rFonts w:hint="eastAsia"/>
          <w:sz w:val="30"/>
          <w:szCs w:val="30"/>
        </w:rPr>
        <w:t>号关于卢某方某同志职务任免的通知、关于阳某等同志工作安排的通知、入党志愿书，证实田某</w:t>
      </w:r>
      <w:r>
        <w:rPr>
          <w:rFonts w:hint="eastAsia"/>
          <w:sz w:val="30"/>
          <w:szCs w:val="30"/>
        </w:rPr>
        <w:t>1</w:t>
      </w:r>
      <w:r>
        <w:rPr>
          <w:rFonts w:hint="eastAsia"/>
          <w:sz w:val="30"/>
          <w:szCs w:val="30"/>
        </w:rPr>
        <w:t>身份信息，田某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日提任管理岗八级，于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日借用到街城管中队兼负责城管中队工作。</w:t>
      </w:r>
    </w:p>
    <w:p w:rsidR="00176867" w:rsidRDefault="00176867">
      <w:pPr>
        <w:spacing w:line="500" w:lineRule="atLeast"/>
        <w:ind w:firstLine="600"/>
        <w:divId w:val="1276210812"/>
        <w:rPr>
          <w:rFonts w:hint="eastAsia"/>
          <w:sz w:val="30"/>
          <w:szCs w:val="30"/>
        </w:rPr>
      </w:pPr>
      <w:r>
        <w:rPr>
          <w:rFonts w:hint="eastAsia"/>
          <w:sz w:val="30"/>
          <w:szCs w:val="30"/>
        </w:rPr>
        <w:t>5</w:t>
      </w:r>
      <w:r>
        <w:rPr>
          <w:rFonts w:hint="eastAsia"/>
          <w:sz w:val="30"/>
          <w:szCs w:val="30"/>
        </w:rPr>
        <w:t>、商事登记信息、房屋租赁协议书，证实广州市强博土石方工程有限公司成立于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日，法人代表为黄汉强，股东为黄汉强、罗某</w:t>
      </w:r>
      <w:r>
        <w:rPr>
          <w:rFonts w:hint="eastAsia"/>
          <w:sz w:val="30"/>
          <w:szCs w:val="30"/>
        </w:rPr>
        <w:t>1</w:t>
      </w:r>
      <w:r>
        <w:rPr>
          <w:rFonts w:hint="eastAsia"/>
          <w:sz w:val="30"/>
          <w:szCs w:val="30"/>
        </w:rPr>
        <w:t>。广州市黄屋土石方工程有限公司成立于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日，法定代表人及股东均为黄汉强。以及广东省源天工程有限公司登记信息。</w:t>
      </w:r>
    </w:p>
    <w:p w:rsidR="00176867" w:rsidRDefault="00176867">
      <w:pPr>
        <w:spacing w:line="500" w:lineRule="atLeast"/>
        <w:ind w:firstLine="600"/>
        <w:divId w:val="1065302010"/>
        <w:rPr>
          <w:rFonts w:hint="eastAsia"/>
          <w:sz w:val="30"/>
          <w:szCs w:val="30"/>
        </w:rPr>
      </w:pPr>
      <w:r>
        <w:rPr>
          <w:rFonts w:hint="eastAsia"/>
          <w:sz w:val="30"/>
          <w:szCs w:val="30"/>
        </w:rPr>
        <w:t>6</w:t>
      </w:r>
      <w:r>
        <w:rPr>
          <w:rFonts w:hint="eastAsia"/>
          <w:sz w:val="30"/>
          <w:szCs w:val="30"/>
        </w:rPr>
        <w:t>、永宁街清拆违法建设与违法用地施工工程收业主工程款一览表、永宁街清拆违法建设与违法用地施工合同、支付凭证，证实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年期间，被告人黄汉强以广州市黄屋土石方工程有限公司挂靠广东省源天工程有限公司承接永宁街相关拆违工作，并收取相关工程款。</w:t>
      </w:r>
    </w:p>
    <w:p w:rsidR="00176867" w:rsidRDefault="00176867">
      <w:pPr>
        <w:spacing w:line="500" w:lineRule="atLeast"/>
        <w:ind w:firstLine="600"/>
        <w:divId w:val="265356337"/>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年永宁街宁西片区方位内违法建设、广告招牌拆除及六乱整治施工合同、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月开展穗莞深重点项目拆除违法建设及租用设备合同、永宁街“拆违行动月”租用设备服务合同、</w:t>
      </w:r>
      <w:r>
        <w:rPr>
          <w:rFonts w:hint="eastAsia"/>
          <w:sz w:val="30"/>
          <w:szCs w:val="30"/>
        </w:rPr>
        <w:t>2016</w:t>
      </w:r>
      <w:r>
        <w:rPr>
          <w:rFonts w:hint="eastAsia"/>
          <w:sz w:val="30"/>
          <w:szCs w:val="30"/>
        </w:rPr>
        <w:t>年永宁街开发区范围内违法建设、广告招牌拆除及六乱整治施工合同、查控清拆违法建设施工合同、永宁街和片区违法建设拆除工程及租用设备服务合同。证实被告人黄汉强以广州市黄屋土石方工程有限公司、广州市强博土石方工程有限公司名义承接永宁街相关拆违工作。</w:t>
      </w:r>
    </w:p>
    <w:p w:rsidR="00176867" w:rsidRDefault="00176867">
      <w:pPr>
        <w:spacing w:line="500" w:lineRule="atLeast"/>
        <w:ind w:firstLine="600"/>
        <w:divId w:val="1215892584"/>
        <w:rPr>
          <w:rFonts w:hint="eastAsia"/>
          <w:sz w:val="30"/>
          <w:szCs w:val="30"/>
        </w:rPr>
      </w:pPr>
      <w:r>
        <w:rPr>
          <w:rFonts w:hint="eastAsia"/>
          <w:sz w:val="30"/>
          <w:szCs w:val="30"/>
        </w:rPr>
        <w:t>8</w:t>
      </w:r>
      <w:r>
        <w:rPr>
          <w:rFonts w:hint="eastAsia"/>
          <w:sz w:val="30"/>
          <w:szCs w:val="30"/>
        </w:rPr>
        <w:t>、广州市黄屋土石方工程有限公司、广州市强博土石方工程有限公司账户交易明细查询清单，证实被告人黄汉强控制的上述公司对公账户收取永宁街工程款及流水明细，其中收取大部分资金通过转账方式转入被告人黄汉强个人账户。</w:t>
      </w:r>
    </w:p>
    <w:p w:rsidR="00176867" w:rsidRDefault="00176867">
      <w:pPr>
        <w:spacing w:line="500" w:lineRule="atLeast"/>
        <w:ind w:firstLine="600"/>
        <w:divId w:val="1899970038"/>
        <w:rPr>
          <w:rFonts w:hint="eastAsia"/>
          <w:sz w:val="30"/>
          <w:szCs w:val="30"/>
        </w:rPr>
      </w:pPr>
      <w:r>
        <w:rPr>
          <w:rFonts w:hint="eastAsia"/>
          <w:sz w:val="30"/>
          <w:szCs w:val="30"/>
        </w:rPr>
        <w:t>9</w:t>
      </w:r>
      <w:r>
        <w:rPr>
          <w:rFonts w:hint="eastAsia"/>
          <w:sz w:val="30"/>
          <w:szCs w:val="30"/>
        </w:rPr>
        <w:t>、证人罗某</w:t>
      </w:r>
      <w:r>
        <w:rPr>
          <w:rFonts w:hint="eastAsia"/>
          <w:sz w:val="30"/>
          <w:szCs w:val="30"/>
        </w:rPr>
        <w:t>1</w:t>
      </w:r>
      <w:r>
        <w:rPr>
          <w:rFonts w:hint="eastAsia"/>
          <w:sz w:val="30"/>
          <w:szCs w:val="30"/>
        </w:rPr>
        <w:t>的证言：我是广州市强博土石方工程有限公司的股东，该公司是我丈夫黄汉强出资成立的，其是法人代表，我虽然是股东之一，但我并没有实际出资，具体出资和股份占比我也不清楚，全部出资是我丈夫黄汉强支付的，公司的运营我没有参与，分红也没有参与。整个公司均由黄汉强一人操办，我只是挂名的股东，而我挂名是为了可以以公司的名义购买社保和养老保险。另外黄汉强还有一家广州市黄屋土石方工程有限公司，股东只有其一人，我不是股东。广州市黄屋土石方工程有限公司、广州市强博土石方工程有限公司没有资产，也没有工作人员及财务人员。</w:t>
      </w:r>
    </w:p>
    <w:p w:rsidR="00176867" w:rsidRDefault="00176867">
      <w:pPr>
        <w:spacing w:line="500" w:lineRule="atLeast"/>
        <w:ind w:firstLine="600"/>
        <w:divId w:val="593515337"/>
        <w:rPr>
          <w:rFonts w:hint="eastAsia"/>
          <w:sz w:val="30"/>
          <w:szCs w:val="30"/>
        </w:rPr>
      </w:pPr>
      <w:r>
        <w:rPr>
          <w:rFonts w:hint="eastAsia"/>
          <w:sz w:val="30"/>
          <w:szCs w:val="30"/>
        </w:rPr>
        <w:t>10</w:t>
      </w:r>
      <w:r>
        <w:rPr>
          <w:rFonts w:hint="eastAsia"/>
          <w:sz w:val="30"/>
          <w:szCs w:val="30"/>
        </w:rPr>
        <w:t>、证人田某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年年底、</w:t>
      </w:r>
      <w:r>
        <w:rPr>
          <w:rFonts w:hint="eastAsia"/>
          <w:sz w:val="30"/>
          <w:szCs w:val="30"/>
        </w:rPr>
        <w:t>2015</w:t>
      </w:r>
      <w:r>
        <w:rPr>
          <w:rFonts w:hint="eastAsia"/>
          <w:sz w:val="30"/>
          <w:szCs w:val="30"/>
        </w:rPr>
        <w:t>年农历新年前一天的白天，当时负责永宁街拆违工程的老板黄汉强打电话给我问我在哪，让我到广州本田汽车厂位于新车停车场路边碰面，拿点东西给我，我约他中午碰面，我去到后他已经在那里等着，我没下车，他下了车走过来，和他随便聊了几句，他隔着车窗将一个黄色信封放到我的车内副驾驶位，信封没有封口，我知道是钱。他对我诉苦了一句，说承包城管中队的工程没怎么赚到钱，后就驾车离开了。回到家后，我发现是信封内是</w:t>
      </w:r>
      <w:r>
        <w:rPr>
          <w:rFonts w:hint="eastAsia"/>
          <w:sz w:val="30"/>
          <w:szCs w:val="30"/>
        </w:rPr>
        <w:t>2</w:t>
      </w:r>
      <w:r>
        <w:rPr>
          <w:rFonts w:hint="eastAsia"/>
          <w:sz w:val="30"/>
          <w:szCs w:val="30"/>
        </w:rPr>
        <w:t>万元，共</w:t>
      </w:r>
      <w:r>
        <w:rPr>
          <w:rFonts w:hint="eastAsia"/>
          <w:sz w:val="30"/>
          <w:szCs w:val="30"/>
        </w:rPr>
        <w:t>2</w:t>
      </w:r>
      <w:r>
        <w:rPr>
          <w:rFonts w:hint="eastAsia"/>
          <w:sz w:val="30"/>
          <w:szCs w:val="30"/>
        </w:rPr>
        <w:t>扎，每扎</w:t>
      </w:r>
      <w:r>
        <w:rPr>
          <w:rFonts w:hint="eastAsia"/>
          <w:sz w:val="30"/>
          <w:szCs w:val="30"/>
        </w:rPr>
        <w:t>1</w:t>
      </w:r>
      <w:r>
        <w:rPr>
          <w:rFonts w:hint="eastAsia"/>
          <w:sz w:val="30"/>
          <w:szCs w:val="30"/>
        </w:rPr>
        <w:t>万元。</w:t>
      </w:r>
    </w:p>
    <w:p w:rsidR="00176867" w:rsidRDefault="00176867">
      <w:pPr>
        <w:spacing w:line="500" w:lineRule="atLeast"/>
        <w:ind w:firstLine="600"/>
        <w:divId w:val="1024286778"/>
        <w:rPr>
          <w:rFonts w:hint="eastAsia"/>
          <w:sz w:val="30"/>
          <w:szCs w:val="30"/>
        </w:rPr>
      </w:pPr>
      <w:r>
        <w:rPr>
          <w:rFonts w:hint="eastAsia"/>
          <w:sz w:val="30"/>
          <w:szCs w:val="30"/>
        </w:rPr>
        <w:t>2015</w:t>
      </w:r>
      <w:r>
        <w:rPr>
          <w:rFonts w:hint="eastAsia"/>
          <w:sz w:val="30"/>
          <w:szCs w:val="30"/>
        </w:rPr>
        <w:t>年底、</w:t>
      </w:r>
      <w:r>
        <w:rPr>
          <w:rFonts w:hint="eastAsia"/>
          <w:sz w:val="30"/>
          <w:szCs w:val="30"/>
        </w:rPr>
        <w:t>2016</w:t>
      </w:r>
      <w:r>
        <w:rPr>
          <w:rFonts w:hint="eastAsia"/>
          <w:sz w:val="30"/>
          <w:szCs w:val="30"/>
        </w:rPr>
        <w:t>年农历新年前一天白天，黄汉强打电话给我，问我在哪，什么时候有时间碰个面，我约了他上午，见面也是上述地址。我去到后没有下车，他也是隔着车窗将一个黄色信封放到我小车副驾驶位，然后驾车离开。回到家后，我发现是</w:t>
      </w:r>
      <w:r>
        <w:rPr>
          <w:rFonts w:hint="eastAsia"/>
          <w:sz w:val="30"/>
          <w:szCs w:val="30"/>
        </w:rPr>
        <w:t>3</w:t>
      </w:r>
      <w:r>
        <w:rPr>
          <w:rFonts w:hint="eastAsia"/>
          <w:sz w:val="30"/>
          <w:szCs w:val="30"/>
        </w:rPr>
        <w:t>万元，共</w:t>
      </w:r>
      <w:r>
        <w:rPr>
          <w:rFonts w:hint="eastAsia"/>
          <w:sz w:val="30"/>
          <w:szCs w:val="30"/>
        </w:rPr>
        <w:t>3</w:t>
      </w:r>
      <w:r>
        <w:rPr>
          <w:rFonts w:hint="eastAsia"/>
          <w:sz w:val="30"/>
          <w:szCs w:val="30"/>
        </w:rPr>
        <w:t>扎，每扎</w:t>
      </w:r>
      <w:r>
        <w:rPr>
          <w:rFonts w:hint="eastAsia"/>
          <w:sz w:val="30"/>
          <w:szCs w:val="30"/>
        </w:rPr>
        <w:t>1</w:t>
      </w:r>
      <w:r>
        <w:rPr>
          <w:rFonts w:hint="eastAsia"/>
          <w:sz w:val="30"/>
          <w:szCs w:val="30"/>
        </w:rPr>
        <w:t>万元。</w:t>
      </w:r>
    </w:p>
    <w:p w:rsidR="00176867" w:rsidRDefault="00176867">
      <w:pPr>
        <w:spacing w:line="500" w:lineRule="atLeast"/>
        <w:ind w:firstLine="600"/>
        <w:divId w:val="999190426"/>
        <w:rPr>
          <w:rFonts w:hint="eastAsia"/>
          <w:sz w:val="30"/>
          <w:szCs w:val="30"/>
        </w:rPr>
      </w:pPr>
      <w:r>
        <w:rPr>
          <w:rFonts w:hint="eastAsia"/>
          <w:sz w:val="30"/>
          <w:szCs w:val="30"/>
        </w:rPr>
        <w:t>11</w:t>
      </w:r>
      <w:r>
        <w:rPr>
          <w:rFonts w:hint="eastAsia"/>
          <w:sz w:val="30"/>
          <w:szCs w:val="30"/>
        </w:rPr>
        <w:t>、被告人黄汉强的供述：</w:t>
      </w:r>
      <w:r>
        <w:rPr>
          <w:rFonts w:hint="eastAsia"/>
          <w:sz w:val="30"/>
          <w:szCs w:val="30"/>
        </w:rPr>
        <w:t>2014</w:t>
      </w:r>
      <w:r>
        <w:rPr>
          <w:rFonts w:hint="eastAsia"/>
          <w:sz w:val="30"/>
          <w:szCs w:val="30"/>
        </w:rPr>
        <w:t>年年初一天，永宁街城管中队在誉山国际楼盘工地门口准备清理乱堆放的垃圾，由于当时承接永宁城管中队清除垃圾的包工头没有安排挖掘机去现场，没法开工，场面比较尴尬。当时我有挖掘机在该楼盘施工，田某</w:t>
      </w:r>
      <w:r>
        <w:rPr>
          <w:rFonts w:hint="eastAsia"/>
          <w:sz w:val="30"/>
          <w:szCs w:val="30"/>
        </w:rPr>
        <w:t>1</w:t>
      </w:r>
      <w:r>
        <w:rPr>
          <w:rFonts w:hint="eastAsia"/>
          <w:sz w:val="30"/>
          <w:szCs w:val="30"/>
        </w:rPr>
        <w:t>就找到我，让我安排挖掘机帮忙。当日中午我在永宁街城管中队办公室跟田某</w:t>
      </w:r>
      <w:r>
        <w:rPr>
          <w:rFonts w:hint="eastAsia"/>
          <w:sz w:val="30"/>
          <w:szCs w:val="30"/>
        </w:rPr>
        <w:t>1</w:t>
      </w:r>
      <w:r>
        <w:rPr>
          <w:rFonts w:hint="eastAsia"/>
          <w:sz w:val="30"/>
          <w:szCs w:val="30"/>
        </w:rPr>
        <w:t>喝茶，田某</w:t>
      </w:r>
      <w:r>
        <w:rPr>
          <w:rFonts w:hint="eastAsia"/>
          <w:sz w:val="30"/>
          <w:szCs w:val="30"/>
        </w:rPr>
        <w:t>1</w:t>
      </w:r>
      <w:r>
        <w:rPr>
          <w:rFonts w:hint="eastAsia"/>
          <w:sz w:val="30"/>
          <w:szCs w:val="30"/>
        </w:rPr>
        <w:t>告诉我原来承接的包工头不想做了，问我是否愿意做，并教我去找一家有资质的公司挂靠承接工程。后我先后以广州市黄屋土石方工程有限公司、广州市强博土石方工程有限公司名义承接永宁街拆违工程，该两家公司成立的主要目的是为了能够以公司的名义去承接工程和收支相关工程款，实际上经营人只有我一人，我的妻子罗某</w:t>
      </w:r>
      <w:r>
        <w:rPr>
          <w:rFonts w:hint="eastAsia"/>
          <w:sz w:val="30"/>
          <w:szCs w:val="30"/>
        </w:rPr>
        <w:t>1</w:t>
      </w:r>
      <w:r>
        <w:rPr>
          <w:rFonts w:hint="eastAsia"/>
          <w:sz w:val="30"/>
          <w:szCs w:val="30"/>
        </w:rPr>
        <w:t>虽是股东，但仅是挂名而已，没有实际出资，没有参与经营。工程款由永宁财政所支付到上述两家公司对公账户上，我再从上述对公账户上将钱转到我本人私人账户用于个人使用。</w:t>
      </w:r>
    </w:p>
    <w:p w:rsidR="00176867" w:rsidRDefault="00176867">
      <w:pPr>
        <w:spacing w:line="500" w:lineRule="atLeast"/>
        <w:ind w:firstLine="600"/>
        <w:divId w:val="102498974"/>
        <w:rPr>
          <w:rFonts w:hint="eastAsia"/>
          <w:sz w:val="30"/>
          <w:szCs w:val="30"/>
        </w:rPr>
      </w:pPr>
      <w:r>
        <w:rPr>
          <w:rFonts w:hint="eastAsia"/>
          <w:sz w:val="30"/>
          <w:szCs w:val="30"/>
        </w:rPr>
        <w:t>为了感谢时任永宁街城管中队中队长田某</w:t>
      </w:r>
      <w:r>
        <w:rPr>
          <w:rFonts w:hint="eastAsia"/>
          <w:sz w:val="30"/>
          <w:szCs w:val="30"/>
        </w:rPr>
        <w:t>1</w:t>
      </w:r>
      <w:r>
        <w:rPr>
          <w:rFonts w:hint="eastAsia"/>
          <w:sz w:val="30"/>
          <w:szCs w:val="30"/>
        </w:rPr>
        <w:t>，我曾在</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年春节前和</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年春节前分</w:t>
      </w:r>
      <w:r>
        <w:rPr>
          <w:rFonts w:hint="eastAsia"/>
          <w:sz w:val="30"/>
          <w:szCs w:val="30"/>
        </w:rPr>
        <w:t>2</w:t>
      </w:r>
      <w:r>
        <w:rPr>
          <w:rFonts w:hint="eastAsia"/>
          <w:sz w:val="30"/>
          <w:szCs w:val="30"/>
        </w:rPr>
        <w:t>次贿送给田某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万元。该</w:t>
      </w:r>
      <w:r>
        <w:rPr>
          <w:rFonts w:hint="eastAsia"/>
          <w:sz w:val="30"/>
          <w:szCs w:val="30"/>
        </w:rPr>
        <w:t>5</w:t>
      </w:r>
      <w:r>
        <w:rPr>
          <w:rFonts w:hint="eastAsia"/>
          <w:sz w:val="30"/>
          <w:szCs w:val="30"/>
        </w:rPr>
        <w:t>万元不是从上述两家公司的公帐支出的，是从我本人的日常备用金里支出的，属于我个人行为。</w:t>
      </w:r>
    </w:p>
    <w:p w:rsidR="00176867" w:rsidRDefault="00176867">
      <w:pPr>
        <w:spacing w:line="500" w:lineRule="atLeast"/>
        <w:ind w:firstLine="600"/>
        <w:divId w:val="2064594197"/>
        <w:rPr>
          <w:rFonts w:hint="eastAsia"/>
          <w:sz w:val="30"/>
          <w:szCs w:val="30"/>
        </w:rPr>
      </w:pPr>
      <w:r>
        <w:rPr>
          <w:rFonts w:hint="eastAsia"/>
          <w:sz w:val="30"/>
          <w:szCs w:val="30"/>
        </w:rPr>
        <w:t>本院认为，被告人黄汉强为谋取不正当利益，向国家工作人员贿送财物，情节严重，其行为已构成行贿罪。公诉机关指控被告人黄汉强犯行贿罪的事实清楚，证据确实、充分，罪名成立，本院予以支持。被告人黄汉强归案后如实供述犯罪事实，认罪认罚，可以从轻处罚。公诉机关提出的量刑建议与被告人黄汉强的罪责相适应，本院予以采纳。综合被告人黄汉强的犯罪事实、认罪态度及悔罪表现，对其适用缓刑对所居住社区无重大不良影响，决定对其宣告缓刑。依照《中华人民共和国刑法》第三百八十九条、第三百九十条、第六十七条第三款、第五十二条、第五十三条、第七十二条、第七十三条，以及《最高人民法院、最高人民检察院关于办理贪污贿赂刑事案件适用法律若干问题的解释》第七条第一款、第十九条第二款之规定，判决如下：</w:t>
      </w:r>
    </w:p>
    <w:p w:rsidR="00176867" w:rsidRDefault="00176867">
      <w:pPr>
        <w:spacing w:line="500" w:lineRule="atLeast"/>
        <w:ind w:firstLine="600"/>
        <w:divId w:val="259990934"/>
        <w:rPr>
          <w:rFonts w:hint="eastAsia"/>
          <w:sz w:val="30"/>
          <w:szCs w:val="30"/>
        </w:rPr>
      </w:pPr>
      <w:r>
        <w:rPr>
          <w:rFonts w:hint="eastAsia"/>
          <w:sz w:val="30"/>
          <w:szCs w:val="30"/>
        </w:rPr>
        <w:t>被告人黄汉强犯行贿罪，判处有期徒刑六个月，缓刑一年，并处罚金人民币十万元。</w:t>
      </w:r>
    </w:p>
    <w:p w:rsidR="00176867" w:rsidRDefault="00176867">
      <w:pPr>
        <w:spacing w:line="500" w:lineRule="atLeast"/>
        <w:ind w:firstLine="600"/>
        <w:divId w:val="1983463699"/>
        <w:rPr>
          <w:rFonts w:hint="eastAsia"/>
          <w:sz w:val="30"/>
          <w:szCs w:val="30"/>
        </w:rPr>
      </w:pPr>
      <w:r>
        <w:rPr>
          <w:rFonts w:hint="eastAsia"/>
          <w:sz w:val="30"/>
          <w:szCs w:val="30"/>
        </w:rPr>
        <w:t>（缓刑考验期限，从判决确定之日起计算。罚金自本判决发生法律效力后次日起十日内向本院一次缴纳，上缴国库。）</w:t>
      </w:r>
    </w:p>
    <w:p w:rsidR="00176867" w:rsidRDefault="00176867">
      <w:pPr>
        <w:spacing w:line="500" w:lineRule="atLeast"/>
        <w:ind w:firstLine="600"/>
        <w:divId w:val="4855590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76867" w:rsidRDefault="00176867">
      <w:pPr>
        <w:spacing w:line="500" w:lineRule="atLeast"/>
        <w:jc w:val="right"/>
        <w:divId w:val="319307858"/>
        <w:rPr>
          <w:rFonts w:hint="eastAsia"/>
          <w:sz w:val="30"/>
          <w:szCs w:val="30"/>
        </w:rPr>
      </w:pPr>
      <w:r>
        <w:rPr>
          <w:rFonts w:hint="eastAsia"/>
          <w:sz w:val="30"/>
          <w:szCs w:val="30"/>
        </w:rPr>
        <w:t>审　判　长　　翁榕伟</w:t>
      </w:r>
    </w:p>
    <w:p w:rsidR="00176867" w:rsidRDefault="00176867">
      <w:pPr>
        <w:spacing w:line="500" w:lineRule="atLeast"/>
        <w:jc w:val="right"/>
        <w:divId w:val="430663178"/>
        <w:rPr>
          <w:rFonts w:hint="eastAsia"/>
          <w:sz w:val="30"/>
          <w:szCs w:val="30"/>
        </w:rPr>
      </w:pPr>
      <w:r>
        <w:rPr>
          <w:rFonts w:hint="eastAsia"/>
          <w:sz w:val="30"/>
          <w:szCs w:val="30"/>
        </w:rPr>
        <w:t>人民陪审员　　赖远明</w:t>
      </w:r>
    </w:p>
    <w:p w:rsidR="00176867" w:rsidRDefault="00176867">
      <w:pPr>
        <w:spacing w:line="500" w:lineRule="atLeast"/>
        <w:jc w:val="right"/>
        <w:divId w:val="988630952"/>
        <w:rPr>
          <w:rFonts w:hint="eastAsia"/>
          <w:sz w:val="30"/>
          <w:szCs w:val="30"/>
        </w:rPr>
      </w:pPr>
      <w:r>
        <w:rPr>
          <w:rFonts w:hint="eastAsia"/>
          <w:sz w:val="30"/>
          <w:szCs w:val="30"/>
        </w:rPr>
        <w:t>人民陪审员　　林怡惠</w:t>
      </w:r>
    </w:p>
    <w:p w:rsidR="00176867" w:rsidRDefault="00176867">
      <w:pPr>
        <w:spacing w:line="500" w:lineRule="atLeast"/>
        <w:jc w:val="right"/>
        <w:divId w:val="2124225066"/>
        <w:rPr>
          <w:rFonts w:hint="eastAsia"/>
          <w:sz w:val="30"/>
          <w:szCs w:val="30"/>
        </w:rPr>
      </w:pPr>
      <w:r>
        <w:rPr>
          <w:rFonts w:hint="eastAsia"/>
          <w:sz w:val="30"/>
          <w:szCs w:val="30"/>
        </w:rPr>
        <w:t>二０一九年四月十九日</w:t>
      </w:r>
    </w:p>
    <w:p w:rsidR="00176867" w:rsidRDefault="00176867">
      <w:pPr>
        <w:spacing w:line="500" w:lineRule="atLeast"/>
        <w:jc w:val="right"/>
        <w:divId w:val="1520193353"/>
        <w:rPr>
          <w:rFonts w:hint="eastAsia"/>
          <w:sz w:val="30"/>
          <w:szCs w:val="30"/>
        </w:rPr>
      </w:pPr>
      <w:r>
        <w:rPr>
          <w:rFonts w:hint="eastAsia"/>
          <w:sz w:val="30"/>
          <w:szCs w:val="30"/>
        </w:rPr>
        <w:t>书　记　员　　毛小红</w:t>
      </w:r>
    </w:p>
    <w:p w:rsidR="00176867" w:rsidRDefault="00176867">
      <w:pPr>
        <w:spacing w:line="500" w:lineRule="atLeast"/>
        <w:ind w:firstLine="600"/>
        <w:divId w:val="1044330578"/>
        <w:rPr>
          <w:rFonts w:hint="eastAsia"/>
          <w:sz w:val="30"/>
          <w:szCs w:val="30"/>
        </w:rPr>
      </w:pPr>
      <w:r>
        <w:rPr>
          <w:rFonts w:hint="eastAsia"/>
          <w:sz w:val="30"/>
          <w:szCs w:val="30"/>
        </w:rPr>
        <w:t>附相关法条：</w:t>
      </w:r>
    </w:p>
    <w:p w:rsidR="00176867" w:rsidRDefault="00176867">
      <w:pPr>
        <w:spacing w:line="500" w:lineRule="atLeast"/>
        <w:ind w:firstLine="600"/>
        <w:divId w:val="1273976855"/>
        <w:rPr>
          <w:rFonts w:hint="eastAsia"/>
          <w:sz w:val="30"/>
          <w:szCs w:val="30"/>
        </w:rPr>
      </w:pPr>
      <w:r>
        <w:rPr>
          <w:rFonts w:hint="eastAsia"/>
          <w:sz w:val="30"/>
          <w:szCs w:val="30"/>
        </w:rPr>
        <w:t>《中华人民共和国刑法》</w:t>
      </w:r>
    </w:p>
    <w:p w:rsidR="00176867" w:rsidRDefault="00176867">
      <w:pPr>
        <w:spacing w:line="500" w:lineRule="atLeast"/>
        <w:ind w:firstLine="600"/>
        <w:divId w:val="304816371"/>
        <w:rPr>
          <w:rFonts w:hint="eastAsia"/>
          <w:sz w:val="30"/>
          <w:szCs w:val="30"/>
        </w:rPr>
      </w:pPr>
      <w:r>
        <w:rPr>
          <w:rFonts w:hint="eastAsia"/>
          <w:sz w:val="30"/>
          <w:szCs w:val="30"/>
        </w:rPr>
        <w:t>第三百八十九条为谋取不正当利益，给予国家工作人员以财物的，是行贿罪。</w:t>
      </w:r>
    </w:p>
    <w:p w:rsidR="00176867" w:rsidRDefault="00176867">
      <w:pPr>
        <w:spacing w:line="500" w:lineRule="atLeast"/>
        <w:ind w:firstLine="600"/>
        <w:divId w:val="6737262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76867" w:rsidRDefault="00176867">
      <w:pPr>
        <w:spacing w:line="500" w:lineRule="atLeast"/>
        <w:ind w:firstLine="600"/>
        <w:divId w:val="75834063"/>
        <w:rPr>
          <w:rFonts w:hint="eastAsia"/>
          <w:sz w:val="30"/>
          <w:szCs w:val="30"/>
        </w:rPr>
      </w:pPr>
      <w:r>
        <w:rPr>
          <w:rFonts w:hint="eastAsia"/>
          <w:sz w:val="30"/>
          <w:szCs w:val="30"/>
        </w:rPr>
        <w:t>因被勒索给予国家工作人员以财物，没有获得不正当利益的，不是行贿。</w:t>
      </w:r>
    </w:p>
    <w:p w:rsidR="00176867" w:rsidRDefault="00176867">
      <w:pPr>
        <w:spacing w:line="500" w:lineRule="atLeast"/>
        <w:ind w:firstLine="600"/>
        <w:divId w:val="200600497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176867" w:rsidRDefault="00176867">
      <w:pPr>
        <w:spacing w:line="500" w:lineRule="atLeast"/>
        <w:ind w:firstLine="600"/>
        <w:divId w:val="747852200"/>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6867" w:rsidRDefault="00176867" w:rsidP="00176867">
      <w:pPr>
        <w:rPr>
          <w:rFonts w:hint="eastAsia"/>
        </w:rPr>
      </w:pPr>
      <w:r>
        <w:separator/>
      </w:r>
    </w:p>
  </w:endnote>
  <w:endnote w:type="continuationSeparator" w:id="0">
    <w:p w:rsidR="00176867" w:rsidRDefault="00176867" w:rsidP="001768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6867" w:rsidRDefault="00176867" w:rsidP="00176867">
      <w:pPr>
        <w:rPr>
          <w:rFonts w:hint="eastAsia"/>
        </w:rPr>
      </w:pPr>
      <w:r>
        <w:separator/>
      </w:r>
    </w:p>
  </w:footnote>
  <w:footnote w:type="continuationSeparator" w:id="0">
    <w:p w:rsidR="00176867" w:rsidRDefault="00176867" w:rsidP="001768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6867"/>
    <w:rsid w:val="0017686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6867"/>
    <w:pPr>
      <w:tabs>
        <w:tab w:val="center" w:pos="4153"/>
        <w:tab w:val="right" w:pos="8306"/>
      </w:tabs>
      <w:snapToGrid w:val="0"/>
      <w:jc w:val="center"/>
    </w:pPr>
    <w:rPr>
      <w:sz w:val="18"/>
      <w:szCs w:val="18"/>
    </w:rPr>
  </w:style>
  <w:style w:type="character" w:customStyle="1" w:styleId="a4">
    <w:name w:val="页眉 字符"/>
    <w:basedOn w:val="a0"/>
    <w:link w:val="a3"/>
    <w:uiPriority w:val="99"/>
    <w:rsid w:val="00176867"/>
    <w:rPr>
      <w:rFonts w:ascii="宋体" w:eastAsia="宋体" w:hAnsi="宋体" w:cs="宋体"/>
      <w:sz w:val="18"/>
      <w:szCs w:val="18"/>
    </w:rPr>
  </w:style>
  <w:style w:type="paragraph" w:styleId="a5">
    <w:name w:val="footer"/>
    <w:basedOn w:val="a"/>
    <w:link w:val="a6"/>
    <w:uiPriority w:val="99"/>
    <w:unhideWhenUsed/>
    <w:rsid w:val="00176867"/>
    <w:pPr>
      <w:tabs>
        <w:tab w:val="center" w:pos="4153"/>
        <w:tab w:val="right" w:pos="8306"/>
      </w:tabs>
      <w:snapToGrid w:val="0"/>
    </w:pPr>
    <w:rPr>
      <w:sz w:val="18"/>
      <w:szCs w:val="18"/>
    </w:rPr>
  </w:style>
  <w:style w:type="character" w:customStyle="1" w:styleId="a6">
    <w:name w:val="页脚 字符"/>
    <w:basedOn w:val="a0"/>
    <w:link w:val="a5"/>
    <w:uiPriority w:val="99"/>
    <w:rsid w:val="001768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4063">
      <w:marLeft w:val="0"/>
      <w:marRight w:val="0"/>
      <w:marTop w:val="10"/>
      <w:marBottom w:val="10"/>
      <w:divBdr>
        <w:top w:val="none" w:sz="0" w:space="0" w:color="auto"/>
        <w:left w:val="none" w:sz="0" w:space="0" w:color="auto"/>
        <w:bottom w:val="none" w:sz="0" w:space="0" w:color="auto"/>
        <w:right w:val="none" w:sz="0" w:space="0" w:color="auto"/>
      </w:divBdr>
    </w:div>
    <w:div w:id="102498974">
      <w:marLeft w:val="0"/>
      <w:marRight w:val="0"/>
      <w:marTop w:val="10"/>
      <w:marBottom w:val="10"/>
      <w:divBdr>
        <w:top w:val="none" w:sz="0" w:space="0" w:color="auto"/>
        <w:left w:val="none" w:sz="0" w:space="0" w:color="auto"/>
        <w:bottom w:val="none" w:sz="0" w:space="0" w:color="auto"/>
        <w:right w:val="none" w:sz="0" w:space="0" w:color="auto"/>
      </w:divBdr>
    </w:div>
    <w:div w:id="114981820">
      <w:marLeft w:val="0"/>
      <w:marRight w:val="0"/>
      <w:marTop w:val="10"/>
      <w:marBottom w:val="10"/>
      <w:divBdr>
        <w:top w:val="none" w:sz="0" w:space="0" w:color="auto"/>
        <w:left w:val="none" w:sz="0" w:space="0" w:color="auto"/>
        <w:bottom w:val="none" w:sz="0" w:space="0" w:color="auto"/>
        <w:right w:val="none" w:sz="0" w:space="0" w:color="auto"/>
      </w:divBdr>
    </w:div>
    <w:div w:id="150755992">
      <w:marLeft w:val="0"/>
      <w:marRight w:val="0"/>
      <w:marTop w:val="10"/>
      <w:marBottom w:val="10"/>
      <w:divBdr>
        <w:top w:val="none" w:sz="0" w:space="0" w:color="auto"/>
        <w:left w:val="none" w:sz="0" w:space="0" w:color="auto"/>
        <w:bottom w:val="none" w:sz="0" w:space="0" w:color="auto"/>
        <w:right w:val="none" w:sz="0" w:space="0" w:color="auto"/>
      </w:divBdr>
    </w:div>
    <w:div w:id="245845789">
      <w:marLeft w:val="0"/>
      <w:marRight w:val="0"/>
      <w:marTop w:val="10"/>
      <w:marBottom w:val="10"/>
      <w:divBdr>
        <w:top w:val="none" w:sz="0" w:space="0" w:color="auto"/>
        <w:left w:val="none" w:sz="0" w:space="0" w:color="auto"/>
        <w:bottom w:val="none" w:sz="0" w:space="0" w:color="auto"/>
        <w:right w:val="none" w:sz="0" w:space="0" w:color="auto"/>
      </w:divBdr>
    </w:div>
    <w:div w:id="259990934">
      <w:marLeft w:val="0"/>
      <w:marRight w:val="0"/>
      <w:marTop w:val="10"/>
      <w:marBottom w:val="10"/>
      <w:divBdr>
        <w:top w:val="none" w:sz="0" w:space="0" w:color="auto"/>
        <w:left w:val="none" w:sz="0" w:space="0" w:color="auto"/>
        <w:bottom w:val="none" w:sz="0" w:space="0" w:color="auto"/>
        <w:right w:val="none" w:sz="0" w:space="0" w:color="auto"/>
      </w:divBdr>
    </w:div>
    <w:div w:id="265356337">
      <w:marLeft w:val="0"/>
      <w:marRight w:val="0"/>
      <w:marTop w:val="10"/>
      <w:marBottom w:val="10"/>
      <w:divBdr>
        <w:top w:val="none" w:sz="0" w:space="0" w:color="auto"/>
        <w:left w:val="none" w:sz="0" w:space="0" w:color="auto"/>
        <w:bottom w:val="none" w:sz="0" w:space="0" w:color="auto"/>
        <w:right w:val="none" w:sz="0" w:space="0" w:color="auto"/>
      </w:divBdr>
    </w:div>
    <w:div w:id="304816371">
      <w:marLeft w:val="0"/>
      <w:marRight w:val="0"/>
      <w:marTop w:val="10"/>
      <w:marBottom w:val="10"/>
      <w:divBdr>
        <w:top w:val="none" w:sz="0" w:space="0" w:color="auto"/>
        <w:left w:val="none" w:sz="0" w:space="0" w:color="auto"/>
        <w:bottom w:val="none" w:sz="0" w:space="0" w:color="auto"/>
        <w:right w:val="none" w:sz="0" w:space="0" w:color="auto"/>
      </w:divBdr>
    </w:div>
    <w:div w:id="319307858">
      <w:marLeft w:val="0"/>
      <w:marRight w:val="720"/>
      <w:marTop w:val="10"/>
      <w:marBottom w:val="10"/>
      <w:divBdr>
        <w:top w:val="none" w:sz="0" w:space="0" w:color="auto"/>
        <w:left w:val="none" w:sz="0" w:space="0" w:color="auto"/>
        <w:bottom w:val="none" w:sz="0" w:space="0" w:color="auto"/>
        <w:right w:val="none" w:sz="0" w:space="0" w:color="auto"/>
      </w:divBdr>
    </w:div>
    <w:div w:id="430663178">
      <w:marLeft w:val="0"/>
      <w:marRight w:val="720"/>
      <w:marTop w:val="10"/>
      <w:marBottom w:val="10"/>
      <w:divBdr>
        <w:top w:val="none" w:sz="0" w:space="0" w:color="auto"/>
        <w:left w:val="none" w:sz="0" w:space="0" w:color="auto"/>
        <w:bottom w:val="none" w:sz="0" w:space="0" w:color="auto"/>
        <w:right w:val="none" w:sz="0" w:space="0" w:color="auto"/>
      </w:divBdr>
    </w:div>
    <w:div w:id="485559030">
      <w:marLeft w:val="0"/>
      <w:marRight w:val="0"/>
      <w:marTop w:val="10"/>
      <w:marBottom w:val="10"/>
      <w:divBdr>
        <w:top w:val="none" w:sz="0" w:space="0" w:color="auto"/>
        <w:left w:val="none" w:sz="0" w:space="0" w:color="auto"/>
        <w:bottom w:val="none" w:sz="0" w:space="0" w:color="auto"/>
        <w:right w:val="none" w:sz="0" w:space="0" w:color="auto"/>
      </w:divBdr>
    </w:div>
    <w:div w:id="514539610">
      <w:marLeft w:val="0"/>
      <w:marRight w:val="0"/>
      <w:marTop w:val="10"/>
      <w:marBottom w:val="10"/>
      <w:divBdr>
        <w:top w:val="none" w:sz="0" w:space="0" w:color="auto"/>
        <w:left w:val="none" w:sz="0" w:space="0" w:color="auto"/>
        <w:bottom w:val="none" w:sz="0" w:space="0" w:color="auto"/>
        <w:right w:val="none" w:sz="0" w:space="0" w:color="auto"/>
      </w:divBdr>
    </w:div>
    <w:div w:id="548692866">
      <w:marLeft w:val="0"/>
      <w:marRight w:val="0"/>
      <w:marTop w:val="10"/>
      <w:marBottom w:val="10"/>
      <w:divBdr>
        <w:top w:val="none" w:sz="0" w:space="0" w:color="auto"/>
        <w:left w:val="none" w:sz="0" w:space="0" w:color="auto"/>
        <w:bottom w:val="none" w:sz="0" w:space="0" w:color="auto"/>
        <w:right w:val="none" w:sz="0" w:space="0" w:color="auto"/>
      </w:divBdr>
    </w:div>
    <w:div w:id="593515337">
      <w:marLeft w:val="0"/>
      <w:marRight w:val="0"/>
      <w:marTop w:val="10"/>
      <w:marBottom w:val="10"/>
      <w:divBdr>
        <w:top w:val="none" w:sz="0" w:space="0" w:color="auto"/>
        <w:left w:val="none" w:sz="0" w:space="0" w:color="auto"/>
        <w:bottom w:val="none" w:sz="0" w:space="0" w:color="auto"/>
        <w:right w:val="none" w:sz="0" w:space="0" w:color="auto"/>
      </w:divBdr>
    </w:div>
    <w:div w:id="673726208">
      <w:marLeft w:val="0"/>
      <w:marRight w:val="0"/>
      <w:marTop w:val="10"/>
      <w:marBottom w:val="10"/>
      <w:divBdr>
        <w:top w:val="none" w:sz="0" w:space="0" w:color="auto"/>
        <w:left w:val="none" w:sz="0" w:space="0" w:color="auto"/>
        <w:bottom w:val="none" w:sz="0" w:space="0" w:color="auto"/>
        <w:right w:val="none" w:sz="0" w:space="0" w:color="auto"/>
      </w:divBdr>
    </w:div>
    <w:div w:id="696350287">
      <w:marLeft w:val="0"/>
      <w:marRight w:val="0"/>
      <w:marTop w:val="10"/>
      <w:marBottom w:val="10"/>
      <w:divBdr>
        <w:top w:val="none" w:sz="0" w:space="0" w:color="auto"/>
        <w:left w:val="none" w:sz="0" w:space="0" w:color="auto"/>
        <w:bottom w:val="none" w:sz="0" w:space="0" w:color="auto"/>
        <w:right w:val="none" w:sz="0" w:space="0" w:color="auto"/>
      </w:divBdr>
    </w:div>
    <w:div w:id="737245214">
      <w:marLeft w:val="0"/>
      <w:marRight w:val="0"/>
      <w:marTop w:val="10"/>
      <w:marBottom w:val="10"/>
      <w:divBdr>
        <w:top w:val="none" w:sz="0" w:space="0" w:color="auto"/>
        <w:left w:val="none" w:sz="0" w:space="0" w:color="auto"/>
        <w:bottom w:val="none" w:sz="0" w:space="0" w:color="auto"/>
        <w:right w:val="none" w:sz="0" w:space="0" w:color="auto"/>
      </w:divBdr>
    </w:div>
    <w:div w:id="747852200">
      <w:marLeft w:val="0"/>
      <w:marRight w:val="0"/>
      <w:marTop w:val="10"/>
      <w:marBottom w:val="10"/>
      <w:divBdr>
        <w:top w:val="none" w:sz="0" w:space="0" w:color="auto"/>
        <w:left w:val="none" w:sz="0" w:space="0" w:color="auto"/>
        <w:bottom w:val="none" w:sz="0" w:space="0" w:color="auto"/>
        <w:right w:val="none" w:sz="0" w:space="0" w:color="auto"/>
      </w:divBdr>
    </w:div>
    <w:div w:id="879902856">
      <w:marLeft w:val="0"/>
      <w:marRight w:val="0"/>
      <w:marTop w:val="10"/>
      <w:marBottom w:val="10"/>
      <w:divBdr>
        <w:top w:val="none" w:sz="0" w:space="0" w:color="auto"/>
        <w:left w:val="none" w:sz="0" w:space="0" w:color="auto"/>
        <w:bottom w:val="none" w:sz="0" w:space="0" w:color="auto"/>
        <w:right w:val="none" w:sz="0" w:space="0" w:color="auto"/>
      </w:divBdr>
    </w:div>
    <w:div w:id="888998493">
      <w:marLeft w:val="0"/>
      <w:marRight w:val="0"/>
      <w:marTop w:val="10"/>
      <w:marBottom w:val="10"/>
      <w:divBdr>
        <w:top w:val="none" w:sz="0" w:space="0" w:color="auto"/>
        <w:left w:val="none" w:sz="0" w:space="0" w:color="auto"/>
        <w:bottom w:val="none" w:sz="0" w:space="0" w:color="auto"/>
        <w:right w:val="none" w:sz="0" w:space="0" w:color="auto"/>
      </w:divBdr>
    </w:div>
    <w:div w:id="899906076">
      <w:marLeft w:val="0"/>
      <w:marRight w:val="0"/>
      <w:marTop w:val="10"/>
      <w:marBottom w:val="10"/>
      <w:divBdr>
        <w:top w:val="none" w:sz="0" w:space="0" w:color="auto"/>
        <w:left w:val="none" w:sz="0" w:space="0" w:color="auto"/>
        <w:bottom w:val="none" w:sz="0" w:space="0" w:color="auto"/>
        <w:right w:val="none" w:sz="0" w:space="0" w:color="auto"/>
      </w:divBdr>
    </w:div>
    <w:div w:id="916521103">
      <w:marLeft w:val="0"/>
      <w:marRight w:val="0"/>
      <w:marTop w:val="10"/>
      <w:marBottom w:val="10"/>
      <w:divBdr>
        <w:top w:val="none" w:sz="0" w:space="0" w:color="auto"/>
        <w:left w:val="none" w:sz="0" w:space="0" w:color="auto"/>
        <w:bottom w:val="none" w:sz="0" w:space="0" w:color="auto"/>
        <w:right w:val="none" w:sz="0" w:space="0" w:color="auto"/>
      </w:divBdr>
    </w:div>
    <w:div w:id="988630952">
      <w:marLeft w:val="0"/>
      <w:marRight w:val="720"/>
      <w:marTop w:val="10"/>
      <w:marBottom w:val="10"/>
      <w:divBdr>
        <w:top w:val="none" w:sz="0" w:space="0" w:color="auto"/>
        <w:left w:val="none" w:sz="0" w:space="0" w:color="auto"/>
        <w:bottom w:val="none" w:sz="0" w:space="0" w:color="auto"/>
        <w:right w:val="none" w:sz="0" w:space="0" w:color="auto"/>
      </w:divBdr>
    </w:div>
    <w:div w:id="999190426">
      <w:marLeft w:val="0"/>
      <w:marRight w:val="0"/>
      <w:marTop w:val="10"/>
      <w:marBottom w:val="10"/>
      <w:divBdr>
        <w:top w:val="none" w:sz="0" w:space="0" w:color="auto"/>
        <w:left w:val="none" w:sz="0" w:space="0" w:color="auto"/>
        <w:bottom w:val="none" w:sz="0" w:space="0" w:color="auto"/>
        <w:right w:val="none" w:sz="0" w:space="0" w:color="auto"/>
      </w:divBdr>
    </w:div>
    <w:div w:id="1024286778">
      <w:marLeft w:val="0"/>
      <w:marRight w:val="0"/>
      <w:marTop w:val="10"/>
      <w:marBottom w:val="10"/>
      <w:divBdr>
        <w:top w:val="none" w:sz="0" w:space="0" w:color="auto"/>
        <w:left w:val="none" w:sz="0" w:space="0" w:color="auto"/>
        <w:bottom w:val="none" w:sz="0" w:space="0" w:color="auto"/>
        <w:right w:val="none" w:sz="0" w:space="0" w:color="auto"/>
      </w:divBdr>
    </w:div>
    <w:div w:id="1044330578">
      <w:marLeft w:val="0"/>
      <w:marRight w:val="0"/>
      <w:marTop w:val="10"/>
      <w:marBottom w:val="10"/>
      <w:divBdr>
        <w:top w:val="none" w:sz="0" w:space="0" w:color="auto"/>
        <w:left w:val="none" w:sz="0" w:space="0" w:color="auto"/>
        <w:bottom w:val="none" w:sz="0" w:space="0" w:color="auto"/>
        <w:right w:val="none" w:sz="0" w:space="0" w:color="auto"/>
      </w:divBdr>
    </w:div>
    <w:div w:id="1065302010">
      <w:marLeft w:val="0"/>
      <w:marRight w:val="0"/>
      <w:marTop w:val="10"/>
      <w:marBottom w:val="10"/>
      <w:divBdr>
        <w:top w:val="none" w:sz="0" w:space="0" w:color="auto"/>
        <w:left w:val="none" w:sz="0" w:space="0" w:color="auto"/>
        <w:bottom w:val="none" w:sz="0" w:space="0" w:color="auto"/>
        <w:right w:val="none" w:sz="0" w:space="0" w:color="auto"/>
      </w:divBdr>
    </w:div>
    <w:div w:id="1099066330">
      <w:marLeft w:val="0"/>
      <w:marRight w:val="0"/>
      <w:marTop w:val="10"/>
      <w:marBottom w:val="10"/>
      <w:divBdr>
        <w:top w:val="none" w:sz="0" w:space="0" w:color="auto"/>
        <w:left w:val="none" w:sz="0" w:space="0" w:color="auto"/>
        <w:bottom w:val="none" w:sz="0" w:space="0" w:color="auto"/>
        <w:right w:val="none" w:sz="0" w:space="0" w:color="auto"/>
      </w:divBdr>
    </w:div>
    <w:div w:id="1167598059">
      <w:marLeft w:val="0"/>
      <w:marRight w:val="0"/>
      <w:marTop w:val="10"/>
      <w:marBottom w:val="10"/>
      <w:divBdr>
        <w:top w:val="none" w:sz="0" w:space="0" w:color="auto"/>
        <w:left w:val="none" w:sz="0" w:space="0" w:color="auto"/>
        <w:bottom w:val="none" w:sz="0" w:space="0" w:color="auto"/>
        <w:right w:val="none" w:sz="0" w:space="0" w:color="auto"/>
      </w:divBdr>
    </w:div>
    <w:div w:id="1215892584">
      <w:marLeft w:val="0"/>
      <w:marRight w:val="0"/>
      <w:marTop w:val="10"/>
      <w:marBottom w:val="10"/>
      <w:divBdr>
        <w:top w:val="none" w:sz="0" w:space="0" w:color="auto"/>
        <w:left w:val="none" w:sz="0" w:space="0" w:color="auto"/>
        <w:bottom w:val="none" w:sz="0" w:space="0" w:color="auto"/>
        <w:right w:val="none" w:sz="0" w:space="0" w:color="auto"/>
      </w:divBdr>
    </w:div>
    <w:div w:id="1273976855">
      <w:marLeft w:val="0"/>
      <w:marRight w:val="0"/>
      <w:marTop w:val="10"/>
      <w:marBottom w:val="10"/>
      <w:divBdr>
        <w:top w:val="none" w:sz="0" w:space="0" w:color="auto"/>
        <w:left w:val="none" w:sz="0" w:space="0" w:color="auto"/>
        <w:bottom w:val="none" w:sz="0" w:space="0" w:color="auto"/>
        <w:right w:val="none" w:sz="0" w:space="0" w:color="auto"/>
      </w:divBdr>
    </w:div>
    <w:div w:id="1276210812">
      <w:marLeft w:val="0"/>
      <w:marRight w:val="0"/>
      <w:marTop w:val="10"/>
      <w:marBottom w:val="10"/>
      <w:divBdr>
        <w:top w:val="none" w:sz="0" w:space="0" w:color="auto"/>
        <w:left w:val="none" w:sz="0" w:space="0" w:color="auto"/>
        <w:bottom w:val="none" w:sz="0" w:space="0" w:color="auto"/>
        <w:right w:val="none" w:sz="0" w:space="0" w:color="auto"/>
      </w:divBdr>
    </w:div>
    <w:div w:id="1457336561">
      <w:marLeft w:val="0"/>
      <w:marRight w:val="0"/>
      <w:marTop w:val="10"/>
      <w:marBottom w:val="10"/>
      <w:divBdr>
        <w:top w:val="none" w:sz="0" w:space="0" w:color="auto"/>
        <w:left w:val="none" w:sz="0" w:space="0" w:color="auto"/>
        <w:bottom w:val="none" w:sz="0" w:space="0" w:color="auto"/>
        <w:right w:val="none" w:sz="0" w:space="0" w:color="auto"/>
      </w:divBdr>
    </w:div>
    <w:div w:id="1520193353">
      <w:marLeft w:val="0"/>
      <w:marRight w:val="720"/>
      <w:marTop w:val="10"/>
      <w:marBottom w:val="10"/>
      <w:divBdr>
        <w:top w:val="none" w:sz="0" w:space="0" w:color="auto"/>
        <w:left w:val="none" w:sz="0" w:space="0" w:color="auto"/>
        <w:bottom w:val="none" w:sz="0" w:space="0" w:color="auto"/>
        <w:right w:val="none" w:sz="0" w:space="0" w:color="auto"/>
      </w:divBdr>
    </w:div>
    <w:div w:id="1525754835">
      <w:marLeft w:val="0"/>
      <w:marRight w:val="0"/>
      <w:marTop w:val="10"/>
      <w:marBottom w:val="10"/>
      <w:divBdr>
        <w:top w:val="none" w:sz="0" w:space="0" w:color="auto"/>
        <w:left w:val="none" w:sz="0" w:space="0" w:color="auto"/>
        <w:bottom w:val="none" w:sz="0" w:space="0" w:color="auto"/>
        <w:right w:val="none" w:sz="0" w:space="0" w:color="auto"/>
      </w:divBdr>
    </w:div>
    <w:div w:id="1603301471">
      <w:marLeft w:val="0"/>
      <w:marRight w:val="0"/>
      <w:marTop w:val="10"/>
      <w:marBottom w:val="10"/>
      <w:divBdr>
        <w:top w:val="none" w:sz="0" w:space="0" w:color="auto"/>
        <w:left w:val="none" w:sz="0" w:space="0" w:color="auto"/>
        <w:bottom w:val="none" w:sz="0" w:space="0" w:color="auto"/>
        <w:right w:val="none" w:sz="0" w:space="0" w:color="auto"/>
      </w:divBdr>
    </w:div>
    <w:div w:id="1840003224">
      <w:marLeft w:val="0"/>
      <w:marRight w:val="0"/>
      <w:marTop w:val="10"/>
      <w:marBottom w:val="10"/>
      <w:divBdr>
        <w:top w:val="none" w:sz="0" w:space="0" w:color="auto"/>
        <w:left w:val="none" w:sz="0" w:space="0" w:color="auto"/>
        <w:bottom w:val="none" w:sz="0" w:space="0" w:color="auto"/>
        <w:right w:val="none" w:sz="0" w:space="0" w:color="auto"/>
      </w:divBdr>
    </w:div>
    <w:div w:id="1899970038">
      <w:marLeft w:val="0"/>
      <w:marRight w:val="0"/>
      <w:marTop w:val="10"/>
      <w:marBottom w:val="10"/>
      <w:divBdr>
        <w:top w:val="none" w:sz="0" w:space="0" w:color="auto"/>
        <w:left w:val="none" w:sz="0" w:space="0" w:color="auto"/>
        <w:bottom w:val="none" w:sz="0" w:space="0" w:color="auto"/>
        <w:right w:val="none" w:sz="0" w:space="0" w:color="auto"/>
      </w:divBdr>
    </w:div>
    <w:div w:id="1983463699">
      <w:marLeft w:val="0"/>
      <w:marRight w:val="0"/>
      <w:marTop w:val="10"/>
      <w:marBottom w:val="10"/>
      <w:divBdr>
        <w:top w:val="none" w:sz="0" w:space="0" w:color="auto"/>
        <w:left w:val="none" w:sz="0" w:space="0" w:color="auto"/>
        <w:bottom w:val="none" w:sz="0" w:space="0" w:color="auto"/>
        <w:right w:val="none" w:sz="0" w:space="0" w:color="auto"/>
      </w:divBdr>
    </w:div>
    <w:div w:id="2006004971">
      <w:marLeft w:val="0"/>
      <w:marRight w:val="0"/>
      <w:marTop w:val="10"/>
      <w:marBottom w:val="10"/>
      <w:divBdr>
        <w:top w:val="none" w:sz="0" w:space="0" w:color="auto"/>
        <w:left w:val="none" w:sz="0" w:space="0" w:color="auto"/>
        <w:bottom w:val="none" w:sz="0" w:space="0" w:color="auto"/>
        <w:right w:val="none" w:sz="0" w:space="0" w:color="auto"/>
      </w:divBdr>
    </w:div>
    <w:div w:id="2006546023">
      <w:marLeft w:val="0"/>
      <w:marRight w:val="0"/>
      <w:marTop w:val="10"/>
      <w:marBottom w:val="10"/>
      <w:divBdr>
        <w:top w:val="none" w:sz="0" w:space="0" w:color="auto"/>
        <w:left w:val="none" w:sz="0" w:space="0" w:color="auto"/>
        <w:bottom w:val="none" w:sz="0" w:space="0" w:color="auto"/>
        <w:right w:val="none" w:sz="0" w:space="0" w:color="auto"/>
      </w:divBdr>
    </w:div>
    <w:div w:id="2064594197">
      <w:marLeft w:val="0"/>
      <w:marRight w:val="0"/>
      <w:marTop w:val="10"/>
      <w:marBottom w:val="10"/>
      <w:divBdr>
        <w:top w:val="none" w:sz="0" w:space="0" w:color="auto"/>
        <w:left w:val="none" w:sz="0" w:space="0" w:color="auto"/>
        <w:bottom w:val="none" w:sz="0" w:space="0" w:color="auto"/>
        <w:right w:val="none" w:sz="0" w:space="0" w:color="auto"/>
      </w:divBdr>
    </w:div>
    <w:div w:id="21242250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