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25DEE" w14:textId="77777777" w:rsidR="00043C9A" w:rsidRDefault="00043C9A">
      <w:pPr>
        <w:spacing w:line="500" w:lineRule="atLeast"/>
        <w:jc w:val="center"/>
        <w:divId w:val="1897548678"/>
        <w:rPr>
          <w:rFonts w:ascii="黑体" w:eastAsia="黑体" w:hAnsi="黑体"/>
          <w:sz w:val="36"/>
          <w:szCs w:val="36"/>
        </w:rPr>
      </w:pPr>
      <w:r>
        <w:rPr>
          <w:rFonts w:ascii="黑体" w:eastAsia="黑体" w:hAnsi="黑体" w:hint="eastAsia"/>
          <w:sz w:val="36"/>
          <w:szCs w:val="36"/>
        </w:rPr>
        <w:t>广东省珠海市香洲区人民法院</w:t>
      </w:r>
    </w:p>
    <w:p w14:paraId="230A2E6E" w14:textId="77777777" w:rsidR="00043C9A" w:rsidRDefault="00043C9A">
      <w:pPr>
        <w:spacing w:line="500" w:lineRule="atLeast"/>
        <w:jc w:val="center"/>
        <w:divId w:val="753204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A409ED" w14:textId="77777777" w:rsidR="00043C9A" w:rsidRDefault="00043C9A">
      <w:pPr>
        <w:spacing w:line="500" w:lineRule="atLeast"/>
        <w:jc w:val="right"/>
        <w:divId w:val="44350262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1301</w:t>
      </w:r>
      <w:r>
        <w:rPr>
          <w:rFonts w:hint="eastAsia"/>
          <w:sz w:val="30"/>
          <w:szCs w:val="30"/>
        </w:rPr>
        <w:t>号</w:t>
      </w:r>
    </w:p>
    <w:p w14:paraId="281DAC61" w14:textId="77777777" w:rsidR="00043C9A" w:rsidRDefault="00043C9A">
      <w:pPr>
        <w:spacing w:line="500" w:lineRule="atLeast"/>
        <w:ind w:firstLine="600"/>
        <w:divId w:val="1802267747"/>
        <w:rPr>
          <w:rFonts w:hint="eastAsia"/>
          <w:sz w:val="30"/>
          <w:szCs w:val="30"/>
        </w:rPr>
      </w:pPr>
      <w:r>
        <w:rPr>
          <w:rFonts w:hint="eastAsia"/>
          <w:sz w:val="30"/>
          <w:szCs w:val="30"/>
        </w:rPr>
        <w:t>公诉机关珠海市香洲区人民检察院。</w:t>
      </w:r>
    </w:p>
    <w:p w14:paraId="156AD291" w14:textId="77777777" w:rsidR="00043C9A" w:rsidRDefault="00043C9A">
      <w:pPr>
        <w:spacing w:line="500" w:lineRule="atLeast"/>
        <w:ind w:firstLine="600"/>
        <w:divId w:val="1196893596"/>
        <w:rPr>
          <w:rFonts w:hint="eastAsia"/>
          <w:sz w:val="30"/>
          <w:szCs w:val="30"/>
        </w:rPr>
      </w:pPr>
      <w:r>
        <w:rPr>
          <w:rFonts w:hint="eastAsia"/>
          <w:sz w:val="30"/>
          <w:szCs w:val="30"/>
        </w:rPr>
        <w:t>被告人黄鉴标，男，</w:t>
      </w:r>
      <w:r>
        <w:rPr>
          <w:rFonts w:hint="eastAsia"/>
          <w:sz w:val="30"/>
          <w:szCs w:val="30"/>
        </w:rPr>
        <w:t>1967</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日出生，汉族，初中文化，户籍地广东省中山市，现住广东省中山市，因本案于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日被指定居所监视居住，同年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日被取保候审，同年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日被取保候审。</w:t>
      </w:r>
    </w:p>
    <w:p w14:paraId="3E1CC989" w14:textId="77777777" w:rsidR="00043C9A" w:rsidRDefault="00043C9A">
      <w:pPr>
        <w:spacing w:line="500" w:lineRule="atLeast"/>
        <w:ind w:firstLine="600"/>
        <w:divId w:val="1633095381"/>
        <w:rPr>
          <w:rFonts w:hint="eastAsia"/>
          <w:sz w:val="30"/>
          <w:szCs w:val="30"/>
        </w:rPr>
      </w:pPr>
      <w:r>
        <w:rPr>
          <w:rFonts w:hint="eastAsia"/>
          <w:sz w:val="30"/>
          <w:szCs w:val="30"/>
        </w:rPr>
        <w:t>辩护人邝日勇，广东五邑律师事务所律师。</w:t>
      </w:r>
    </w:p>
    <w:p w14:paraId="716C63D5" w14:textId="77777777" w:rsidR="00043C9A" w:rsidRDefault="00043C9A">
      <w:pPr>
        <w:spacing w:line="500" w:lineRule="atLeast"/>
        <w:ind w:firstLine="600"/>
        <w:divId w:val="2145459351"/>
        <w:rPr>
          <w:rFonts w:hint="eastAsia"/>
          <w:sz w:val="30"/>
          <w:szCs w:val="30"/>
        </w:rPr>
      </w:pPr>
      <w:r>
        <w:rPr>
          <w:rFonts w:hint="eastAsia"/>
          <w:sz w:val="30"/>
          <w:szCs w:val="30"/>
        </w:rPr>
        <w:t>珠海市香洲区人民检察院以珠香检公诉刑诉</w:t>
      </w:r>
      <w:r>
        <w:rPr>
          <w:rFonts w:hint="eastAsia"/>
          <w:sz w:val="30"/>
          <w:szCs w:val="30"/>
        </w:rPr>
        <w:t>[2016]1256</w:t>
      </w:r>
      <w:r>
        <w:rPr>
          <w:rFonts w:hint="eastAsia"/>
          <w:sz w:val="30"/>
          <w:szCs w:val="30"/>
        </w:rPr>
        <w:t>号起诉书指控被告人黄鉴标犯行贿罪，于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日向本院提起公诉。本院依法组成合议庭，公开开庭审理了本案。珠海市香洲区人民检察院指派检察员吴晓跃出庭支持公诉，被告人黄鉴标及其辩护人邝日勇到庭参加诉讼。现已审理终结。</w:t>
      </w:r>
    </w:p>
    <w:p w14:paraId="663EE520" w14:textId="77777777" w:rsidR="00043C9A" w:rsidRDefault="00043C9A">
      <w:pPr>
        <w:spacing w:line="500" w:lineRule="atLeast"/>
        <w:ind w:firstLine="600"/>
        <w:divId w:val="1770197197"/>
        <w:rPr>
          <w:rFonts w:hint="eastAsia"/>
          <w:sz w:val="30"/>
          <w:szCs w:val="30"/>
        </w:rPr>
      </w:pPr>
      <w:r>
        <w:rPr>
          <w:rFonts w:hint="eastAsia"/>
          <w:sz w:val="30"/>
          <w:szCs w:val="30"/>
        </w:rPr>
        <w:t>经审理查明，</w:t>
      </w:r>
      <w:r>
        <w:rPr>
          <w:rFonts w:hint="eastAsia"/>
          <w:sz w:val="30"/>
          <w:szCs w:val="30"/>
        </w:rPr>
        <w:t>2000</w:t>
      </w:r>
      <w:r>
        <w:rPr>
          <w:rFonts w:hint="eastAsia"/>
          <w:sz w:val="30"/>
          <w:szCs w:val="30"/>
        </w:rPr>
        <w:t>年至</w:t>
      </w:r>
      <w:r>
        <w:rPr>
          <w:rFonts w:hint="eastAsia"/>
          <w:sz w:val="30"/>
          <w:szCs w:val="30"/>
        </w:rPr>
        <w:t>2015</w:t>
      </w:r>
      <w:r>
        <w:rPr>
          <w:rFonts w:hint="eastAsia"/>
          <w:sz w:val="30"/>
          <w:szCs w:val="30"/>
        </w:rPr>
        <w:t>年，被告人黄鉴标在经营园艺苗木生意过程中，为得到时任珠海市园林管理处园林管理所所长、珠海市香洲区吉大园林管理所（以下简称吉大园林所）所长、珠海市香洲区香洲园林管理所（以下简称香洲园林所）所长张某的关照和帮助，以达到排除竞争、多获得向吉大园林所、香洲园林所供应苗木、谋取不正当利益的非法目的，先后多次向张某行贿共计人民币</w:t>
      </w:r>
      <w:r>
        <w:rPr>
          <w:rFonts w:hint="eastAsia"/>
          <w:sz w:val="30"/>
          <w:szCs w:val="30"/>
        </w:rPr>
        <w:t>60</w:t>
      </w:r>
      <w:r>
        <w:rPr>
          <w:rFonts w:hint="eastAsia"/>
          <w:sz w:val="30"/>
          <w:szCs w:val="30"/>
        </w:rPr>
        <w:t>万元。</w:t>
      </w:r>
    </w:p>
    <w:p w14:paraId="15E8FB7B" w14:textId="77777777" w:rsidR="00043C9A" w:rsidRDefault="00043C9A">
      <w:pPr>
        <w:spacing w:line="500" w:lineRule="atLeast"/>
        <w:ind w:firstLine="600"/>
        <w:divId w:val="343092489"/>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黄鉴标在经营园艺苗木生意过程中，为得到时任香洲园林所办公室副主任冼日高的关照和帮助，以达到排除竞争、多获得向香洲园林所供应苗木、谋取不正当利益的非法目的，先后多次向冼日高行贿共计人民币</w:t>
      </w:r>
      <w:r>
        <w:rPr>
          <w:rFonts w:hint="eastAsia"/>
          <w:sz w:val="30"/>
          <w:szCs w:val="30"/>
        </w:rPr>
        <w:t>35.7</w:t>
      </w:r>
      <w:r>
        <w:rPr>
          <w:rFonts w:hint="eastAsia"/>
          <w:sz w:val="30"/>
          <w:szCs w:val="30"/>
        </w:rPr>
        <w:t>万元。</w:t>
      </w:r>
    </w:p>
    <w:p w14:paraId="26046504" w14:textId="77777777" w:rsidR="00043C9A" w:rsidRDefault="00043C9A">
      <w:pPr>
        <w:spacing w:line="500" w:lineRule="atLeast"/>
        <w:ind w:firstLine="600"/>
        <w:divId w:val="1078137818"/>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日，珠海市香洲区人民检察院侦查人员到被告人黄鉴标住处将其抓获，同年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日对其指定居所监视居住，同年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日被取保候审，同年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日被取保候审。</w:t>
      </w:r>
    </w:p>
    <w:p w14:paraId="11A4214C" w14:textId="77777777" w:rsidR="00043C9A" w:rsidRDefault="00043C9A">
      <w:pPr>
        <w:spacing w:line="500" w:lineRule="atLeast"/>
        <w:ind w:firstLine="600"/>
        <w:divId w:val="453333733"/>
        <w:rPr>
          <w:rFonts w:hint="eastAsia"/>
          <w:sz w:val="30"/>
          <w:szCs w:val="30"/>
        </w:rPr>
      </w:pPr>
      <w:r>
        <w:rPr>
          <w:rFonts w:hint="eastAsia"/>
          <w:sz w:val="30"/>
          <w:szCs w:val="30"/>
        </w:rPr>
        <w:t>上述事实，被告人黄鉴标在开庭审理过程中亦无异议，且有证人张某、冼某的证言，黄鉴标到案经过的情况说明，户籍证明，搜查笔录，个体户机读档案登记资料，企业机读档案登记资料，事业单位法人信息、《关于吉大园林管理所更名的批复》《关于李某等同志职务聘任的通知》《关于曾某等同志职务任免的通知》《关于巫某等同志职务任免的通知》《事业单位人员信息表》《关于我所内设机构人员期满重新任免的通知》《冼日高简历》《劳动合同书》《应付分类帐》《支付报帐单》，银行交易流水，发票，电汇凭证，香洲区财政直接支付凭证，香洲区财政直接支付申请，《产品购销合同》《工程预（结）算表》《政府采购验收报告》《政府采购登记表》《政府采购计划申请表》《政府采购分散采购合同》《苗木购销合同》《香洲园林所采购验收报告》《限额以下分散采购项目登记表》《苗木报价清单》《苗木采购清单》等证据予以证实，足以认定。</w:t>
      </w:r>
    </w:p>
    <w:p w14:paraId="609E2817" w14:textId="77777777" w:rsidR="00043C9A" w:rsidRDefault="00043C9A">
      <w:pPr>
        <w:spacing w:line="500" w:lineRule="atLeast"/>
        <w:ind w:firstLine="600"/>
        <w:divId w:val="91720739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被告人黄鉴标的供述对张某、冼某受贿案的侦破起到关键作用，依法应予减轻处罚；</w:t>
      </w:r>
      <w:r>
        <w:rPr>
          <w:rFonts w:hint="eastAsia"/>
          <w:sz w:val="30"/>
          <w:szCs w:val="30"/>
        </w:rPr>
        <w:t>2.</w:t>
      </w:r>
      <w:r>
        <w:rPr>
          <w:rFonts w:hint="eastAsia"/>
          <w:sz w:val="30"/>
          <w:szCs w:val="30"/>
        </w:rPr>
        <w:t>被告人黄鉴标有立功表现；</w:t>
      </w:r>
      <w:r>
        <w:rPr>
          <w:rFonts w:hint="eastAsia"/>
          <w:sz w:val="30"/>
          <w:szCs w:val="30"/>
        </w:rPr>
        <w:t>3.</w:t>
      </w:r>
      <w:r>
        <w:rPr>
          <w:rFonts w:hint="eastAsia"/>
          <w:sz w:val="30"/>
          <w:szCs w:val="30"/>
        </w:rPr>
        <w:t>被告人黄鉴标的犯罪情节较轻；</w:t>
      </w:r>
      <w:r>
        <w:rPr>
          <w:rFonts w:hint="eastAsia"/>
          <w:sz w:val="30"/>
          <w:szCs w:val="30"/>
        </w:rPr>
        <w:t>4.</w:t>
      </w:r>
      <w:r>
        <w:rPr>
          <w:rFonts w:hint="eastAsia"/>
          <w:sz w:val="30"/>
          <w:szCs w:val="30"/>
        </w:rPr>
        <w:t>被告人黄鉴标如实供述，认罪态度好。</w:t>
      </w:r>
    </w:p>
    <w:p w14:paraId="2E74DF23" w14:textId="77777777" w:rsidR="00043C9A" w:rsidRDefault="00043C9A">
      <w:pPr>
        <w:spacing w:line="500" w:lineRule="atLeast"/>
        <w:ind w:firstLine="600"/>
        <w:divId w:val="2052534715"/>
        <w:rPr>
          <w:rFonts w:hint="eastAsia"/>
          <w:sz w:val="30"/>
          <w:szCs w:val="30"/>
        </w:rPr>
      </w:pPr>
      <w:r>
        <w:rPr>
          <w:rFonts w:hint="eastAsia"/>
          <w:sz w:val="30"/>
          <w:szCs w:val="30"/>
        </w:rPr>
        <w:t>关于辩护人提出的辩护意见，本院综合评判如下：</w:t>
      </w:r>
    </w:p>
    <w:p w14:paraId="54A100F4" w14:textId="77777777" w:rsidR="00043C9A" w:rsidRDefault="00043C9A">
      <w:pPr>
        <w:spacing w:line="500" w:lineRule="atLeast"/>
        <w:ind w:firstLine="600"/>
        <w:divId w:val="1749767601"/>
        <w:rPr>
          <w:rFonts w:hint="eastAsia"/>
          <w:sz w:val="30"/>
          <w:szCs w:val="30"/>
        </w:rPr>
      </w:pPr>
      <w:r>
        <w:rPr>
          <w:rFonts w:hint="eastAsia"/>
          <w:sz w:val="30"/>
          <w:szCs w:val="30"/>
        </w:rPr>
        <w:t>关于辩护人提出被告人黄鉴标的供述对张某、冼某受贿案的侦破起到关键作用，依法应予减轻处罚的辩护意见，经查，《最高人民法院、最高人民检察院关于办理贪污贿赂刑事案件适用法律若干问题的解释》第十四条对《中华人民共和国刑法》第三百九十条第二款规定的“对侦破重大案件起关键作用”进行了解释，“重大案件”是指已经或者可能被判处十年有期徒刑以上刑罚，或者在本省、全国范围内有较大影响的案件。具体到本案，张某、冼某受贿的案件均不属于可能被判处十年有期徒刑以上刑罚，或者在本省、全国范围内有较大影响的案件，因此，辩护人以此建议对被告人黄鉴标减轻处罚的意见不能成立，本院不予采纳。</w:t>
      </w:r>
    </w:p>
    <w:p w14:paraId="3FAE762B" w14:textId="77777777" w:rsidR="00043C9A" w:rsidRDefault="00043C9A">
      <w:pPr>
        <w:spacing w:line="500" w:lineRule="atLeast"/>
        <w:ind w:firstLine="600"/>
        <w:divId w:val="191188491"/>
        <w:rPr>
          <w:rFonts w:hint="eastAsia"/>
          <w:sz w:val="30"/>
          <w:szCs w:val="30"/>
        </w:rPr>
      </w:pPr>
      <w:r>
        <w:rPr>
          <w:rFonts w:hint="eastAsia"/>
          <w:sz w:val="30"/>
          <w:szCs w:val="30"/>
        </w:rPr>
        <w:t>关于辩护人提出被告人黄鉴标有立功表现的辩护意见，经查，立功一般是被告人可做可不做的自主行为，如果属于被告人不得不讲出的犯罪线索，显然不可能认定为刑法上的立功。在贿赂犯罪中，受贿行为与行贿行为存在着内在联系，行贿人在交代自己行贿的犯罪事实时，必须如实供述其行贿对象的情况，因此，行贿人“检举揭发”自己的行贿对象，属于其到案后应当如实交代自己的犯罪行为时必须交代清楚的事实，不应认定为立功。所以，《最高人民法院、最高人民检察院关于办理行贿刑事案件具体应用法律若干问题的解释》第七条规定，因行贿人在被追诉前主动交待行贿行为而破获相关受贿案件的，对行贿人不适用立功的规定。本案中，被告人黄鉴标到案后，供述了张某、冼某收受其贿赂的事实，该供述属于其如实供述的范围，不是刑法意义上的揭发他人犯罪行为，不能认定为立功，辩护人提出的该辩护意见不能成立，本院不予采纳。被告人黄鉴标如实供述其行贿的犯罪事实，认罪态度好，依法可以从轻处罚；辩护人提出被告人黄鉴标如实供述，认罪态度好的辩护意见成立，本院予以采纳。</w:t>
      </w:r>
    </w:p>
    <w:p w14:paraId="22F82E2F" w14:textId="77777777" w:rsidR="00043C9A" w:rsidRDefault="00043C9A">
      <w:pPr>
        <w:spacing w:line="500" w:lineRule="atLeast"/>
        <w:ind w:firstLine="600"/>
        <w:divId w:val="486629119"/>
        <w:rPr>
          <w:rFonts w:hint="eastAsia"/>
          <w:sz w:val="30"/>
          <w:szCs w:val="30"/>
        </w:rPr>
      </w:pPr>
      <w:r>
        <w:rPr>
          <w:rFonts w:hint="eastAsia"/>
          <w:sz w:val="30"/>
          <w:szCs w:val="30"/>
        </w:rPr>
        <w:t>关于适用法律的问题，经查，（</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w:t>
      </w:r>
      <w:r>
        <w:rPr>
          <w:rFonts w:hint="eastAsia"/>
          <w:sz w:val="30"/>
          <w:szCs w:val="30"/>
        </w:rPr>
        <w:t>1997</w:t>
      </w:r>
      <w:r>
        <w:rPr>
          <w:rFonts w:hint="eastAsia"/>
          <w:sz w:val="30"/>
          <w:szCs w:val="30"/>
        </w:rPr>
        <w:t>年《中华人民共和国刑法》第三百九十条（行贿罪的处罚）进行了修正，增设了“并处罚金”；而被告人黄鉴标的行贿行为，发生在《刑法修正案（九）》实施之前，并且《刑法修正案（九）》对行贿罪的处刑（附加刑）比</w:t>
      </w:r>
      <w:r>
        <w:rPr>
          <w:rFonts w:hint="eastAsia"/>
          <w:sz w:val="30"/>
          <w:szCs w:val="30"/>
        </w:rPr>
        <w:t>1997</w:t>
      </w:r>
      <w:r>
        <w:rPr>
          <w:rFonts w:hint="eastAsia"/>
          <w:sz w:val="30"/>
          <w:szCs w:val="30"/>
        </w:rPr>
        <w:t>年《中华人民共和国刑法》较重，因此，依照《中华人民共和国刑法》第十二条的规定，对被告人黄鉴标犯行贿罪应适用</w:t>
      </w:r>
      <w:r>
        <w:rPr>
          <w:rFonts w:hint="eastAsia"/>
          <w:sz w:val="30"/>
          <w:szCs w:val="30"/>
        </w:rPr>
        <w:t>1997</w:t>
      </w:r>
      <w:r>
        <w:rPr>
          <w:rFonts w:hint="eastAsia"/>
          <w:sz w:val="30"/>
          <w:szCs w:val="30"/>
        </w:rPr>
        <w:t>年《中华人民共和国刑法》第三百八十九条、第三百九十条。（</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日起施行的《最高人民法院、最高人民检察院关于办理行贿刑事案件具体应用法律若干问题的解释》（以下简称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日司法解释）第一条、第二条规定，为谋取不正当利益，向国家工作人员行贿，数额在一万元以上的，应当以行贿罪追究刑事责任；行贿数额在二十万元以上不满一百万元的，应当认定为“情节严重”。</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日起施行的《最高人民法院、最高人民检察院关于办理贪污贿赂刑事案件适用法律若干问题的解释》（以下简称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日司法解释）第七条、第八条规定，为谋取不正当利益，向国家工作人员行贿，数额在三万元以上的，应当以</w:t>
      </w:r>
      <w:r>
        <w:rPr>
          <w:rFonts w:hint="eastAsia"/>
          <w:sz w:val="30"/>
          <w:szCs w:val="30"/>
        </w:rPr>
        <w:t>行贿罪追究刑事责任；行贿数额在一百万元以上不满五百万元的，应当认定为“情节严重”。被告人黄鉴标的行贿数额共计人民币</w:t>
      </w:r>
      <w:r>
        <w:rPr>
          <w:rFonts w:hint="eastAsia"/>
          <w:sz w:val="30"/>
          <w:szCs w:val="30"/>
        </w:rPr>
        <w:t>95.7</w:t>
      </w:r>
      <w:r>
        <w:rPr>
          <w:rFonts w:hint="eastAsia"/>
          <w:sz w:val="30"/>
          <w:szCs w:val="30"/>
        </w:rPr>
        <w:t>万元，其行贿行为发生在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日司法解释施行之前，本应适用行为时的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办理，但是依照《最高人民法院、最高人民检察院关于适用刑事司法解释时间效力问题的规定》第三条的规定，适用新的司法解释对被告人有利的，适用新的司法解释。因此，对于本案被告人黄鉴标的行贿行为，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日司法解释明显对其有利，本案应适用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日司法解释的规定对其定罪量刑。</w:t>
      </w:r>
    </w:p>
    <w:p w14:paraId="26107D65" w14:textId="77777777" w:rsidR="00043C9A" w:rsidRDefault="00043C9A">
      <w:pPr>
        <w:spacing w:line="500" w:lineRule="atLeast"/>
        <w:ind w:firstLine="600"/>
        <w:divId w:val="49766626"/>
        <w:rPr>
          <w:rFonts w:hint="eastAsia"/>
          <w:sz w:val="30"/>
          <w:szCs w:val="30"/>
        </w:rPr>
      </w:pPr>
      <w:r>
        <w:rPr>
          <w:rFonts w:hint="eastAsia"/>
          <w:sz w:val="30"/>
          <w:szCs w:val="30"/>
        </w:rPr>
        <w:t>本院认为，被告人黄鉴标为谋取不正当利益，给予国家工作人员贿赂，其行为已触犯我国刑律，构成行贿罪。公诉机关指控被告人黄鉴标的犯罪事实清楚，证据确实、充分，指控罪名成立。被告人黄鉴标归案后如实供述自己的罪行，依法可以从轻处罚。根据被告人黄鉴标的犯罪情节和悔罪表现，对其适用缓刑确实不致再危害社会，依法可以宣告缓刑。依照《中华人民共和国刑法》第十二条，</w:t>
      </w:r>
      <w:r>
        <w:rPr>
          <w:rFonts w:hint="eastAsia"/>
          <w:sz w:val="30"/>
          <w:szCs w:val="30"/>
        </w:rPr>
        <w:t>1997</w:t>
      </w:r>
      <w:r>
        <w:rPr>
          <w:rFonts w:hint="eastAsia"/>
          <w:sz w:val="30"/>
          <w:szCs w:val="30"/>
        </w:rPr>
        <w:t>年《中华人民共和国刑法》第三百八十九条第一款、第三百九十条第一款，《中华人民共和国刑法》第六十七条第三款、第七十二条第一款、第七十三条第二款、第三款，《最高人民法院、最高人民检察院关于适用刑事司法解释时间效力问题的规定》第三条，《最高人民法院、最高人民检察院关于办理贪污贿赂刑事案件适用法律若干问题的解释》第七条第一款的规定，判决如下：</w:t>
      </w:r>
    </w:p>
    <w:p w14:paraId="61A747A2" w14:textId="77777777" w:rsidR="00043C9A" w:rsidRDefault="00043C9A">
      <w:pPr>
        <w:spacing w:line="500" w:lineRule="atLeast"/>
        <w:ind w:firstLine="600"/>
        <w:divId w:val="1366908550"/>
        <w:rPr>
          <w:rFonts w:hint="eastAsia"/>
          <w:sz w:val="30"/>
          <w:szCs w:val="30"/>
        </w:rPr>
      </w:pPr>
      <w:r>
        <w:rPr>
          <w:rFonts w:hint="eastAsia"/>
          <w:sz w:val="30"/>
          <w:szCs w:val="30"/>
        </w:rPr>
        <w:t>被告人黄鉴标犯行贿罪，判处有期徒刑二年十个月，缓刑三年六个月。</w:t>
      </w:r>
    </w:p>
    <w:p w14:paraId="6973F7AD" w14:textId="77777777" w:rsidR="00043C9A" w:rsidRDefault="00043C9A">
      <w:pPr>
        <w:spacing w:line="500" w:lineRule="atLeast"/>
        <w:ind w:firstLine="600"/>
        <w:divId w:val="1371878492"/>
        <w:rPr>
          <w:rFonts w:hint="eastAsia"/>
          <w:sz w:val="30"/>
          <w:szCs w:val="30"/>
        </w:rPr>
      </w:pPr>
      <w:r>
        <w:rPr>
          <w:rFonts w:hint="eastAsia"/>
          <w:sz w:val="30"/>
          <w:szCs w:val="30"/>
        </w:rPr>
        <w:t>（缓刑考验期限，从判决确定之日起计算。）</w:t>
      </w:r>
    </w:p>
    <w:p w14:paraId="20F1A248" w14:textId="77777777" w:rsidR="00043C9A" w:rsidRDefault="00043C9A">
      <w:pPr>
        <w:spacing w:line="500" w:lineRule="atLeast"/>
        <w:ind w:firstLine="600"/>
        <w:divId w:val="131498992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70EB765A" w14:textId="77777777" w:rsidR="00043C9A" w:rsidRDefault="00043C9A">
      <w:pPr>
        <w:spacing w:line="500" w:lineRule="atLeast"/>
        <w:jc w:val="right"/>
        <w:divId w:val="1815635815"/>
        <w:rPr>
          <w:rFonts w:hint="eastAsia"/>
          <w:sz w:val="30"/>
          <w:szCs w:val="30"/>
        </w:rPr>
      </w:pPr>
      <w:r>
        <w:rPr>
          <w:rFonts w:hint="eastAsia"/>
          <w:sz w:val="30"/>
          <w:szCs w:val="30"/>
        </w:rPr>
        <w:t>审判长　姚　峰</w:t>
      </w:r>
    </w:p>
    <w:p w14:paraId="14283E81" w14:textId="77777777" w:rsidR="00043C9A" w:rsidRDefault="00043C9A">
      <w:pPr>
        <w:spacing w:line="500" w:lineRule="atLeast"/>
        <w:jc w:val="right"/>
        <w:divId w:val="168640030"/>
        <w:rPr>
          <w:rFonts w:hint="eastAsia"/>
          <w:sz w:val="30"/>
          <w:szCs w:val="30"/>
        </w:rPr>
      </w:pPr>
      <w:r>
        <w:rPr>
          <w:rFonts w:hint="eastAsia"/>
          <w:sz w:val="30"/>
          <w:szCs w:val="30"/>
        </w:rPr>
        <w:t>审判员　乔吉顺</w:t>
      </w:r>
    </w:p>
    <w:p w14:paraId="66F28C3D" w14:textId="77777777" w:rsidR="00043C9A" w:rsidRDefault="00043C9A">
      <w:pPr>
        <w:spacing w:line="500" w:lineRule="atLeast"/>
        <w:jc w:val="right"/>
        <w:divId w:val="502668578"/>
        <w:rPr>
          <w:rFonts w:hint="eastAsia"/>
          <w:sz w:val="30"/>
          <w:szCs w:val="30"/>
        </w:rPr>
      </w:pPr>
      <w:r>
        <w:rPr>
          <w:rFonts w:hint="eastAsia"/>
          <w:sz w:val="30"/>
          <w:szCs w:val="30"/>
        </w:rPr>
        <w:t>审判员　孙珑艳</w:t>
      </w:r>
    </w:p>
    <w:p w14:paraId="01FAF4E7" w14:textId="77777777" w:rsidR="00043C9A" w:rsidRDefault="00043C9A">
      <w:pPr>
        <w:spacing w:line="500" w:lineRule="atLeast"/>
        <w:jc w:val="right"/>
        <w:divId w:val="947464023"/>
        <w:rPr>
          <w:rFonts w:hint="eastAsia"/>
          <w:sz w:val="30"/>
          <w:szCs w:val="30"/>
        </w:rPr>
      </w:pPr>
      <w:r>
        <w:rPr>
          <w:rFonts w:hint="eastAsia"/>
          <w:sz w:val="30"/>
          <w:szCs w:val="30"/>
        </w:rPr>
        <w:t>二〇一六年十一月二十九日</w:t>
      </w:r>
    </w:p>
    <w:p w14:paraId="1391F53F" w14:textId="77777777" w:rsidR="00043C9A" w:rsidRDefault="00043C9A">
      <w:pPr>
        <w:spacing w:line="500" w:lineRule="atLeast"/>
        <w:jc w:val="right"/>
        <w:divId w:val="1265188795"/>
        <w:rPr>
          <w:rFonts w:hint="eastAsia"/>
          <w:sz w:val="30"/>
          <w:szCs w:val="30"/>
        </w:rPr>
      </w:pPr>
      <w:r>
        <w:rPr>
          <w:rFonts w:hint="eastAsia"/>
          <w:sz w:val="30"/>
          <w:szCs w:val="30"/>
        </w:rPr>
        <w:t>书记员　罗思玲</w:t>
      </w:r>
    </w:p>
    <w:p w14:paraId="617A359F" w14:textId="77777777" w:rsidR="00043C9A" w:rsidRDefault="00043C9A">
      <w:pPr>
        <w:spacing w:line="500" w:lineRule="atLeast"/>
        <w:ind w:firstLine="600"/>
        <w:divId w:val="324938962"/>
        <w:rPr>
          <w:rFonts w:hint="eastAsia"/>
          <w:sz w:val="30"/>
          <w:szCs w:val="30"/>
        </w:rPr>
      </w:pPr>
      <w:r>
        <w:rPr>
          <w:rFonts w:hint="eastAsia"/>
          <w:sz w:val="30"/>
          <w:szCs w:val="30"/>
        </w:rPr>
        <w:t>附相关法条：</w:t>
      </w:r>
    </w:p>
    <w:p w14:paraId="28680D66" w14:textId="77777777" w:rsidR="00043C9A" w:rsidRDefault="00043C9A">
      <w:pPr>
        <w:spacing w:line="500" w:lineRule="atLeast"/>
        <w:ind w:firstLine="600"/>
        <w:divId w:val="235172239"/>
        <w:rPr>
          <w:rFonts w:hint="eastAsia"/>
          <w:sz w:val="30"/>
          <w:szCs w:val="30"/>
        </w:rPr>
      </w:pPr>
      <w:r>
        <w:rPr>
          <w:rFonts w:hint="eastAsia"/>
          <w:sz w:val="30"/>
          <w:szCs w:val="30"/>
        </w:rPr>
        <w:t>《中华人民共和国刑法》</w:t>
      </w:r>
    </w:p>
    <w:p w14:paraId="3AD6C677" w14:textId="77777777" w:rsidR="00043C9A" w:rsidRDefault="00043C9A">
      <w:pPr>
        <w:spacing w:line="500" w:lineRule="atLeast"/>
        <w:ind w:firstLine="600"/>
        <w:divId w:val="34860639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C8896D9" w14:textId="77777777" w:rsidR="00043C9A" w:rsidRDefault="00043C9A">
      <w:pPr>
        <w:spacing w:line="500" w:lineRule="atLeast"/>
        <w:ind w:firstLine="600"/>
        <w:divId w:val="488595269"/>
        <w:rPr>
          <w:rFonts w:hint="eastAsia"/>
          <w:sz w:val="30"/>
          <w:szCs w:val="30"/>
        </w:rPr>
      </w:pPr>
      <w:r>
        <w:rPr>
          <w:rFonts w:hint="eastAsia"/>
          <w:sz w:val="30"/>
          <w:szCs w:val="30"/>
        </w:rPr>
        <w:t>本法施行以前，依照当时的法律已经作出的生效判决，继续有效。</w:t>
      </w:r>
    </w:p>
    <w:p w14:paraId="7F0FF7F1" w14:textId="77777777" w:rsidR="00043C9A" w:rsidRDefault="00043C9A">
      <w:pPr>
        <w:spacing w:line="500" w:lineRule="atLeast"/>
        <w:ind w:firstLine="600"/>
        <w:divId w:val="1512216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2A7D515" w14:textId="77777777" w:rsidR="00043C9A" w:rsidRDefault="00043C9A">
      <w:pPr>
        <w:spacing w:line="500" w:lineRule="atLeast"/>
        <w:ind w:firstLine="600"/>
        <w:divId w:val="11465141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A65C46" w14:textId="77777777" w:rsidR="00043C9A" w:rsidRDefault="00043C9A">
      <w:pPr>
        <w:spacing w:line="500" w:lineRule="atLeast"/>
        <w:ind w:firstLine="600"/>
        <w:divId w:val="13740370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82EB482" w14:textId="77777777" w:rsidR="00043C9A" w:rsidRDefault="00043C9A">
      <w:pPr>
        <w:spacing w:line="500" w:lineRule="atLeast"/>
        <w:ind w:firstLine="600"/>
        <w:divId w:val="170177720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2CFB938" w14:textId="77777777" w:rsidR="00043C9A" w:rsidRDefault="00043C9A">
      <w:pPr>
        <w:spacing w:line="500" w:lineRule="atLeast"/>
        <w:ind w:firstLine="600"/>
        <w:divId w:val="313605768"/>
        <w:rPr>
          <w:rFonts w:hint="eastAsia"/>
          <w:sz w:val="30"/>
          <w:szCs w:val="30"/>
        </w:rPr>
      </w:pPr>
      <w:r>
        <w:rPr>
          <w:rFonts w:hint="eastAsia"/>
          <w:sz w:val="30"/>
          <w:szCs w:val="30"/>
        </w:rPr>
        <w:t>（一）犯罪情节较轻；</w:t>
      </w:r>
    </w:p>
    <w:p w14:paraId="46015297" w14:textId="77777777" w:rsidR="00043C9A" w:rsidRDefault="00043C9A">
      <w:pPr>
        <w:spacing w:line="500" w:lineRule="atLeast"/>
        <w:ind w:firstLine="600"/>
        <w:divId w:val="47803254"/>
        <w:rPr>
          <w:rFonts w:hint="eastAsia"/>
          <w:sz w:val="30"/>
          <w:szCs w:val="30"/>
        </w:rPr>
      </w:pPr>
      <w:r>
        <w:rPr>
          <w:rFonts w:hint="eastAsia"/>
          <w:sz w:val="30"/>
          <w:szCs w:val="30"/>
        </w:rPr>
        <w:t>（二）有悔罪表现；</w:t>
      </w:r>
    </w:p>
    <w:p w14:paraId="3BCA3C01" w14:textId="77777777" w:rsidR="00043C9A" w:rsidRDefault="00043C9A">
      <w:pPr>
        <w:spacing w:line="500" w:lineRule="atLeast"/>
        <w:ind w:firstLine="600"/>
        <w:divId w:val="910046424"/>
        <w:rPr>
          <w:rFonts w:hint="eastAsia"/>
          <w:sz w:val="30"/>
          <w:szCs w:val="30"/>
        </w:rPr>
      </w:pPr>
      <w:r>
        <w:rPr>
          <w:rFonts w:hint="eastAsia"/>
          <w:sz w:val="30"/>
          <w:szCs w:val="30"/>
        </w:rPr>
        <w:t>（三）没有再犯罪的危险；</w:t>
      </w:r>
    </w:p>
    <w:p w14:paraId="586CC156" w14:textId="77777777" w:rsidR="00043C9A" w:rsidRDefault="00043C9A">
      <w:pPr>
        <w:spacing w:line="500" w:lineRule="atLeast"/>
        <w:ind w:firstLine="600"/>
        <w:divId w:val="1563368243"/>
        <w:rPr>
          <w:rFonts w:hint="eastAsia"/>
          <w:sz w:val="30"/>
          <w:szCs w:val="30"/>
        </w:rPr>
      </w:pPr>
      <w:r>
        <w:rPr>
          <w:rFonts w:hint="eastAsia"/>
          <w:sz w:val="30"/>
          <w:szCs w:val="30"/>
        </w:rPr>
        <w:t>（四）宣告缓刑对所居住社区没有重大不良影响。</w:t>
      </w:r>
    </w:p>
    <w:p w14:paraId="5F41EB50" w14:textId="77777777" w:rsidR="00043C9A" w:rsidRDefault="00043C9A">
      <w:pPr>
        <w:spacing w:line="500" w:lineRule="atLeast"/>
        <w:ind w:firstLine="600"/>
        <w:divId w:val="36715045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EED4B8D" w14:textId="77777777" w:rsidR="00043C9A" w:rsidRDefault="00043C9A">
      <w:pPr>
        <w:spacing w:line="500" w:lineRule="atLeast"/>
        <w:ind w:firstLine="600"/>
        <w:divId w:val="1479036926"/>
        <w:rPr>
          <w:rFonts w:hint="eastAsia"/>
          <w:sz w:val="30"/>
          <w:szCs w:val="30"/>
        </w:rPr>
      </w:pPr>
      <w:r>
        <w:rPr>
          <w:rFonts w:hint="eastAsia"/>
          <w:sz w:val="30"/>
          <w:szCs w:val="30"/>
        </w:rPr>
        <w:t>被宣告缓刑的犯罪分子，如果被判处附加刑，附加刑仍须执行。</w:t>
      </w:r>
    </w:p>
    <w:p w14:paraId="70786B36" w14:textId="77777777" w:rsidR="00043C9A" w:rsidRDefault="00043C9A">
      <w:pPr>
        <w:spacing w:line="500" w:lineRule="atLeast"/>
        <w:ind w:firstLine="600"/>
        <w:divId w:val="1394936921"/>
        <w:rPr>
          <w:rFonts w:hint="eastAsia"/>
          <w:sz w:val="30"/>
          <w:szCs w:val="30"/>
        </w:rPr>
      </w:pPr>
      <w:r>
        <w:rPr>
          <w:rFonts w:hint="eastAsia"/>
          <w:sz w:val="30"/>
          <w:szCs w:val="30"/>
        </w:rPr>
        <w:t>第七十三条拘役的缓刑考验期限为原判刑期以上一年以下，但是不能少于二个月。</w:t>
      </w:r>
    </w:p>
    <w:p w14:paraId="56B5F4B8" w14:textId="77777777" w:rsidR="00043C9A" w:rsidRDefault="00043C9A">
      <w:pPr>
        <w:spacing w:line="500" w:lineRule="atLeast"/>
        <w:ind w:firstLine="600"/>
        <w:divId w:val="1271549243"/>
        <w:rPr>
          <w:rFonts w:hint="eastAsia"/>
          <w:sz w:val="30"/>
          <w:szCs w:val="30"/>
        </w:rPr>
      </w:pPr>
      <w:r>
        <w:rPr>
          <w:rFonts w:hint="eastAsia"/>
          <w:sz w:val="30"/>
          <w:szCs w:val="30"/>
        </w:rPr>
        <w:t>有期徒刑的缓刑考验期限为原判刑期以上五年以下，但是不能少于一年。</w:t>
      </w:r>
    </w:p>
    <w:p w14:paraId="1D7A2BA9" w14:textId="77777777" w:rsidR="00043C9A" w:rsidRDefault="00043C9A">
      <w:pPr>
        <w:spacing w:line="500" w:lineRule="atLeast"/>
        <w:ind w:firstLine="600"/>
        <w:divId w:val="1728262780"/>
        <w:rPr>
          <w:rFonts w:hint="eastAsia"/>
          <w:sz w:val="30"/>
          <w:szCs w:val="30"/>
        </w:rPr>
      </w:pPr>
      <w:r>
        <w:rPr>
          <w:rFonts w:hint="eastAsia"/>
          <w:sz w:val="30"/>
          <w:szCs w:val="30"/>
        </w:rPr>
        <w:t>缓刑考验期限，从判决确定之日起计算。</w:t>
      </w:r>
    </w:p>
    <w:p w14:paraId="72E9ACB0" w14:textId="77777777" w:rsidR="00043C9A" w:rsidRDefault="00043C9A">
      <w:pPr>
        <w:spacing w:line="500" w:lineRule="atLeast"/>
        <w:ind w:firstLine="600"/>
        <w:divId w:val="1622540937"/>
        <w:rPr>
          <w:rFonts w:hint="eastAsia"/>
          <w:sz w:val="30"/>
          <w:szCs w:val="30"/>
        </w:rPr>
      </w:pPr>
      <w:r>
        <w:rPr>
          <w:rFonts w:hint="eastAsia"/>
          <w:sz w:val="30"/>
          <w:szCs w:val="30"/>
        </w:rPr>
        <w:t>1997</w:t>
      </w:r>
      <w:r>
        <w:rPr>
          <w:rFonts w:hint="eastAsia"/>
          <w:sz w:val="30"/>
          <w:szCs w:val="30"/>
        </w:rPr>
        <w:t>年《中华人民共和国刑法》</w:t>
      </w:r>
    </w:p>
    <w:p w14:paraId="0992C1EB" w14:textId="77777777" w:rsidR="00043C9A" w:rsidRDefault="00043C9A">
      <w:pPr>
        <w:spacing w:line="500" w:lineRule="atLeast"/>
        <w:ind w:firstLine="600"/>
        <w:divId w:val="1033963875"/>
        <w:rPr>
          <w:rFonts w:hint="eastAsia"/>
          <w:sz w:val="30"/>
          <w:szCs w:val="30"/>
        </w:rPr>
      </w:pPr>
      <w:r>
        <w:rPr>
          <w:rFonts w:hint="eastAsia"/>
          <w:sz w:val="30"/>
          <w:szCs w:val="30"/>
        </w:rPr>
        <w:t>第三百八十九条为谋取不正当利益，给予国家工作人员以财物的，是行贿罪。</w:t>
      </w:r>
    </w:p>
    <w:p w14:paraId="5E261016" w14:textId="77777777" w:rsidR="00043C9A" w:rsidRDefault="00043C9A">
      <w:pPr>
        <w:spacing w:line="500" w:lineRule="atLeast"/>
        <w:ind w:firstLine="600"/>
        <w:divId w:val="52182394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5441346" w14:textId="77777777" w:rsidR="00043C9A" w:rsidRDefault="00043C9A">
      <w:pPr>
        <w:spacing w:line="500" w:lineRule="atLeast"/>
        <w:ind w:firstLine="600"/>
        <w:divId w:val="220487524"/>
        <w:rPr>
          <w:rFonts w:hint="eastAsia"/>
          <w:sz w:val="30"/>
          <w:szCs w:val="30"/>
        </w:rPr>
      </w:pPr>
      <w:r>
        <w:rPr>
          <w:rFonts w:hint="eastAsia"/>
          <w:sz w:val="30"/>
          <w:szCs w:val="30"/>
        </w:rPr>
        <w:t>因被勒索给予国家工作人员以财物，没有获得不正当利益的，不是行贿。</w:t>
      </w:r>
    </w:p>
    <w:p w14:paraId="4FA46B3A" w14:textId="77777777" w:rsidR="00043C9A" w:rsidRDefault="00043C9A">
      <w:pPr>
        <w:spacing w:line="500" w:lineRule="atLeast"/>
        <w:ind w:firstLine="600"/>
        <w:divId w:val="28601447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1B26137" w14:textId="77777777" w:rsidR="00043C9A" w:rsidRDefault="00043C9A">
      <w:pPr>
        <w:spacing w:line="500" w:lineRule="atLeast"/>
        <w:ind w:firstLine="600"/>
        <w:divId w:val="312488830"/>
        <w:rPr>
          <w:rFonts w:hint="eastAsia"/>
          <w:sz w:val="30"/>
          <w:szCs w:val="30"/>
        </w:rPr>
      </w:pPr>
      <w:r>
        <w:rPr>
          <w:rFonts w:hint="eastAsia"/>
          <w:sz w:val="30"/>
          <w:szCs w:val="30"/>
        </w:rPr>
        <w:t>行贿人在被追诉前主动交待行贿行为的，可以减轻处罚或者免除处罚。</w:t>
      </w:r>
    </w:p>
    <w:p w14:paraId="63487051" w14:textId="77777777" w:rsidR="00043C9A" w:rsidRDefault="00043C9A">
      <w:pPr>
        <w:spacing w:line="500" w:lineRule="atLeast"/>
        <w:ind w:firstLine="600"/>
        <w:divId w:val="1930382164"/>
        <w:rPr>
          <w:rFonts w:hint="eastAsia"/>
          <w:sz w:val="30"/>
          <w:szCs w:val="30"/>
        </w:rPr>
      </w:pPr>
      <w:r>
        <w:rPr>
          <w:rFonts w:hint="eastAsia"/>
          <w:sz w:val="30"/>
          <w:szCs w:val="30"/>
        </w:rPr>
        <w:t>第三百九十一条为谋取不正当利益，给予国家机关、国有公司、企业、事业单位、人民团体以财物的，或者在经济往来中，违反国家规定，给予各种名义的回扣、手续费的，处三年以下有期徒刑或者拘役，并处罚金。</w:t>
      </w:r>
    </w:p>
    <w:p w14:paraId="6D09BEA5" w14:textId="77777777" w:rsidR="00043C9A" w:rsidRDefault="00043C9A">
      <w:pPr>
        <w:spacing w:line="500" w:lineRule="atLeast"/>
        <w:ind w:firstLine="600"/>
        <w:divId w:val="32536773"/>
        <w:rPr>
          <w:rFonts w:hint="eastAsia"/>
          <w:sz w:val="30"/>
          <w:szCs w:val="30"/>
        </w:rPr>
      </w:pPr>
      <w:r>
        <w:rPr>
          <w:rFonts w:hint="eastAsia"/>
          <w:sz w:val="30"/>
          <w:szCs w:val="30"/>
        </w:rPr>
        <w:t>单位犯前款罪的，对单位判处罚金，并对其直接负责的主管人员和其他直接责任人员，依照前款的规定处罚。</w:t>
      </w:r>
    </w:p>
    <w:p w14:paraId="29E3BD60" w14:textId="77777777" w:rsidR="00043C9A" w:rsidRDefault="00043C9A">
      <w:pPr>
        <w:spacing w:line="500" w:lineRule="atLeast"/>
        <w:ind w:firstLine="600"/>
        <w:divId w:val="1067533481"/>
        <w:rPr>
          <w:rFonts w:hint="eastAsia"/>
          <w:sz w:val="30"/>
          <w:szCs w:val="30"/>
        </w:rPr>
      </w:pPr>
      <w:r>
        <w:rPr>
          <w:rFonts w:hint="eastAsia"/>
          <w:sz w:val="30"/>
          <w:szCs w:val="30"/>
        </w:rPr>
        <w:t>《最高人民法院、最高人民检察院关于适用刑事司法解释时间效力问题的规定》</w:t>
      </w:r>
    </w:p>
    <w:p w14:paraId="20E4C20D" w14:textId="77777777" w:rsidR="00043C9A" w:rsidRDefault="00043C9A">
      <w:pPr>
        <w:spacing w:line="500" w:lineRule="atLeast"/>
        <w:ind w:firstLine="600"/>
        <w:divId w:val="626817940"/>
        <w:rPr>
          <w:rFonts w:hint="eastAsia"/>
          <w:sz w:val="30"/>
          <w:szCs w:val="30"/>
        </w:rPr>
      </w:pPr>
      <w:r>
        <w:rPr>
          <w:rFonts w:hint="eastAsia"/>
          <w:sz w:val="30"/>
          <w:szCs w:val="30"/>
        </w:rPr>
        <w:t>三、对于新的司法解释实施前发生的行为，行为时已有相关司法解释，依照行为时的司法解释办理，但适用新的司法解释对犯罪嫌疑人、被告人有利的，适用新的司法解释。</w:t>
      </w:r>
    </w:p>
    <w:p w14:paraId="02F52CB7" w14:textId="77777777" w:rsidR="00043C9A" w:rsidRDefault="00043C9A">
      <w:pPr>
        <w:spacing w:line="500" w:lineRule="atLeast"/>
        <w:ind w:firstLine="600"/>
        <w:divId w:val="140008120"/>
        <w:rPr>
          <w:rFonts w:hint="eastAsia"/>
          <w:sz w:val="30"/>
          <w:szCs w:val="30"/>
        </w:rPr>
      </w:pPr>
      <w:r>
        <w:rPr>
          <w:rFonts w:hint="eastAsia"/>
          <w:sz w:val="30"/>
          <w:szCs w:val="30"/>
        </w:rPr>
        <w:t>《最高人民法院、最高人民检察院关于办理贪污贿赂刑事案件适用法律若干问题的解释》</w:t>
      </w:r>
    </w:p>
    <w:p w14:paraId="12C1209B" w14:textId="77777777" w:rsidR="00043C9A" w:rsidRDefault="00043C9A">
      <w:pPr>
        <w:spacing w:line="500" w:lineRule="atLeast"/>
        <w:ind w:firstLine="600"/>
        <w:divId w:val="161883140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60C8FAA" w14:textId="77777777" w:rsidR="00043C9A" w:rsidRDefault="00043C9A">
      <w:pPr>
        <w:spacing w:line="500" w:lineRule="atLeast"/>
        <w:ind w:firstLine="600"/>
        <w:divId w:val="551961093"/>
        <w:rPr>
          <w:rFonts w:hint="eastAsia"/>
          <w:sz w:val="30"/>
          <w:szCs w:val="30"/>
        </w:rPr>
      </w:pPr>
      <w:r>
        <w:rPr>
          <w:rFonts w:hint="eastAsia"/>
          <w:sz w:val="30"/>
          <w:szCs w:val="30"/>
        </w:rPr>
        <w:t>行贿数额在一万元以上不满三万元，具有下列情形之一的，应当依照刑法第三百九十条的规定以行贿罪追究刑事责任</w:t>
      </w:r>
      <w:r>
        <w:rPr>
          <w:rFonts w:hint="eastAsia"/>
          <w:sz w:val="30"/>
          <w:szCs w:val="30"/>
        </w:rPr>
        <w:t>:</w:t>
      </w:r>
    </w:p>
    <w:p w14:paraId="7AF01D75" w14:textId="77777777" w:rsidR="00043C9A" w:rsidRDefault="00043C9A">
      <w:pPr>
        <w:spacing w:line="500" w:lineRule="atLeast"/>
        <w:ind w:firstLine="600"/>
        <w:divId w:val="118975667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68A71440" w14:textId="77777777" w:rsidR="00043C9A" w:rsidRDefault="00043C9A">
      <w:pPr>
        <w:spacing w:line="500" w:lineRule="atLeast"/>
        <w:ind w:firstLine="600"/>
        <w:divId w:val="18036122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6CC0DA1A" w14:textId="77777777" w:rsidR="00043C9A" w:rsidRDefault="00043C9A">
      <w:pPr>
        <w:spacing w:line="500" w:lineRule="atLeast"/>
        <w:ind w:firstLine="600"/>
        <w:divId w:val="9019868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3D7C0524" w14:textId="77777777" w:rsidR="00043C9A" w:rsidRDefault="00043C9A">
      <w:pPr>
        <w:spacing w:line="500" w:lineRule="atLeast"/>
        <w:ind w:firstLine="600"/>
        <w:divId w:val="127783348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59DE0CEB" w14:textId="77777777" w:rsidR="00043C9A" w:rsidRDefault="00043C9A">
      <w:pPr>
        <w:spacing w:line="500" w:lineRule="atLeast"/>
        <w:ind w:firstLine="600"/>
        <w:divId w:val="182547121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36A28138" w14:textId="77777777" w:rsidR="00043C9A" w:rsidRDefault="00043C9A">
      <w:pPr>
        <w:spacing w:line="500" w:lineRule="atLeast"/>
        <w:ind w:firstLine="600"/>
        <w:divId w:val="136906916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1343FFC3" w14:textId="77777777" w:rsidR="00043C9A" w:rsidRDefault="00043C9A">
      <w:pPr>
        <w:spacing w:line="500" w:lineRule="atLeast"/>
        <w:ind w:firstLine="600"/>
        <w:divId w:val="593637029"/>
        <w:rPr>
          <w:rFonts w:hint="eastAsia"/>
          <w:sz w:val="30"/>
          <w:szCs w:val="30"/>
        </w:rPr>
      </w:pPr>
      <w:r>
        <w:rPr>
          <w:rFonts w:hint="eastAsia"/>
          <w:sz w:val="30"/>
          <w:szCs w:val="30"/>
        </w:rPr>
        <w:t>第八条犯行贿罪，具有下列情形之一的，应当认定为刑法第三百九十条第一款规定的“情节严重”</w:t>
      </w:r>
      <w:r>
        <w:rPr>
          <w:rFonts w:hint="eastAsia"/>
          <w:sz w:val="30"/>
          <w:szCs w:val="30"/>
        </w:rPr>
        <w:t>:</w:t>
      </w:r>
    </w:p>
    <w:p w14:paraId="32B79B15" w14:textId="77777777" w:rsidR="00043C9A" w:rsidRDefault="00043C9A">
      <w:pPr>
        <w:spacing w:line="500" w:lineRule="atLeast"/>
        <w:ind w:firstLine="600"/>
        <w:divId w:val="683142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48C533CB" w14:textId="77777777" w:rsidR="00043C9A" w:rsidRDefault="00043C9A">
      <w:pPr>
        <w:spacing w:line="500" w:lineRule="atLeast"/>
        <w:ind w:firstLine="600"/>
        <w:divId w:val="12235214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5060D14E" w14:textId="77777777" w:rsidR="00043C9A" w:rsidRDefault="00043C9A">
      <w:pPr>
        <w:spacing w:line="500" w:lineRule="atLeast"/>
        <w:ind w:firstLine="600"/>
        <w:divId w:val="16065833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2D4A8005" w14:textId="77777777" w:rsidR="00043C9A" w:rsidRDefault="00043C9A">
      <w:pPr>
        <w:spacing w:line="500" w:lineRule="atLeast"/>
        <w:ind w:firstLine="600"/>
        <w:divId w:val="1842428616"/>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BA1A5" w14:textId="77777777" w:rsidR="00043C9A" w:rsidRDefault="00043C9A" w:rsidP="00043C9A">
      <w:pPr>
        <w:rPr>
          <w:rFonts w:hint="eastAsia"/>
        </w:rPr>
      </w:pPr>
      <w:r>
        <w:separator/>
      </w:r>
    </w:p>
  </w:endnote>
  <w:endnote w:type="continuationSeparator" w:id="0">
    <w:p w14:paraId="68264A9B" w14:textId="77777777" w:rsidR="00043C9A" w:rsidRDefault="00043C9A" w:rsidP="00043C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0274D" w14:textId="77777777" w:rsidR="00043C9A" w:rsidRDefault="00043C9A" w:rsidP="00043C9A">
      <w:pPr>
        <w:rPr>
          <w:rFonts w:hint="eastAsia"/>
        </w:rPr>
      </w:pPr>
      <w:r>
        <w:separator/>
      </w:r>
    </w:p>
  </w:footnote>
  <w:footnote w:type="continuationSeparator" w:id="0">
    <w:p w14:paraId="5255FB20" w14:textId="77777777" w:rsidR="00043C9A" w:rsidRDefault="00043C9A" w:rsidP="00043C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3C9A"/>
    <w:rsid w:val="00043C9A"/>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A21ED6"/>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3C9A"/>
    <w:pPr>
      <w:tabs>
        <w:tab w:val="center" w:pos="4153"/>
        <w:tab w:val="right" w:pos="8306"/>
      </w:tabs>
      <w:snapToGrid w:val="0"/>
      <w:jc w:val="center"/>
    </w:pPr>
    <w:rPr>
      <w:sz w:val="18"/>
      <w:szCs w:val="18"/>
    </w:rPr>
  </w:style>
  <w:style w:type="character" w:customStyle="1" w:styleId="a4">
    <w:name w:val="页眉 字符"/>
    <w:basedOn w:val="a0"/>
    <w:link w:val="a3"/>
    <w:uiPriority w:val="99"/>
    <w:rsid w:val="00043C9A"/>
    <w:rPr>
      <w:rFonts w:ascii="宋体" w:eastAsia="宋体" w:hAnsi="宋体" w:cs="宋体"/>
      <w:sz w:val="18"/>
      <w:szCs w:val="18"/>
    </w:rPr>
  </w:style>
  <w:style w:type="paragraph" w:styleId="a5">
    <w:name w:val="footer"/>
    <w:basedOn w:val="a"/>
    <w:link w:val="a6"/>
    <w:uiPriority w:val="99"/>
    <w:unhideWhenUsed/>
    <w:rsid w:val="00043C9A"/>
    <w:pPr>
      <w:tabs>
        <w:tab w:val="center" w:pos="4153"/>
        <w:tab w:val="right" w:pos="8306"/>
      </w:tabs>
      <w:snapToGrid w:val="0"/>
    </w:pPr>
    <w:rPr>
      <w:sz w:val="18"/>
      <w:szCs w:val="18"/>
    </w:rPr>
  </w:style>
  <w:style w:type="character" w:customStyle="1" w:styleId="a6">
    <w:name w:val="页脚 字符"/>
    <w:basedOn w:val="a0"/>
    <w:link w:val="a5"/>
    <w:uiPriority w:val="99"/>
    <w:rsid w:val="00043C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6773">
      <w:marLeft w:val="0"/>
      <w:marRight w:val="0"/>
      <w:marTop w:val="10"/>
      <w:marBottom w:val="10"/>
      <w:divBdr>
        <w:top w:val="none" w:sz="0" w:space="0" w:color="auto"/>
        <w:left w:val="none" w:sz="0" w:space="0" w:color="auto"/>
        <w:bottom w:val="none" w:sz="0" w:space="0" w:color="auto"/>
        <w:right w:val="none" w:sz="0" w:space="0" w:color="auto"/>
      </w:divBdr>
    </w:div>
    <w:div w:id="47803254">
      <w:marLeft w:val="0"/>
      <w:marRight w:val="0"/>
      <w:marTop w:val="10"/>
      <w:marBottom w:val="10"/>
      <w:divBdr>
        <w:top w:val="none" w:sz="0" w:space="0" w:color="auto"/>
        <w:left w:val="none" w:sz="0" w:space="0" w:color="auto"/>
        <w:bottom w:val="none" w:sz="0" w:space="0" w:color="auto"/>
        <w:right w:val="none" w:sz="0" w:space="0" w:color="auto"/>
      </w:divBdr>
    </w:div>
    <w:div w:id="49766626">
      <w:marLeft w:val="0"/>
      <w:marRight w:val="0"/>
      <w:marTop w:val="10"/>
      <w:marBottom w:val="10"/>
      <w:divBdr>
        <w:top w:val="none" w:sz="0" w:space="0" w:color="auto"/>
        <w:left w:val="none" w:sz="0" w:space="0" w:color="auto"/>
        <w:bottom w:val="none" w:sz="0" w:space="0" w:color="auto"/>
        <w:right w:val="none" w:sz="0" w:space="0" w:color="auto"/>
      </w:divBdr>
    </w:div>
    <w:div w:id="68314241">
      <w:marLeft w:val="0"/>
      <w:marRight w:val="0"/>
      <w:marTop w:val="10"/>
      <w:marBottom w:val="10"/>
      <w:divBdr>
        <w:top w:val="none" w:sz="0" w:space="0" w:color="auto"/>
        <w:left w:val="none" w:sz="0" w:space="0" w:color="auto"/>
        <w:bottom w:val="none" w:sz="0" w:space="0" w:color="auto"/>
        <w:right w:val="none" w:sz="0" w:space="0" w:color="auto"/>
      </w:divBdr>
    </w:div>
    <w:div w:id="75320463">
      <w:marLeft w:val="0"/>
      <w:marRight w:val="0"/>
      <w:marTop w:val="10"/>
      <w:marBottom w:val="10"/>
      <w:divBdr>
        <w:top w:val="none" w:sz="0" w:space="0" w:color="auto"/>
        <w:left w:val="none" w:sz="0" w:space="0" w:color="auto"/>
        <w:bottom w:val="none" w:sz="0" w:space="0" w:color="auto"/>
        <w:right w:val="none" w:sz="0" w:space="0" w:color="auto"/>
      </w:divBdr>
    </w:div>
    <w:div w:id="90198681">
      <w:marLeft w:val="0"/>
      <w:marRight w:val="0"/>
      <w:marTop w:val="10"/>
      <w:marBottom w:val="10"/>
      <w:divBdr>
        <w:top w:val="none" w:sz="0" w:space="0" w:color="auto"/>
        <w:left w:val="none" w:sz="0" w:space="0" w:color="auto"/>
        <w:bottom w:val="none" w:sz="0" w:space="0" w:color="auto"/>
        <w:right w:val="none" w:sz="0" w:space="0" w:color="auto"/>
      </w:divBdr>
    </w:div>
    <w:div w:id="140008120">
      <w:marLeft w:val="0"/>
      <w:marRight w:val="0"/>
      <w:marTop w:val="10"/>
      <w:marBottom w:val="10"/>
      <w:divBdr>
        <w:top w:val="none" w:sz="0" w:space="0" w:color="auto"/>
        <w:left w:val="none" w:sz="0" w:space="0" w:color="auto"/>
        <w:bottom w:val="none" w:sz="0" w:space="0" w:color="auto"/>
        <w:right w:val="none" w:sz="0" w:space="0" w:color="auto"/>
      </w:divBdr>
    </w:div>
    <w:div w:id="151221655">
      <w:marLeft w:val="0"/>
      <w:marRight w:val="0"/>
      <w:marTop w:val="10"/>
      <w:marBottom w:val="10"/>
      <w:divBdr>
        <w:top w:val="none" w:sz="0" w:space="0" w:color="auto"/>
        <w:left w:val="none" w:sz="0" w:space="0" w:color="auto"/>
        <w:bottom w:val="none" w:sz="0" w:space="0" w:color="auto"/>
        <w:right w:val="none" w:sz="0" w:space="0" w:color="auto"/>
      </w:divBdr>
    </w:div>
    <w:div w:id="160658333">
      <w:marLeft w:val="0"/>
      <w:marRight w:val="0"/>
      <w:marTop w:val="10"/>
      <w:marBottom w:val="10"/>
      <w:divBdr>
        <w:top w:val="none" w:sz="0" w:space="0" w:color="auto"/>
        <w:left w:val="none" w:sz="0" w:space="0" w:color="auto"/>
        <w:bottom w:val="none" w:sz="0" w:space="0" w:color="auto"/>
        <w:right w:val="none" w:sz="0" w:space="0" w:color="auto"/>
      </w:divBdr>
    </w:div>
    <w:div w:id="168640030">
      <w:marLeft w:val="0"/>
      <w:marRight w:val="720"/>
      <w:marTop w:val="10"/>
      <w:marBottom w:val="10"/>
      <w:divBdr>
        <w:top w:val="none" w:sz="0" w:space="0" w:color="auto"/>
        <w:left w:val="none" w:sz="0" w:space="0" w:color="auto"/>
        <w:bottom w:val="none" w:sz="0" w:space="0" w:color="auto"/>
        <w:right w:val="none" w:sz="0" w:space="0" w:color="auto"/>
      </w:divBdr>
    </w:div>
    <w:div w:id="180361228">
      <w:marLeft w:val="0"/>
      <w:marRight w:val="0"/>
      <w:marTop w:val="10"/>
      <w:marBottom w:val="10"/>
      <w:divBdr>
        <w:top w:val="none" w:sz="0" w:space="0" w:color="auto"/>
        <w:left w:val="none" w:sz="0" w:space="0" w:color="auto"/>
        <w:bottom w:val="none" w:sz="0" w:space="0" w:color="auto"/>
        <w:right w:val="none" w:sz="0" w:space="0" w:color="auto"/>
      </w:divBdr>
    </w:div>
    <w:div w:id="191188491">
      <w:marLeft w:val="0"/>
      <w:marRight w:val="0"/>
      <w:marTop w:val="10"/>
      <w:marBottom w:val="10"/>
      <w:divBdr>
        <w:top w:val="none" w:sz="0" w:space="0" w:color="auto"/>
        <w:left w:val="none" w:sz="0" w:space="0" w:color="auto"/>
        <w:bottom w:val="none" w:sz="0" w:space="0" w:color="auto"/>
        <w:right w:val="none" w:sz="0" w:space="0" w:color="auto"/>
      </w:divBdr>
    </w:div>
    <w:div w:id="220487524">
      <w:marLeft w:val="0"/>
      <w:marRight w:val="0"/>
      <w:marTop w:val="10"/>
      <w:marBottom w:val="10"/>
      <w:divBdr>
        <w:top w:val="none" w:sz="0" w:space="0" w:color="auto"/>
        <w:left w:val="none" w:sz="0" w:space="0" w:color="auto"/>
        <w:bottom w:val="none" w:sz="0" w:space="0" w:color="auto"/>
        <w:right w:val="none" w:sz="0" w:space="0" w:color="auto"/>
      </w:divBdr>
    </w:div>
    <w:div w:id="235172239">
      <w:marLeft w:val="0"/>
      <w:marRight w:val="0"/>
      <w:marTop w:val="10"/>
      <w:marBottom w:val="10"/>
      <w:divBdr>
        <w:top w:val="none" w:sz="0" w:space="0" w:color="auto"/>
        <w:left w:val="none" w:sz="0" w:space="0" w:color="auto"/>
        <w:bottom w:val="none" w:sz="0" w:space="0" w:color="auto"/>
        <w:right w:val="none" w:sz="0" w:space="0" w:color="auto"/>
      </w:divBdr>
    </w:div>
    <w:div w:id="286014479">
      <w:marLeft w:val="0"/>
      <w:marRight w:val="0"/>
      <w:marTop w:val="10"/>
      <w:marBottom w:val="10"/>
      <w:divBdr>
        <w:top w:val="none" w:sz="0" w:space="0" w:color="auto"/>
        <w:left w:val="none" w:sz="0" w:space="0" w:color="auto"/>
        <w:bottom w:val="none" w:sz="0" w:space="0" w:color="auto"/>
        <w:right w:val="none" w:sz="0" w:space="0" w:color="auto"/>
      </w:divBdr>
    </w:div>
    <w:div w:id="312488830">
      <w:marLeft w:val="0"/>
      <w:marRight w:val="0"/>
      <w:marTop w:val="10"/>
      <w:marBottom w:val="10"/>
      <w:divBdr>
        <w:top w:val="none" w:sz="0" w:space="0" w:color="auto"/>
        <w:left w:val="none" w:sz="0" w:space="0" w:color="auto"/>
        <w:bottom w:val="none" w:sz="0" w:space="0" w:color="auto"/>
        <w:right w:val="none" w:sz="0" w:space="0" w:color="auto"/>
      </w:divBdr>
    </w:div>
    <w:div w:id="313605768">
      <w:marLeft w:val="0"/>
      <w:marRight w:val="0"/>
      <w:marTop w:val="10"/>
      <w:marBottom w:val="10"/>
      <w:divBdr>
        <w:top w:val="none" w:sz="0" w:space="0" w:color="auto"/>
        <w:left w:val="none" w:sz="0" w:space="0" w:color="auto"/>
        <w:bottom w:val="none" w:sz="0" w:space="0" w:color="auto"/>
        <w:right w:val="none" w:sz="0" w:space="0" w:color="auto"/>
      </w:divBdr>
    </w:div>
    <w:div w:id="324938962">
      <w:marLeft w:val="0"/>
      <w:marRight w:val="0"/>
      <w:marTop w:val="10"/>
      <w:marBottom w:val="10"/>
      <w:divBdr>
        <w:top w:val="none" w:sz="0" w:space="0" w:color="auto"/>
        <w:left w:val="none" w:sz="0" w:space="0" w:color="auto"/>
        <w:bottom w:val="none" w:sz="0" w:space="0" w:color="auto"/>
        <w:right w:val="none" w:sz="0" w:space="0" w:color="auto"/>
      </w:divBdr>
    </w:div>
    <w:div w:id="343092489">
      <w:marLeft w:val="0"/>
      <w:marRight w:val="0"/>
      <w:marTop w:val="10"/>
      <w:marBottom w:val="10"/>
      <w:divBdr>
        <w:top w:val="none" w:sz="0" w:space="0" w:color="auto"/>
        <w:left w:val="none" w:sz="0" w:space="0" w:color="auto"/>
        <w:bottom w:val="none" w:sz="0" w:space="0" w:color="auto"/>
        <w:right w:val="none" w:sz="0" w:space="0" w:color="auto"/>
      </w:divBdr>
    </w:div>
    <w:div w:id="348606390">
      <w:marLeft w:val="0"/>
      <w:marRight w:val="0"/>
      <w:marTop w:val="10"/>
      <w:marBottom w:val="10"/>
      <w:divBdr>
        <w:top w:val="none" w:sz="0" w:space="0" w:color="auto"/>
        <w:left w:val="none" w:sz="0" w:space="0" w:color="auto"/>
        <w:bottom w:val="none" w:sz="0" w:space="0" w:color="auto"/>
        <w:right w:val="none" w:sz="0" w:space="0" w:color="auto"/>
      </w:divBdr>
    </w:div>
    <w:div w:id="367150454">
      <w:marLeft w:val="0"/>
      <w:marRight w:val="0"/>
      <w:marTop w:val="10"/>
      <w:marBottom w:val="10"/>
      <w:divBdr>
        <w:top w:val="none" w:sz="0" w:space="0" w:color="auto"/>
        <w:left w:val="none" w:sz="0" w:space="0" w:color="auto"/>
        <w:bottom w:val="none" w:sz="0" w:space="0" w:color="auto"/>
        <w:right w:val="none" w:sz="0" w:space="0" w:color="auto"/>
      </w:divBdr>
    </w:div>
    <w:div w:id="443502624">
      <w:marLeft w:val="0"/>
      <w:marRight w:val="0"/>
      <w:marTop w:val="10"/>
      <w:marBottom w:val="10"/>
      <w:divBdr>
        <w:top w:val="none" w:sz="0" w:space="0" w:color="auto"/>
        <w:left w:val="none" w:sz="0" w:space="0" w:color="auto"/>
        <w:bottom w:val="none" w:sz="0" w:space="0" w:color="auto"/>
        <w:right w:val="none" w:sz="0" w:space="0" w:color="auto"/>
      </w:divBdr>
    </w:div>
    <w:div w:id="453333733">
      <w:marLeft w:val="0"/>
      <w:marRight w:val="0"/>
      <w:marTop w:val="10"/>
      <w:marBottom w:val="10"/>
      <w:divBdr>
        <w:top w:val="none" w:sz="0" w:space="0" w:color="auto"/>
        <w:left w:val="none" w:sz="0" w:space="0" w:color="auto"/>
        <w:bottom w:val="none" w:sz="0" w:space="0" w:color="auto"/>
        <w:right w:val="none" w:sz="0" w:space="0" w:color="auto"/>
      </w:divBdr>
    </w:div>
    <w:div w:id="486629119">
      <w:marLeft w:val="0"/>
      <w:marRight w:val="0"/>
      <w:marTop w:val="10"/>
      <w:marBottom w:val="10"/>
      <w:divBdr>
        <w:top w:val="none" w:sz="0" w:space="0" w:color="auto"/>
        <w:left w:val="none" w:sz="0" w:space="0" w:color="auto"/>
        <w:bottom w:val="none" w:sz="0" w:space="0" w:color="auto"/>
        <w:right w:val="none" w:sz="0" w:space="0" w:color="auto"/>
      </w:divBdr>
    </w:div>
    <w:div w:id="488595269">
      <w:marLeft w:val="0"/>
      <w:marRight w:val="0"/>
      <w:marTop w:val="10"/>
      <w:marBottom w:val="10"/>
      <w:divBdr>
        <w:top w:val="none" w:sz="0" w:space="0" w:color="auto"/>
        <w:left w:val="none" w:sz="0" w:space="0" w:color="auto"/>
        <w:bottom w:val="none" w:sz="0" w:space="0" w:color="auto"/>
        <w:right w:val="none" w:sz="0" w:space="0" w:color="auto"/>
      </w:divBdr>
    </w:div>
    <w:div w:id="502668578">
      <w:marLeft w:val="0"/>
      <w:marRight w:val="720"/>
      <w:marTop w:val="10"/>
      <w:marBottom w:val="10"/>
      <w:divBdr>
        <w:top w:val="none" w:sz="0" w:space="0" w:color="auto"/>
        <w:left w:val="none" w:sz="0" w:space="0" w:color="auto"/>
        <w:bottom w:val="none" w:sz="0" w:space="0" w:color="auto"/>
        <w:right w:val="none" w:sz="0" w:space="0" w:color="auto"/>
      </w:divBdr>
    </w:div>
    <w:div w:id="521823943">
      <w:marLeft w:val="0"/>
      <w:marRight w:val="0"/>
      <w:marTop w:val="10"/>
      <w:marBottom w:val="10"/>
      <w:divBdr>
        <w:top w:val="none" w:sz="0" w:space="0" w:color="auto"/>
        <w:left w:val="none" w:sz="0" w:space="0" w:color="auto"/>
        <w:bottom w:val="none" w:sz="0" w:space="0" w:color="auto"/>
        <w:right w:val="none" w:sz="0" w:space="0" w:color="auto"/>
      </w:divBdr>
    </w:div>
    <w:div w:id="551961093">
      <w:marLeft w:val="0"/>
      <w:marRight w:val="0"/>
      <w:marTop w:val="10"/>
      <w:marBottom w:val="10"/>
      <w:divBdr>
        <w:top w:val="none" w:sz="0" w:space="0" w:color="auto"/>
        <w:left w:val="none" w:sz="0" w:space="0" w:color="auto"/>
        <w:bottom w:val="none" w:sz="0" w:space="0" w:color="auto"/>
        <w:right w:val="none" w:sz="0" w:space="0" w:color="auto"/>
      </w:divBdr>
    </w:div>
    <w:div w:id="593637029">
      <w:marLeft w:val="0"/>
      <w:marRight w:val="0"/>
      <w:marTop w:val="10"/>
      <w:marBottom w:val="10"/>
      <w:divBdr>
        <w:top w:val="none" w:sz="0" w:space="0" w:color="auto"/>
        <w:left w:val="none" w:sz="0" w:space="0" w:color="auto"/>
        <w:bottom w:val="none" w:sz="0" w:space="0" w:color="auto"/>
        <w:right w:val="none" w:sz="0" w:space="0" w:color="auto"/>
      </w:divBdr>
    </w:div>
    <w:div w:id="626817940">
      <w:marLeft w:val="0"/>
      <w:marRight w:val="0"/>
      <w:marTop w:val="10"/>
      <w:marBottom w:val="10"/>
      <w:divBdr>
        <w:top w:val="none" w:sz="0" w:space="0" w:color="auto"/>
        <w:left w:val="none" w:sz="0" w:space="0" w:color="auto"/>
        <w:bottom w:val="none" w:sz="0" w:space="0" w:color="auto"/>
        <w:right w:val="none" w:sz="0" w:space="0" w:color="auto"/>
      </w:divBdr>
    </w:div>
    <w:div w:id="910046424">
      <w:marLeft w:val="0"/>
      <w:marRight w:val="0"/>
      <w:marTop w:val="10"/>
      <w:marBottom w:val="10"/>
      <w:divBdr>
        <w:top w:val="none" w:sz="0" w:space="0" w:color="auto"/>
        <w:left w:val="none" w:sz="0" w:space="0" w:color="auto"/>
        <w:bottom w:val="none" w:sz="0" w:space="0" w:color="auto"/>
        <w:right w:val="none" w:sz="0" w:space="0" w:color="auto"/>
      </w:divBdr>
    </w:div>
    <w:div w:id="917207395">
      <w:marLeft w:val="0"/>
      <w:marRight w:val="0"/>
      <w:marTop w:val="10"/>
      <w:marBottom w:val="10"/>
      <w:divBdr>
        <w:top w:val="none" w:sz="0" w:space="0" w:color="auto"/>
        <w:left w:val="none" w:sz="0" w:space="0" w:color="auto"/>
        <w:bottom w:val="none" w:sz="0" w:space="0" w:color="auto"/>
        <w:right w:val="none" w:sz="0" w:space="0" w:color="auto"/>
      </w:divBdr>
    </w:div>
    <w:div w:id="947464023">
      <w:marLeft w:val="0"/>
      <w:marRight w:val="720"/>
      <w:marTop w:val="10"/>
      <w:marBottom w:val="10"/>
      <w:divBdr>
        <w:top w:val="none" w:sz="0" w:space="0" w:color="auto"/>
        <w:left w:val="none" w:sz="0" w:space="0" w:color="auto"/>
        <w:bottom w:val="none" w:sz="0" w:space="0" w:color="auto"/>
        <w:right w:val="none" w:sz="0" w:space="0" w:color="auto"/>
      </w:divBdr>
    </w:div>
    <w:div w:id="1033963875">
      <w:marLeft w:val="0"/>
      <w:marRight w:val="0"/>
      <w:marTop w:val="10"/>
      <w:marBottom w:val="10"/>
      <w:divBdr>
        <w:top w:val="none" w:sz="0" w:space="0" w:color="auto"/>
        <w:left w:val="none" w:sz="0" w:space="0" w:color="auto"/>
        <w:bottom w:val="none" w:sz="0" w:space="0" w:color="auto"/>
        <w:right w:val="none" w:sz="0" w:space="0" w:color="auto"/>
      </w:divBdr>
    </w:div>
    <w:div w:id="1067533481">
      <w:marLeft w:val="0"/>
      <w:marRight w:val="0"/>
      <w:marTop w:val="10"/>
      <w:marBottom w:val="10"/>
      <w:divBdr>
        <w:top w:val="none" w:sz="0" w:space="0" w:color="auto"/>
        <w:left w:val="none" w:sz="0" w:space="0" w:color="auto"/>
        <w:bottom w:val="none" w:sz="0" w:space="0" w:color="auto"/>
        <w:right w:val="none" w:sz="0" w:space="0" w:color="auto"/>
      </w:divBdr>
    </w:div>
    <w:div w:id="1078137818">
      <w:marLeft w:val="0"/>
      <w:marRight w:val="0"/>
      <w:marTop w:val="10"/>
      <w:marBottom w:val="10"/>
      <w:divBdr>
        <w:top w:val="none" w:sz="0" w:space="0" w:color="auto"/>
        <w:left w:val="none" w:sz="0" w:space="0" w:color="auto"/>
        <w:bottom w:val="none" w:sz="0" w:space="0" w:color="auto"/>
        <w:right w:val="none" w:sz="0" w:space="0" w:color="auto"/>
      </w:divBdr>
    </w:div>
    <w:div w:id="1146514151">
      <w:marLeft w:val="0"/>
      <w:marRight w:val="0"/>
      <w:marTop w:val="10"/>
      <w:marBottom w:val="10"/>
      <w:divBdr>
        <w:top w:val="none" w:sz="0" w:space="0" w:color="auto"/>
        <w:left w:val="none" w:sz="0" w:space="0" w:color="auto"/>
        <w:bottom w:val="none" w:sz="0" w:space="0" w:color="auto"/>
        <w:right w:val="none" w:sz="0" w:space="0" w:color="auto"/>
      </w:divBdr>
    </w:div>
    <w:div w:id="1189756672">
      <w:marLeft w:val="0"/>
      <w:marRight w:val="0"/>
      <w:marTop w:val="10"/>
      <w:marBottom w:val="10"/>
      <w:divBdr>
        <w:top w:val="none" w:sz="0" w:space="0" w:color="auto"/>
        <w:left w:val="none" w:sz="0" w:space="0" w:color="auto"/>
        <w:bottom w:val="none" w:sz="0" w:space="0" w:color="auto"/>
        <w:right w:val="none" w:sz="0" w:space="0" w:color="auto"/>
      </w:divBdr>
    </w:div>
    <w:div w:id="1196893596">
      <w:marLeft w:val="0"/>
      <w:marRight w:val="0"/>
      <w:marTop w:val="10"/>
      <w:marBottom w:val="10"/>
      <w:divBdr>
        <w:top w:val="none" w:sz="0" w:space="0" w:color="auto"/>
        <w:left w:val="none" w:sz="0" w:space="0" w:color="auto"/>
        <w:bottom w:val="none" w:sz="0" w:space="0" w:color="auto"/>
        <w:right w:val="none" w:sz="0" w:space="0" w:color="auto"/>
      </w:divBdr>
    </w:div>
    <w:div w:id="1223521495">
      <w:marLeft w:val="0"/>
      <w:marRight w:val="0"/>
      <w:marTop w:val="10"/>
      <w:marBottom w:val="10"/>
      <w:divBdr>
        <w:top w:val="none" w:sz="0" w:space="0" w:color="auto"/>
        <w:left w:val="none" w:sz="0" w:space="0" w:color="auto"/>
        <w:bottom w:val="none" w:sz="0" w:space="0" w:color="auto"/>
        <w:right w:val="none" w:sz="0" w:space="0" w:color="auto"/>
      </w:divBdr>
    </w:div>
    <w:div w:id="1265188795">
      <w:marLeft w:val="0"/>
      <w:marRight w:val="720"/>
      <w:marTop w:val="10"/>
      <w:marBottom w:val="10"/>
      <w:divBdr>
        <w:top w:val="none" w:sz="0" w:space="0" w:color="auto"/>
        <w:left w:val="none" w:sz="0" w:space="0" w:color="auto"/>
        <w:bottom w:val="none" w:sz="0" w:space="0" w:color="auto"/>
        <w:right w:val="none" w:sz="0" w:space="0" w:color="auto"/>
      </w:divBdr>
    </w:div>
    <w:div w:id="1271549243">
      <w:marLeft w:val="0"/>
      <w:marRight w:val="0"/>
      <w:marTop w:val="10"/>
      <w:marBottom w:val="10"/>
      <w:divBdr>
        <w:top w:val="none" w:sz="0" w:space="0" w:color="auto"/>
        <w:left w:val="none" w:sz="0" w:space="0" w:color="auto"/>
        <w:bottom w:val="none" w:sz="0" w:space="0" w:color="auto"/>
        <w:right w:val="none" w:sz="0" w:space="0" w:color="auto"/>
      </w:divBdr>
    </w:div>
    <w:div w:id="1277833482">
      <w:marLeft w:val="0"/>
      <w:marRight w:val="0"/>
      <w:marTop w:val="10"/>
      <w:marBottom w:val="10"/>
      <w:divBdr>
        <w:top w:val="none" w:sz="0" w:space="0" w:color="auto"/>
        <w:left w:val="none" w:sz="0" w:space="0" w:color="auto"/>
        <w:bottom w:val="none" w:sz="0" w:space="0" w:color="auto"/>
        <w:right w:val="none" w:sz="0" w:space="0" w:color="auto"/>
      </w:divBdr>
    </w:div>
    <w:div w:id="1314989922">
      <w:marLeft w:val="0"/>
      <w:marRight w:val="0"/>
      <w:marTop w:val="10"/>
      <w:marBottom w:val="10"/>
      <w:divBdr>
        <w:top w:val="none" w:sz="0" w:space="0" w:color="auto"/>
        <w:left w:val="none" w:sz="0" w:space="0" w:color="auto"/>
        <w:bottom w:val="none" w:sz="0" w:space="0" w:color="auto"/>
        <w:right w:val="none" w:sz="0" w:space="0" w:color="auto"/>
      </w:divBdr>
    </w:div>
    <w:div w:id="1366908550">
      <w:marLeft w:val="0"/>
      <w:marRight w:val="0"/>
      <w:marTop w:val="10"/>
      <w:marBottom w:val="10"/>
      <w:divBdr>
        <w:top w:val="none" w:sz="0" w:space="0" w:color="auto"/>
        <w:left w:val="none" w:sz="0" w:space="0" w:color="auto"/>
        <w:bottom w:val="none" w:sz="0" w:space="0" w:color="auto"/>
        <w:right w:val="none" w:sz="0" w:space="0" w:color="auto"/>
      </w:divBdr>
    </w:div>
    <w:div w:id="1369069168">
      <w:marLeft w:val="0"/>
      <w:marRight w:val="0"/>
      <w:marTop w:val="10"/>
      <w:marBottom w:val="10"/>
      <w:divBdr>
        <w:top w:val="none" w:sz="0" w:space="0" w:color="auto"/>
        <w:left w:val="none" w:sz="0" w:space="0" w:color="auto"/>
        <w:bottom w:val="none" w:sz="0" w:space="0" w:color="auto"/>
        <w:right w:val="none" w:sz="0" w:space="0" w:color="auto"/>
      </w:divBdr>
    </w:div>
    <w:div w:id="1371878492">
      <w:marLeft w:val="0"/>
      <w:marRight w:val="0"/>
      <w:marTop w:val="10"/>
      <w:marBottom w:val="10"/>
      <w:divBdr>
        <w:top w:val="none" w:sz="0" w:space="0" w:color="auto"/>
        <w:left w:val="none" w:sz="0" w:space="0" w:color="auto"/>
        <w:bottom w:val="none" w:sz="0" w:space="0" w:color="auto"/>
        <w:right w:val="none" w:sz="0" w:space="0" w:color="auto"/>
      </w:divBdr>
    </w:div>
    <w:div w:id="1374037074">
      <w:marLeft w:val="0"/>
      <w:marRight w:val="0"/>
      <w:marTop w:val="10"/>
      <w:marBottom w:val="10"/>
      <w:divBdr>
        <w:top w:val="none" w:sz="0" w:space="0" w:color="auto"/>
        <w:left w:val="none" w:sz="0" w:space="0" w:color="auto"/>
        <w:bottom w:val="none" w:sz="0" w:space="0" w:color="auto"/>
        <w:right w:val="none" w:sz="0" w:space="0" w:color="auto"/>
      </w:divBdr>
    </w:div>
    <w:div w:id="1394936921">
      <w:marLeft w:val="0"/>
      <w:marRight w:val="0"/>
      <w:marTop w:val="10"/>
      <w:marBottom w:val="10"/>
      <w:divBdr>
        <w:top w:val="none" w:sz="0" w:space="0" w:color="auto"/>
        <w:left w:val="none" w:sz="0" w:space="0" w:color="auto"/>
        <w:bottom w:val="none" w:sz="0" w:space="0" w:color="auto"/>
        <w:right w:val="none" w:sz="0" w:space="0" w:color="auto"/>
      </w:divBdr>
    </w:div>
    <w:div w:id="1479036926">
      <w:marLeft w:val="0"/>
      <w:marRight w:val="0"/>
      <w:marTop w:val="10"/>
      <w:marBottom w:val="10"/>
      <w:divBdr>
        <w:top w:val="none" w:sz="0" w:space="0" w:color="auto"/>
        <w:left w:val="none" w:sz="0" w:space="0" w:color="auto"/>
        <w:bottom w:val="none" w:sz="0" w:space="0" w:color="auto"/>
        <w:right w:val="none" w:sz="0" w:space="0" w:color="auto"/>
      </w:divBdr>
    </w:div>
    <w:div w:id="1563368243">
      <w:marLeft w:val="0"/>
      <w:marRight w:val="0"/>
      <w:marTop w:val="10"/>
      <w:marBottom w:val="10"/>
      <w:divBdr>
        <w:top w:val="none" w:sz="0" w:space="0" w:color="auto"/>
        <w:left w:val="none" w:sz="0" w:space="0" w:color="auto"/>
        <w:bottom w:val="none" w:sz="0" w:space="0" w:color="auto"/>
        <w:right w:val="none" w:sz="0" w:space="0" w:color="auto"/>
      </w:divBdr>
    </w:div>
    <w:div w:id="1618831401">
      <w:marLeft w:val="0"/>
      <w:marRight w:val="0"/>
      <w:marTop w:val="10"/>
      <w:marBottom w:val="10"/>
      <w:divBdr>
        <w:top w:val="none" w:sz="0" w:space="0" w:color="auto"/>
        <w:left w:val="none" w:sz="0" w:space="0" w:color="auto"/>
        <w:bottom w:val="none" w:sz="0" w:space="0" w:color="auto"/>
        <w:right w:val="none" w:sz="0" w:space="0" w:color="auto"/>
      </w:divBdr>
    </w:div>
    <w:div w:id="1622540937">
      <w:marLeft w:val="0"/>
      <w:marRight w:val="0"/>
      <w:marTop w:val="10"/>
      <w:marBottom w:val="10"/>
      <w:divBdr>
        <w:top w:val="none" w:sz="0" w:space="0" w:color="auto"/>
        <w:left w:val="none" w:sz="0" w:space="0" w:color="auto"/>
        <w:bottom w:val="none" w:sz="0" w:space="0" w:color="auto"/>
        <w:right w:val="none" w:sz="0" w:space="0" w:color="auto"/>
      </w:divBdr>
    </w:div>
    <w:div w:id="1633095381">
      <w:marLeft w:val="0"/>
      <w:marRight w:val="0"/>
      <w:marTop w:val="10"/>
      <w:marBottom w:val="10"/>
      <w:divBdr>
        <w:top w:val="none" w:sz="0" w:space="0" w:color="auto"/>
        <w:left w:val="none" w:sz="0" w:space="0" w:color="auto"/>
        <w:bottom w:val="none" w:sz="0" w:space="0" w:color="auto"/>
        <w:right w:val="none" w:sz="0" w:space="0" w:color="auto"/>
      </w:divBdr>
    </w:div>
    <w:div w:id="1701777206">
      <w:marLeft w:val="0"/>
      <w:marRight w:val="0"/>
      <w:marTop w:val="10"/>
      <w:marBottom w:val="10"/>
      <w:divBdr>
        <w:top w:val="none" w:sz="0" w:space="0" w:color="auto"/>
        <w:left w:val="none" w:sz="0" w:space="0" w:color="auto"/>
        <w:bottom w:val="none" w:sz="0" w:space="0" w:color="auto"/>
        <w:right w:val="none" w:sz="0" w:space="0" w:color="auto"/>
      </w:divBdr>
    </w:div>
    <w:div w:id="1728262780">
      <w:marLeft w:val="0"/>
      <w:marRight w:val="0"/>
      <w:marTop w:val="10"/>
      <w:marBottom w:val="10"/>
      <w:divBdr>
        <w:top w:val="none" w:sz="0" w:space="0" w:color="auto"/>
        <w:left w:val="none" w:sz="0" w:space="0" w:color="auto"/>
        <w:bottom w:val="none" w:sz="0" w:space="0" w:color="auto"/>
        <w:right w:val="none" w:sz="0" w:space="0" w:color="auto"/>
      </w:divBdr>
    </w:div>
    <w:div w:id="1749767601">
      <w:marLeft w:val="0"/>
      <w:marRight w:val="0"/>
      <w:marTop w:val="10"/>
      <w:marBottom w:val="10"/>
      <w:divBdr>
        <w:top w:val="none" w:sz="0" w:space="0" w:color="auto"/>
        <w:left w:val="none" w:sz="0" w:space="0" w:color="auto"/>
        <w:bottom w:val="none" w:sz="0" w:space="0" w:color="auto"/>
        <w:right w:val="none" w:sz="0" w:space="0" w:color="auto"/>
      </w:divBdr>
    </w:div>
    <w:div w:id="1770197197">
      <w:marLeft w:val="0"/>
      <w:marRight w:val="0"/>
      <w:marTop w:val="10"/>
      <w:marBottom w:val="10"/>
      <w:divBdr>
        <w:top w:val="none" w:sz="0" w:space="0" w:color="auto"/>
        <w:left w:val="none" w:sz="0" w:space="0" w:color="auto"/>
        <w:bottom w:val="none" w:sz="0" w:space="0" w:color="auto"/>
        <w:right w:val="none" w:sz="0" w:space="0" w:color="auto"/>
      </w:divBdr>
    </w:div>
    <w:div w:id="1802267747">
      <w:marLeft w:val="0"/>
      <w:marRight w:val="0"/>
      <w:marTop w:val="10"/>
      <w:marBottom w:val="10"/>
      <w:divBdr>
        <w:top w:val="none" w:sz="0" w:space="0" w:color="auto"/>
        <w:left w:val="none" w:sz="0" w:space="0" w:color="auto"/>
        <w:bottom w:val="none" w:sz="0" w:space="0" w:color="auto"/>
        <w:right w:val="none" w:sz="0" w:space="0" w:color="auto"/>
      </w:divBdr>
    </w:div>
    <w:div w:id="1815635815">
      <w:marLeft w:val="0"/>
      <w:marRight w:val="720"/>
      <w:marTop w:val="10"/>
      <w:marBottom w:val="10"/>
      <w:divBdr>
        <w:top w:val="none" w:sz="0" w:space="0" w:color="auto"/>
        <w:left w:val="none" w:sz="0" w:space="0" w:color="auto"/>
        <w:bottom w:val="none" w:sz="0" w:space="0" w:color="auto"/>
        <w:right w:val="none" w:sz="0" w:space="0" w:color="auto"/>
      </w:divBdr>
    </w:div>
    <w:div w:id="1825471218">
      <w:marLeft w:val="0"/>
      <w:marRight w:val="0"/>
      <w:marTop w:val="10"/>
      <w:marBottom w:val="10"/>
      <w:divBdr>
        <w:top w:val="none" w:sz="0" w:space="0" w:color="auto"/>
        <w:left w:val="none" w:sz="0" w:space="0" w:color="auto"/>
        <w:bottom w:val="none" w:sz="0" w:space="0" w:color="auto"/>
        <w:right w:val="none" w:sz="0" w:space="0" w:color="auto"/>
      </w:divBdr>
    </w:div>
    <w:div w:id="1842428616">
      <w:marLeft w:val="0"/>
      <w:marRight w:val="0"/>
      <w:marTop w:val="10"/>
      <w:marBottom w:val="10"/>
      <w:divBdr>
        <w:top w:val="none" w:sz="0" w:space="0" w:color="auto"/>
        <w:left w:val="none" w:sz="0" w:space="0" w:color="auto"/>
        <w:bottom w:val="none" w:sz="0" w:space="0" w:color="auto"/>
        <w:right w:val="none" w:sz="0" w:space="0" w:color="auto"/>
      </w:divBdr>
    </w:div>
    <w:div w:id="1897548678">
      <w:marLeft w:val="0"/>
      <w:marRight w:val="0"/>
      <w:marTop w:val="10"/>
      <w:marBottom w:val="10"/>
      <w:divBdr>
        <w:top w:val="none" w:sz="0" w:space="0" w:color="auto"/>
        <w:left w:val="none" w:sz="0" w:space="0" w:color="auto"/>
        <w:bottom w:val="none" w:sz="0" w:space="0" w:color="auto"/>
        <w:right w:val="none" w:sz="0" w:space="0" w:color="auto"/>
      </w:divBdr>
    </w:div>
    <w:div w:id="1930382164">
      <w:marLeft w:val="0"/>
      <w:marRight w:val="0"/>
      <w:marTop w:val="10"/>
      <w:marBottom w:val="10"/>
      <w:divBdr>
        <w:top w:val="none" w:sz="0" w:space="0" w:color="auto"/>
        <w:left w:val="none" w:sz="0" w:space="0" w:color="auto"/>
        <w:bottom w:val="none" w:sz="0" w:space="0" w:color="auto"/>
        <w:right w:val="none" w:sz="0" w:space="0" w:color="auto"/>
      </w:divBdr>
    </w:div>
    <w:div w:id="2052534715">
      <w:marLeft w:val="0"/>
      <w:marRight w:val="0"/>
      <w:marTop w:val="10"/>
      <w:marBottom w:val="10"/>
      <w:divBdr>
        <w:top w:val="none" w:sz="0" w:space="0" w:color="auto"/>
        <w:left w:val="none" w:sz="0" w:space="0" w:color="auto"/>
        <w:bottom w:val="none" w:sz="0" w:space="0" w:color="auto"/>
        <w:right w:val="none" w:sz="0" w:space="0" w:color="auto"/>
      </w:divBdr>
    </w:div>
    <w:div w:id="21454593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