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123D" w:rsidRDefault="0061123D">
      <w:pPr>
        <w:spacing w:line="500" w:lineRule="atLeast"/>
        <w:jc w:val="center"/>
        <w:divId w:val="1842963989"/>
        <w:rPr>
          <w:rFonts w:ascii="黑体" w:eastAsia="黑体" w:hAnsi="黑体"/>
          <w:sz w:val="36"/>
          <w:szCs w:val="36"/>
        </w:rPr>
      </w:pPr>
      <w:r>
        <w:rPr>
          <w:rFonts w:ascii="黑体" w:eastAsia="黑体" w:hAnsi="黑体" w:hint="eastAsia"/>
          <w:sz w:val="36"/>
          <w:szCs w:val="36"/>
        </w:rPr>
        <w:t>广东省江门市蓬江区人民法院</w:t>
      </w:r>
    </w:p>
    <w:p w:rsidR="0061123D" w:rsidRDefault="0061123D">
      <w:pPr>
        <w:spacing w:line="500" w:lineRule="atLeast"/>
        <w:jc w:val="center"/>
        <w:divId w:val="15110194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1123D" w:rsidRDefault="0061123D">
      <w:pPr>
        <w:spacing w:line="500" w:lineRule="atLeast"/>
        <w:jc w:val="right"/>
        <w:divId w:val="119095155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455</w:t>
      </w:r>
      <w:r>
        <w:rPr>
          <w:rFonts w:hint="eastAsia"/>
          <w:sz w:val="30"/>
          <w:szCs w:val="30"/>
        </w:rPr>
        <w:t>号</w:t>
      </w:r>
    </w:p>
    <w:p w:rsidR="0061123D" w:rsidRDefault="0061123D">
      <w:pPr>
        <w:spacing w:line="500" w:lineRule="atLeast"/>
        <w:ind w:firstLine="600"/>
        <w:divId w:val="1323195573"/>
        <w:rPr>
          <w:rFonts w:hint="eastAsia"/>
          <w:sz w:val="30"/>
          <w:szCs w:val="30"/>
        </w:rPr>
      </w:pPr>
      <w:r>
        <w:rPr>
          <w:rFonts w:hint="eastAsia"/>
          <w:sz w:val="30"/>
          <w:szCs w:val="30"/>
        </w:rPr>
        <w:t>公诉机关江门市蓬江区人民检察院。</w:t>
      </w:r>
    </w:p>
    <w:p w:rsidR="0061123D" w:rsidRDefault="0061123D">
      <w:pPr>
        <w:spacing w:line="500" w:lineRule="atLeast"/>
        <w:ind w:firstLine="600"/>
        <w:divId w:val="729688509"/>
        <w:rPr>
          <w:rFonts w:hint="eastAsia"/>
          <w:sz w:val="30"/>
          <w:szCs w:val="30"/>
        </w:rPr>
      </w:pPr>
      <w:r>
        <w:rPr>
          <w:rFonts w:hint="eastAsia"/>
          <w:sz w:val="30"/>
          <w:szCs w:val="30"/>
        </w:rPr>
        <w:t>被告人黄长亮，绰号“光头亮”，男，</w:t>
      </w:r>
      <w:r>
        <w:rPr>
          <w:rFonts w:hint="eastAsia"/>
          <w:sz w:val="30"/>
          <w:szCs w:val="30"/>
        </w:rPr>
        <w:t>1988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日出生于广西贵港市，汉族，文化程度小学，原是江门市蓬江区棠下镇海信电子厂南门对面空地夜宵摊贩，户籍地址：广西壮族自治区贵港市港北区，捕前住江门市蓬江区。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日因犯抢劫罪被本院判处有期徒刑四年六个月，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日刑满释放。</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日因犯故意伤害罪被佛山市顺德区人民法院判处有期徒刑一年六个月，</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日刑满释放。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日因涉嫌敲诈勒索被江门市公安局蓬江分局拘传，同月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日因涉嫌行贿被江门市蓬江区监察委员会立案调查。现羁押于广东省江门市看守所。</w:t>
      </w:r>
    </w:p>
    <w:p w:rsidR="0061123D" w:rsidRDefault="0061123D">
      <w:pPr>
        <w:spacing w:line="500" w:lineRule="atLeast"/>
        <w:ind w:firstLine="600"/>
        <w:divId w:val="1495410736"/>
        <w:rPr>
          <w:rFonts w:hint="eastAsia"/>
          <w:sz w:val="30"/>
          <w:szCs w:val="30"/>
        </w:rPr>
      </w:pPr>
      <w:r>
        <w:rPr>
          <w:rFonts w:hint="eastAsia"/>
          <w:sz w:val="30"/>
          <w:szCs w:val="30"/>
        </w:rPr>
        <w:t>辩护人容嘉浩，广东信助律师事务所律师，受江门市蓬江区法律援助处指派。</w:t>
      </w:r>
    </w:p>
    <w:p w:rsidR="0061123D" w:rsidRDefault="0061123D">
      <w:pPr>
        <w:spacing w:line="500" w:lineRule="atLeast"/>
        <w:ind w:firstLine="600"/>
        <w:divId w:val="1270428473"/>
        <w:rPr>
          <w:rFonts w:hint="eastAsia"/>
          <w:sz w:val="30"/>
          <w:szCs w:val="30"/>
        </w:rPr>
      </w:pPr>
      <w:r>
        <w:rPr>
          <w:rFonts w:hint="eastAsia"/>
          <w:sz w:val="30"/>
          <w:szCs w:val="30"/>
        </w:rPr>
        <w:t>辩护人林梓筠，广东信助律师事务所实习律师，受江门市蓬江区法律援助处指派。</w:t>
      </w:r>
    </w:p>
    <w:p w:rsidR="0061123D" w:rsidRDefault="0061123D">
      <w:pPr>
        <w:spacing w:line="500" w:lineRule="atLeast"/>
        <w:ind w:firstLine="600"/>
        <w:divId w:val="868832094"/>
        <w:rPr>
          <w:rFonts w:hint="eastAsia"/>
          <w:sz w:val="30"/>
          <w:szCs w:val="30"/>
        </w:rPr>
      </w:pPr>
      <w:r>
        <w:rPr>
          <w:rFonts w:hint="eastAsia"/>
          <w:sz w:val="30"/>
          <w:szCs w:val="30"/>
        </w:rPr>
        <w:t>被告人黄西亮，曾用名黄西良，绰号“老黄”，男，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日出生广西桂平市，汉族，文化程度小学，原是江门市蓬江区棠下镇海信电子厂南门对面空地夜宵流动摊贩，户籍地址：广西壮族自治区贵港市桂平市，捕前住江门市蓬江区。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日因犯盗窃罪被广西桂平市人民法院判处有期徒刑</w:t>
      </w:r>
      <w:r>
        <w:rPr>
          <w:rFonts w:hint="eastAsia"/>
          <w:sz w:val="30"/>
          <w:szCs w:val="30"/>
        </w:rPr>
        <w:t>8</w:t>
      </w:r>
      <w:r>
        <w:rPr>
          <w:rFonts w:hint="eastAsia"/>
          <w:sz w:val="30"/>
          <w:szCs w:val="30"/>
        </w:rPr>
        <w:t>个月，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日刑满释放。</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日因犯盗窃罪被广西桂平市人民法院判处有期徒刑</w:t>
      </w:r>
      <w:r>
        <w:rPr>
          <w:rFonts w:hint="eastAsia"/>
          <w:sz w:val="30"/>
          <w:szCs w:val="30"/>
        </w:rPr>
        <w:t>10</w:t>
      </w:r>
      <w:r>
        <w:rPr>
          <w:rFonts w:hint="eastAsia"/>
          <w:sz w:val="30"/>
          <w:szCs w:val="30"/>
        </w:rPr>
        <w:t>个月，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日刑满释放。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日因涉嫌敲诈勒索被江</w:t>
      </w:r>
      <w:r>
        <w:rPr>
          <w:rFonts w:hint="eastAsia"/>
          <w:sz w:val="30"/>
          <w:szCs w:val="30"/>
        </w:rPr>
        <w:lastRenderedPageBreak/>
        <w:t>门市公安局蓬江分局拘传，同月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日因涉嫌行贿被江门市蓬江区监察委员会立案调查。现羁押于广东省江门市看守所。</w:t>
      </w:r>
    </w:p>
    <w:p w:rsidR="0061123D" w:rsidRDefault="0061123D">
      <w:pPr>
        <w:spacing w:line="500" w:lineRule="atLeast"/>
        <w:ind w:firstLine="600"/>
        <w:divId w:val="1704359044"/>
        <w:rPr>
          <w:rFonts w:hint="eastAsia"/>
          <w:sz w:val="30"/>
          <w:szCs w:val="30"/>
        </w:rPr>
      </w:pPr>
      <w:r>
        <w:rPr>
          <w:rFonts w:hint="eastAsia"/>
          <w:sz w:val="30"/>
          <w:szCs w:val="30"/>
        </w:rPr>
        <w:t>辩护人林孝祥，广东国晖（江门）律师事务所律师，受江门市蓬江区法律援助处指派。</w:t>
      </w:r>
    </w:p>
    <w:p w:rsidR="0061123D" w:rsidRDefault="0061123D">
      <w:pPr>
        <w:spacing w:line="500" w:lineRule="atLeast"/>
        <w:ind w:firstLine="600"/>
        <w:divId w:val="74716958"/>
        <w:rPr>
          <w:rFonts w:hint="eastAsia"/>
          <w:sz w:val="30"/>
          <w:szCs w:val="30"/>
        </w:rPr>
      </w:pPr>
      <w:r>
        <w:rPr>
          <w:rFonts w:hint="eastAsia"/>
          <w:sz w:val="30"/>
          <w:szCs w:val="30"/>
        </w:rPr>
        <w:t>江门市蓬江区人民检察院以江蓬检诉刑诉（</w:t>
      </w:r>
      <w:r>
        <w:rPr>
          <w:rFonts w:hint="eastAsia"/>
          <w:sz w:val="30"/>
          <w:szCs w:val="30"/>
        </w:rPr>
        <w:t>2018</w:t>
      </w:r>
      <w:r>
        <w:rPr>
          <w:rFonts w:hint="eastAsia"/>
          <w:sz w:val="30"/>
          <w:szCs w:val="30"/>
        </w:rPr>
        <w:t>）</w:t>
      </w:r>
      <w:r>
        <w:rPr>
          <w:rFonts w:hint="eastAsia"/>
          <w:sz w:val="30"/>
          <w:szCs w:val="30"/>
        </w:rPr>
        <w:t>392</w:t>
      </w:r>
      <w:r>
        <w:rPr>
          <w:rFonts w:hint="eastAsia"/>
          <w:sz w:val="30"/>
          <w:szCs w:val="30"/>
        </w:rPr>
        <w:t>号起诉书指控被告人黄长亮、黄西亮犯行贿罪，于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适用普通程序公开开庭审理了本案。江门市蓬江区人民检察院指派检察员区剑青、欧阳雪，代理检察员陈海华出庭支持公诉，被告人黄长亮及其辩护人容嘉浩、被告人黄西亮及其辩护人林孝祥到庭参加了诉讼。现已审理终结。</w:t>
      </w:r>
    </w:p>
    <w:p w:rsidR="0061123D" w:rsidRDefault="0061123D">
      <w:pPr>
        <w:spacing w:line="500" w:lineRule="atLeast"/>
        <w:ind w:firstLine="600"/>
        <w:divId w:val="2030912898"/>
        <w:rPr>
          <w:rFonts w:hint="eastAsia"/>
          <w:sz w:val="30"/>
          <w:szCs w:val="30"/>
        </w:rPr>
      </w:pPr>
      <w:r>
        <w:rPr>
          <w:rFonts w:hint="eastAsia"/>
          <w:sz w:val="30"/>
          <w:szCs w:val="30"/>
        </w:rPr>
        <w:t>江门市蓬江区人民检察院指控称，</w:t>
      </w:r>
    </w:p>
    <w:p w:rsidR="0061123D" w:rsidRDefault="0061123D">
      <w:pPr>
        <w:spacing w:line="500" w:lineRule="atLeast"/>
        <w:ind w:firstLine="600"/>
        <w:divId w:val="62057229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黄长亮、黄西亮在结识江门市蓬江区棠下镇市场安全监管局城管中队副队长罗某（另案起诉）后，得知其负责安排该局城管队员进行日常巡查和劝离、驱赶占道经营的流动摊贩。为了能在棠下镇海信大道海信电子公司南门地段违规占道经营夜宵生意，被告人黄长亮、黄西亮结伙共谋，向罗某寻求“保护”，提出由该地段的流动摊贩以“管理费”“清洁费”的名义，定期向罗某缴交“保护费”，罗某答应被告人黄长亮、黄西亮的请求。其后，被告人黄长亮、黄西亮召集其他流动摊贩在棠下镇“好朋友”超市商议，发动各摊贩交钱，并提出由其二人作代表，将款项交给罗某。在该处摆摊的大部分摊主虽不情愿，但因迫于生计而勉强同意交钱。</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月期间，被告人黄西亮和黄长亮收取该地段经营夜宵的流动摊贩“卫生费”“清洁费”后，分</w:t>
      </w:r>
      <w:r>
        <w:rPr>
          <w:rFonts w:hint="eastAsia"/>
          <w:sz w:val="30"/>
          <w:szCs w:val="30"/>
        </w:rPr>
        <w:t>4</w:t>
      </w:r>
      <w:r>
        <w:rPr>
          <w:rFonts w:hint="eastAsia"/>
          <w:sz w:val="30"/>
          <w:szCs w:val="30"/>
        </w:rPr>
        <w:t>次给予罗某共计人民币</w:t>
      </w:r>
      <w:r>
        <w:rPr>
          <w:rFonts w:hint="eastAsia"/>
          <w:sz w:val="30"/>
          <w:szCs w:val="30"/>
        </w:rPr>
        <w:t>52000</w:t>
      </w:r>
      <w:r>
        <w:rPr>
          <w:rFonts w:hint="eastAsia"/>
          <w:sz w:val="30"/>
          <w:szCs w:val="30"/>
        </w:rPr>
        <w:t>元。期间，部分摊主不同意交钱，被告人黄长亮、黄西亮则以“安排城管队员驱赶、滋扰”作威逼、恐吓，强行索要。具体如下：</w:t>
      </w:r>
    </w:p>
    <w:p w:rsidR="0061123D" w:rsidRDefault="0061123D">
      <w:pPr>
        <w:spacing w:line="500" w:lineRule="atLeast"/>
        <w:ind w:firstLine="600"/>
        <w:divId w:val="1916474211"/>
        <w:rPr>
          <w:rFonts w:hint="eastAsia"/>
          <w:sz w:val="30"/>
          <w:szCs w:val="30"/>
        </w:rPr>
      </w:pPr>
      <w:r>
        <w:rPr>
          <w:rFonts w:hint="eastAsia"/>
          <w:sz w:val="30"/>
          <w:szCs w:val="30"/>
        </w:rPr>
        <w:t>1.2017</w:t>
      </w:r>
      <w:r>
        <w:rPr>
          <w:rFonts w:hint="eastAsia"/>
          <w:sz w:val="30"/>
          <w:szCs w:val="30"/>
        </w:rPr>
        <w:t>年</w:t>
      </w:r>
      <w:r>
        <w:rPr>
          <w:rFonts w:hint="eastAsia"/>
          <w:sz w:val="30"/>
          <w:szCs w:val="30"/>
        </w:rPr>
        <w:t>6</w:t>
      </w:r>
      <w:r>
        <w:rPr>
          <w:rFonts w:hint="eastAsia"/>
          <w:sz w:val="30"/>
          <w:szCs w:val="30"/>
        </w:rPr>
        <w:t>月的一天，罗某在棠下其办公室收受被告人黄西亮通过微信转账和现金共人民币</w:t>
      </w:r>
      <w:r>
        <w:rPr>
          <w:rFonts w:hint="eastAsia"/>
          <w:sz w:val="30"/>
          <w:szCs w:val="30"/>
        </w:rPr>
        <w:t>10000</w:t>
      </w:r>
      <w:r>
        <w:rPr>
          <w:rFonts w:hint="eastAsia"/>
          <w:sz w:val="30"/>
          <w:szCs w:val="30"/>
        </w:rPr>
        <w:t>元；</w:t>
      </w:r>
    </w:p>
    <w:p w:rsidR="0061123D" w:rsidRDefault="0061123D">
      <w:pPr>
        <w:spacing w:line="500" w:lineRule="atLeast"/>
        <w:ind w:firstLine="600"/>
        <w:divId w:val="1449397478"/>
        <w:rPr>
          <w:rFonts w:hint="eastAsia"/>
          <w:sz w:val="30"/>
          <w:szCs w:val="30"/>
        </w:rPr>
      </w:pPr>
      <w:r>
        <w:rPr>
          <w:rFonts w:hint="eastAsia"/>
          <w:sz w:val="30"/>
          <w:szCs w:val="30"/>
        </w:rPr>
        <w:t>2.2017</w:t>
      </w:r>
      <w:r>
        <w:rPr>
          <w:rFonts w:hint="eastAsia"/>
          <w:sz w:val="30"/>
          <w:szCs w:val="30"/>
        </w:rPr>
        <w:t>年</w:t>
      </w:r>
      <w:r>
        <w:rPr>
          <w:rFonts w:hint="eastAsia"/>
          <w:sz w:val="30"/>
          <w:szCs w:val="30"/>
        </w:rPr>
        <w:t>8</w:t>
      </w:r>
      <w:r>
        <w:rPr>
          <w:rFonts w:hint="eastAsia"/>
          <w:sz w:val="30"/>
          <w:szCs w:val="30"/>
        </w:rPr>
        <w:t>月的一天，罗某在其办公室收受被告人黄西亮、黄长亮的现金人民币</w:t>
      </w:r>
      <w:r>
        <w:rPr>
          <w:rFonts w:hint="eastAsia"/>
          <w:sz w:val="30"/>
          <w:szCs w:val="30"/>
        </w:rPr>
        <w:t>14000</w:t>
      </w:r>
      <w:r>
        <w:rPr>
          <w:rFonts w:hint="eastAsia"/>
          <w:sz w:val="30"/>
          <w:szCs w:val="30"/>
        </w:rPr>
        <w:t>元；</w:t>
      </w:r>
    </w:p>
    <w:p w:rsidR="0061123D" w:rsidRDefault="0061123D">
      <w:pPr>
        <w:spacing w:line="500" w:lineRule="atLeast"/>
        <w:ind w:firstLine="600"/>
        <w:divId w:val="1616936158"/>
        <w:rPr>
          <w:rFonts w:hint="eastAsia"/>
          <w:sz w:val="30"/>
          <w:szCs w:val="30"/>
        </w:rPr>
      </w:pPr>
      <w:r>
        <w:rPr>
          <w:rFonts w:hint="eastAsia"/>
          <w:sz w:val="30"/>
          <w:szCs w:val="30"/>
        </w:rPr>
        <w:t>3.2017</w:t>
      </w:r>
      <w:r>
        <w:rPr>
          <w:rFonts w:hint="eastAsia"/>
          <w:sz w:val="30"/>
          <w:szCs w:val="30"/>
        </w:rPr>
        <w:t>年</w:t>
      </w:r>
      <w:r>
        <w:rPr>
          <w:rFonts w:hint="eastAsia"/>
          <w:sz w:val="30"/>
          <w:szCs w:val="30"/>
        </w:rPr>
        <w:t>10</w:t>
      </w:r>
      <w:r>
        <w:rPr>
          <w:rFonts w:hint="eastAsia"/>
          <w:sz w:val="30"/>
          <w:szCs w:val="30"/>
        </w:rPr>
        <w:t>月的一天，罗某在其办公室收受被告人黄西亮、黄长亮的现金人民币</w:t>
      </w:r>
      <w:r>
        <w:rPr>
          <w:rFonts w:hint="eastAsia"/>
          <w:sz w:val="30"/>
          <w:szCs w:val="30"/>
        </w:rPr>
        <w:t>16000</w:t>
      </w:r>
      <w:r>
        <w:rPr>
          <w:rFonts w:hint="eastAsia"/>
          <w:sz w:val="30"/>
          <w:szCs w:val="30"/>
        </w:rPr>
        <w:t>元；</w:t>
      </w:r>
    </w:p>
    <w:p w:rsidR="0061123D" w:rsidRDefault="0061123D">
      <w:pPr>
        <w:spacing w:line="500" w:lineRule="atLeast"/>
        <w:ind w:firstLine="600"/>
        <w:divId w:val="1981689355"/>
        <w:rPr>
          <w:rFonts w:hint="eastAsia"/>
          <w:sz w:val="30"/>
          <w:szCs w:val="30"/>
        </w:rPr>
      </w:pPr>
      <w:r>
        <w:rPr>
          <w:rFonts w:hint="eastAsia"/>
          <w:sz w:val="30"/>
          <w:szCs w:val="30"/>
        </w:rPr>
        <w:t>4.2017</w:t>
      </w:r>
      <w:r>
        <w:rPr>
          <w:rFonts w:hint="eastAsia"/>
          <w:sz w:val="30"/>
          <w:szCs w:val="30"/>
        </w:rPr>
        <w:t>年</w:t>
      </w:r>
      <w:r>
        <w:rPr>
          <w:rFonts w:hint="eastAsia"/>
          <w:sz w:val="30"/>
          <w:szCs w:val="30"/>
        </w:rPr>
        <w:t>12</w:t>
      </w:r>
      <w:r>
        <w:rPr>
          <w:rFonts w:hint="eastAsia"/>
          <w:sz w:val="30"/>
          <w:szCs w:val="30"/>
        </w:rPr>
        <w:t>月的一天，罗某在其办公室收受被告人黄西亮、黄长亮的现金人民币</w:t>
      </w:r>
      <w:r>
        <w:rPr>
          <w:rFonts w:hint="eastAsia"/>
          <w:sz w:val="30"/>
          <w:szCs w:val="30"/>
        </w:rPr>
        <w:t>12000</w:t>
      </w:r>
      <w:r>
        <w:rPr>
          <w:rFonts w:hint="eastAsia"/>
          <w:sz w:val="30"/>
          <w:szCs w:val="30"/>
        </w:rPr>
        <w:t>元。</w:t>
      </w:r>
    </w:p>
    <w:p w:rsidR="0061123D" w:rsidRDefault="0061123D">
      <w:pPr>
        <w:spacing w:line="500" w:lineRule="atLeast"/>
        <w:ind w:firstLine="600"/>
        <w:divId w:val="1964998482"/>
        <w:rPr>
          <w:rFonts w:hint="eastAsia"/>
          <w:sz w:val="30"/>
          <w:szCs w:val="30"/>
        </w:rPr>
      </w:pPr>
      <w:r>
        <w:rPr>
          <w:rFonts w:hint="eastAsia"/>
          <w:sz w:val="30"/>
          <w:szCs w:val="30"/>
        </w:rPr>
        <w:t>罗某收到上述好处费后，在日常巡查中对该路段的流动摊贩放松管理，并在上级执法检查时提前通风报信，以致包括被告人黄长亮、黄西亮在内的流动摊贩逃避检查。</w:t>
      </w:r>
    </w:p>
    <w:p w:rsidR="0061123D" w:rsidRDefault="0061123D">
      <w:pPr>
        <w:spacing w:line="500" w:lineRule="atLeast"/>
        <w:ind w:firstLine="600"/>
        <w:divId w:val="606929181"/>
        <w:rPr>
          <w:rFonts w:hint="eastAsia"/>
          <w:sz w:val="30"/>
          <w:szCs w:val="30"/>
        </w:rPr>
      </w:pPr>
      <w:r>
        <w:rPr>
          <w:rFonts w:hint="eastAsia"/>
          <w:sz w:val="30"/>
          <w:szCs w:val="30"/>
        </w:rPr>
        <w:t>检察院认为，被告人黄长亮、黄西亮为谋取不正当利益，结伙共同以语言威胁、胁迫等手段，经常向流动摊贩收取款物，为非作恶，扰乱社会秩序，并从中给予国家工作人员财物人民币</w:t>
      </w:r>
      <w:r>
        <w:rPr>
          <w:rFonts w:hint="eastAsia"/>
          <w:sz w:val="30"/>
          <w:szCs w:val="30"/>
        </w:rPr>
        <w:t>52000</w:t>
      </w:r>
      <w:r>
        <w:rPr>
          <w:rFonts w:hint="eastAsia"/>
          <w:sz w:val="30"/>
          <w:szCs w:val="30"/>
        </w:rPr>
        <w:t>元，造成较为恶劣的社会影响，其行为均已触犯了《中华人民共和国刑法》第三百八十九条第一款、第三百九十条第一款之规定，应当以行贿罪追究其刑事责任。被告人黄长亮、黄西亮曾因犯罪被判处有期徒刑以上刑罚，刑罚执行完毕以后，在五年以内再犯应当判处有期徒刑以上刑罚之罪，是累犯，应当从重处罚。被告人黄长亮、黄西亮犯罪以后如实供述自己的罪行，可以从轻处罚。建议对被告人黄长亮、黄西亮判处二年以下有期徒刑，并处罚金。提请依法判处。</w:t>
      </w:r>
    </w:p>
    <w:p w:rsidR="0061123D" w:rsidRDefault="0061123D">
      <w:pPr>
        <w:spacing w:line="500" w:lineRule="atLeast"/>
        <w:ind w:firstLine="600"/>
        <w:divId w:val="1259406205"/>
        <w:rPr>
          <w:rFonts w:hint="eastAsia"/>
          <w:sz w:val="30"/>
          <w:szCs w:val="30"/>
        </w:rPr>
      </w:pPr>
      <w:r>
        <w:rPr>
          <w:rFonts w:hint="eastAsia"/>
          <w:sz w:val="30"/>
          <w:szCs w:val="30"/>
        </w:rPr>
        <w:t>被告人黄长亮、黄西亮对公诉机关指控的上述事实没有异议，表示认罪，辩称其二人没有使用威逼、恐吓的手段对其他档主收取款项。</w:t>
      </w:r>
    </w:p>
    <w:p w:rsidR="0061123D" w:rsidRDefault="0061123D">
      <w:pPr>
        <w:spacing w:line="500" w:lineRule="atLeast"/>
        <w:ind w:firstLine="600"/>
        <w:divId w:val="1677269081"/>
        <w:rPr>
          <w:rFonts w:hint="eastAsia"/>
          <w:sz w:val="30"/>
          <w:szCs w:val="30"/>
        </w:rPr>
      </w:pPr>
      <w:r>
        <w:rPr>
          <w:rFonts w:hint="eastAsia"/>
          <w:sz w:val="30"/>
          <w:szCs w:val="30"/>
        </w:rPr>
        <w:t>被告人黄长亮的辩护人辩称：一、二被告人并非主动行贿，而是罗某向其索贿，可对被告人酌情从轻处罚。二、二被告人并未通过威逼、恐吓的手段向摊主们强行索要保护费。三、二被告人的行为是为了生存需要，主观恶性小。综上，建议对被告人黄长亮予以从轻处罚，在一年以下有期徒刑的范围内量刑。</w:t>
      </w:r>
    </w:p>
    <w:p w:rsidR="0061123D" w:rsidRDefault="0061123D">
      <w:pPr>
        <w:spacing w:line="500" w:lineRule="atLeast"/>
        <w:ind w:firstLine="600"/>
        <w:divId w:val="619141203"/>
        <w:rPr>
          <w:rFonts w:hint="eastAsia"/>
          <w:sz w:val="30"/>
          <w:szCs w:val="30"/>
        </w:rPr>
      </w:pPr>
      <w:r>
        <w:rPr>
          <w:rFonts w:hint="eastAsia"/>
          <w:sz w:val="30"/>
          <w:szCs w:val="30"/>
        </w:rPr>
        <w:t>被告人黄西亮的辩护人辩称：一、被告人黄西亮为了更多商贩的不正当利益而实施本案行为，起诉书认定被告人黄西亮采用语言威胁、胁迫手段索要商贩款项不属实。二、受贿人罗某有索贿行为。三、被告人黄西亮归案后认罪态度诚恳。综上，请求法庭对被告人黄西亮从轻处罚。</w:t>
      </w:r>
    </w:p>
    <w:p w:rsidR="0061123D" w:rsidRDefault="0061123D">
      <w:pPr>
        <w:spacing w:line="500" w:lineRule="atLeast"/>
        <w:ind w:firstLine="600"/>
        <w:divId w:val="2084444955"/>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黄长亮、黄西亮结识原江门市蓬江区棠下镇市场安全监管局城管中队副队长罗某（另案起诉）后，得知其负责安排该局城管队员对占道经营的流动摊贩进行日常巡查和劝离、驱赶。为了其二人及其他流动摊贩能在棠下镇海信大道海信电子公司南门地段违规占道继续经营夜宵生意，被告人黄长亮、黄西亮共谋向罗某寻求“保护”，其后，被告人黄长亮、黄西亮召集该地段的流动档主在棠下镇“好朋友”超市商议，发动各档主以交“卫生费”“清洁费”等名义由其二人作为代表，向档主按摊位大小每档每月收取</w:t>
      </w:r>
      <w:r>
        <w:rPr>
          <w:rFonts w:hint="eastAsia"/>
          <w:sz w:val="30"/>
          <w:szCs w:val="30"/>
        </w:rPr>
        <w:t>300</w:t>
      </w:r>
      <w:r>
        <w:rPr>
          <w:rFonts w:hint="eastAsia"/>
          <w:sz w:val="30"/>
          <w:szCs w:val="30"/>
        </w:rPr>
        <w:t>元到</w:t>
      </w:r>
      <w:r>
        <w:rPr>
          <w:rFonts w:hint="eastAsia"/>
          <w:sz w:val="30"/>
          <w:szCs w:val="30"/>
        </w:rPr>
        <w:t>500</w:t>
      </w:r>
      <w:r>
        <w:rPr>
          <w:rFonts w:hint="eastAsia"/>
          <w:sz w:val="30"/>
          <w:szCs w:val="30"/>
        </w:rPr>
        <w:t>元，然后将款项集中交给罗某作为“保护费”。罗某答应被告人黄长亮、黄西亮的上述请求。在该地段摆摊的部分档主虽不情愿，但为了能在上述地段继续占道经营生意而勉强同意交钱。</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月期间，被告人黄西亮、黄长亮按上述标准向该地段经营夜宵的流动档主收取“卫生费”“清洁费”，分</w:t>
      </w:r>
      <w:r>
        <w:rPr>
          <w:rFonts w:hint="eastAsia"/>
          <w:sz w:val="30"/>
          <w:szCs w:val="30"/>
        </w:rPr>
        <w:t>4</w:t>
      </w:r>
      <w:r>
        <w:rPr>
          <w:rFonts w:hint="eastAsia"/>
          <w:sz w:val="30"/>
          <w:szCs w:val="30"/>
        </w:rPr>
        <w:t>次给予罗某共计人民币</w:t>
      </w:r>
      <w:r>
        <w:rPr>
          <w:rFonts w:hint="eastAsia"/>
          <w:sz w:val="30"/>
          <w:szCs w:val="30"/>
        </w:rPr>
        <w:t>52000</w:t>
      </w:r>
      <w:r>
        <w:rPr>
          <w:rFonts w:hint="eastAsia"/>
          <w:sz w:val="30"/>
          <w:szCs w:val="30"/>
        </w:rPr>
        <w:t>元。期间，部分档主不同意交钱，被告人黄长亮、黄西亮则以“安排城管队员驱赶、滋扰”作威逼、恐吓，强行索要。罗某收到上述好处费后，在日常巡查中对该路段的流动档主故意放松管理，并在上级执法检查时提前通风报信，使包括被告人黄长亮、黄西亮</w:t>
      </w:r>
      <w:r>
        <w:rPr>
          <w:rFonts w:hint="eastAsia"/>
          <w:sz w:val="30"/>
          <w:szCs w:val="30"/>
        </w:rPr>
        <w:t>在内的流动档主能逃避执法检查。具体如下：</w:t>
      </w:r>
    </w:p>
    <w:p w:rsidR="0061123D" w:rsidRDefault="0061123D">
      <w:pPr>
        <w:spacing w:line="500" w:lineRule="atLeast"/>
        <w:ind w:firstLine="600"/>
        <w:divId w:val="1474062754"/>
        <w:rPr>
          <w:rFonts w:hint="eastAsia"/>
          <w:sz w:val="30"/>
          <w:szCs w:val="30"/>
        </w:rPr>
      </w:pPr>
      <w:r>
        <w:rPr>
          <w:rFonts w:hint="eastAsia"/>
          <w:sz w:val="30"/>
          <w:szCs w:val="30"/>
        </w:rPr>
        <w:t>1.2017</w:t>
      </w:r>
      <w:r>
        <w:rPr>
          <w:rFonts w:hint="eastAsia"/>
          <w:sz w:val="30"/>
          <w:szCs w:val="30"/>
        </w:rPr>
        <w:t>年</w:t>
      </w:r>
      <w:r>
        <w:rPr>
          <w:rFonts w:hint="eastAsia"/>
          <w:sz w:val="30"/>
          <w:szCs w:val="30"/>
        </w:rPr>
        <w:t>6</w:t>
      </w:r>
      <w:r>
        <w:rPr>
          <w:rFonts w:hint="eastAsia"/>
          <w:sz w:val="30"/>
          <w:szCs w:val="30"/>
        </w:rPr>
        <w:t>月的一天，被告人黄西亮在罗某的办公室通过微信转账和现金给予罗某共人民币</w:t>
      </w:r>
      <w:r>
        <w:rPr>
          <w:rFonts w:hint="eastAsia"/>
          <w:sz w:val="30"/>
          <w:szCs w:val="30"/>
        </w:rPr>
        <w:t>10000</w:t>
      </w:r>
      <w:r>
        <w:rPr>
          <w:rFonts w:hint="eastAsia"/>
          <w:sz w:val="30"/>
          <w:szCs w:val="30"/>
        </w:rPr>
        <w:t>元；</w:t>
      </w:r>
    </w:p>
    <w:p w:rsidR="0061123D" w:rsidRDefault="0061123D">
      <w:pPr>
        <w:spacing w:line="500" w:lineRule="atLeast"/>
        <w:ind w:firstLine="600"/>
        <w:divId w:val="162625789"/>
        <w:rPr>
          <w:rFonts w:hint="eastAsia"/>
          <w:sz w:val="30"/>
          <w:szCs w:val="30"/>
        </w:rPr>
      </w:pPr>
      <w:r>
        <w:rPr>
          <w:rFonts w:hint="eastAsia"/>
          <w:sz w:val="30"/>
          <w:szCs w:val="30"/>
        </w:rPr>
        <w:t>2.2017</w:t>
      </w:r>
      <w:r>
        <w:rPr>
          <w:rFonts w:hint="eastAsia"/>
          <w:sz w:val="30"/>
          <w:szCs w:val="30"/>
        </w:rPr>
        <w:t>年</w:t>
      </w:r>
      <w:r>
        <w:rPr>
          <w:rFonts w:hint="eastAsia"/>
          <w:sz w:val="30"/>
          <w:szCs w:val="30"/>
        </w:rPr>
        <w:t>8</w:t>
      </w:r>
      <w:r>
        <w:rPr>
          <w:rFonts w:hint="eastAsia"/>
          <w:sz w:val="30"/>
          <w:szCs w:val="30"/>
        </w:rPr>
        <w:t>月的一天，被告人黄西亮、黄长亮在罗某的办公室给予罗某现金人民币</w:t>
      </w:r>
      <w:r>
        <w:rPr>
          <w:rFonts w:hint="eastAsia"/>
          <w:sz w:val="30"/>
          <w:szCs w:val="30"/>
        </w:rPr>
        <w:t>14000</w:t>
      </w:r>
      <w:r>
        <w:rPr>
          <w:rFonts w:hint="eastAsia"/>
          <w:sz w:val="30"/>
          <w:szCs w:val="30"/>
        </w:rPr>
        <w:t>元；</w:t>
      </w:r>
    </w:p>
    <w:p w:rsidR="0061123D" w:rsidRDefault="0061123D">
      <w:pPr>
        <w:spacing w:line="500" w:lineRule="atLeast"/>
        <w:ind w:firstLine="600"/>
        <w:divId w:val="913004969"/>
        <w:rPr>
          <w:rFonts w:hint="eastAsia"/>
          <w:sz w:val="30"/>
          <w:szCs w:val="30"/>
        </w:rPr>
      </w:pPr>
      <w:r>
        <w:rPr>
          <w:rFonts w:hint="eastAsia"/>
          <w:sz w:val="30"/>
          <w:szCs w:val="30"/>
        </w:rPr>
        <w:t>3.2017</w:t>
      </w:r>
      <w:r>
        <w:rPr>
          <w:rFonts w:hint="eastAsia"/>
          <w:sz w:val="30"/>
          <w:szCs w:val="30"/>
        </w:rPr>
        <w:t>年</w:t>
      </w:r>
      <w:r>
        <w:rPr>
          <w:rFonts w:hint="eastAsia"/>
          <w:sz w:val="30"/>
          <w:szCs w:val="30"/>
        </w:rPr>
        <w:t>10</w:t>
      </w:r>
      <w:r>
        <w:rPr>
          <w:rFonts w:hint="eastAsia"/>
          <w:sz w:val="30"/>
          <w:szCs w:val="30"/>
        </w:rPr>
        <w:t>月的一天，被告人黄西亮、黄长亮在罗某的办公室给予罗某现金人民币</w:t>
      </w:r>
      <w:r>
        <w:rPr>
          <w:rFonts w:hint="eastAsia"/>
          <w:sz w:val="30"/>
          <w:szCs w:val="30"/>
        </w:rPr>
        <w:t>16000</w:t>
      </w:r>
      <w:r>
        <w:rPr>
          <w:rFonts w:hint="eastAsia"/>
          <w:sz w:val="30"/>
          <w:szCs w:val="30"/>
        </w:rPr>
        <w:t>元；</w:t>
      </w:r>
    </w:p>
    <w:p w:rsidR="0061123D" w:rsidRDefault="0061123D">
      <w:pPr>
        <w:spacing w:line="500" w:lineRule="atLeast"/>
        <w:ind w:firstLine="600"/>
        <w:divId w:val="1281912040"/>
        <w:rPr>
          <w:rFonts w:hint="eastAsia"/>
          <w:sz w:val="30"/>
          <w:szCs w:val="30"/>
        </w:rPr>
      </w:pPr>
      <w:r>
        <w:rPr>
          <w:rFonts w:hint="eastAsia"/>
          <w:sz w:val="30"/>
          <w:szCs w:val="30"/>
        </w:rPr>
        <w:t>4.2017</w:t>
      </w:r>
      <w:r>
        <w:rPr>
          <w:rFonts w:hint="eastAsia"/>
          <w:sz w:val="30"/>
          <w:szCs w:val="30"/>
        </w:rPr>
        <w:t>年</w:t>
      </w:r>
      <w:r>
        <w:rPr>
          <w:rFonts w:hint="eastAsia"/>
          <w:sz w:val="30"/>
          <w:szCs w:val="30"/>
        </w:rPr>
        <w:t>12</w:t>
      </w:r>
      <w:r>
        <w:rPr>
          <w:rFonts w:hint="eastAsia"/>
          <w:sz w:val="30"/>
          <w:szCs w:val="30"/>
        </w:rPr>
        <w:t>月的一天，被告人黄西亮、黄长亮在罗某的办公室给予罗某现金人民币</w:t>
      </w:r>
      <w:r>
        <w:rPr>
          <w:rFonts w:hint="eastAsia"/>
          <w:sz w:val="30"/>
          <w:szCs w:val="30"/>
        </w:rPr>
        <w:t>12000</w:t>
      </w:r>
      <w:r>
        <w:rPr>
          <w:rFonts w:hint="eastAsia"/>
          <w:sz w:val="30"/>
          <w:szCs w:val="30"/>
        </w:rPr>
        <w:t>元。</w:t>
      </w:r>
    </w:p>
    <w:p w:rsidR="0061123D" w:rsidRDefault="0061123D">
      <w:pPr>
        <w:spacing w:line="500" w:lineRule="atLeast"/>
        <w:ind w:firstLine="600"/>
        <w:divId w:val="369458553"/>
        <w:rPr>
          <w:rFonts w:hint="eastAsia"/>
          <w:sz w:val="30"/>
          <w:szCs w:val="30"/>
        </w:rPr>
      </w:pPr>
      <w:r>
        <w:rPr>
          <w:rFonts w:hint="eastAsia"/>
          <w:sz w:val="30"/>
          <w:szCs w:val="30"/>
        </w:rPr>
        <w:t>另查明，罗某于</w:t>
      </w:r>
      <w:r>
        <w:rPr>
          <w:rFonts w:hint="eastAsia"/>
          <w:sz w:val="30"/>
          <w:szCs w:val="30"/>
        </w:rPr>
        <w:t>2005</w:t>
      </w:r>
      <w:r>
        <w:rPr>
          <w:rFonts w:hint="eastAsia"/>
          <w:sz w:val="30"/>
          <w:szCs w:val="30"/>
        </w:rPr>
        <w:t>年开始被江门市棠下镇政府聘用为合同工，于</w:t>
      </w:r>
      <w:r>
        <w:rPr>
          <w:rFonts w:hint="eastAsia"/>
          <w:sz w:val="30"/>
          <w:szCs w:val="30"/>
        </w:rPr>
        <w:t>2015</w:t>
      </w:r>
      <w:r>
        <w:rPr>
          <w:rFonts w:hint="eastAsia"/>
          <w:sz w:val="30"/>
          <w:szCs w:val="30"/>
        </w:rPr>
        <w:t>年被江门市棠下镇政府指派到的棠下镇市场安全监管局工作。棠下镇市场安全监管局按授权承担市容市貌、环境卫生等方面的行政执法工作，罗某在工作中负责市容市貌、环境卫生日常巡查、监督检查、协助行政执法，对棠下城管队员进行日常管理。对发生在棠下镇辖区范围的占道经营、乱摆乱卖等违反市容管理法规的行为由罗某决定和安排城管队员进行劝离或制止，罗某对上述工作按规定逐级汇报。</w:t>
      </w:r>
    </w:p>
    <w:p w:rsidR="0061123D" w:rsidRDefault="0061123D">
      <w:pPr>
        <w:spacing w:line="500" w:lineRule="atLeast"/>
        <w:ind w:firstLine="600"/>
        <w:divId w:val="762844428"/>
        <w:rPr>
          <w:rFonts w:hint="eastAsia"/>
          <w:sz w:val="30"/>
          <w:szCs w:val="30"/>
        </w:rPr>
      </w:pPr>
      <w:r>
        <w:rPr>
          <w:rFonts w:hint="eastAsia"/>
          <w:sz w:val="30"/>
          <w:szCs w:val="30"/>
        </w:rPr>
        <w:t>上述事实，有如下证据予以证实：</w:t>
      </w:r>
    </w:p>
    <w:p w:rsidR="0061123D" w:rsidRDefault="0061123D">
      <w:pPr>
        <w:spacing w:line="500" w:lineRule="atLeast"/>
        <w:ind w:firstLine="600"/>
        <w:divId w:val="79722051"/>
        <w:rPr>
          <w:rFonts w:hint="eastAsia"/>
          <w:sz w:val="30"/>
          <w:szCs w:val="30"/>
        </w:rPr>
      </w:pPr>
      <w:r>
        <w:rPr>
          <w:rFonts w:hint="eastAsia"/>
          <w:sz w:val="30"/>
          <w:szCs w:val="30"/>
        </w:rPr>
        <w:t>1.</w:t>
      </w:r>
      <w:r>
        <w:rPr>
          <w:rFonts w:hint="eastAsia"/>
          <w:sz w:val="30"/>
          <w:szCs w:val="30"/>
        </w:rPr>
        <w:t>书证。</w:t>
      </w:r>
    </w:p>
    <w:p w:rsidR="0061123D" w:rsidRDefault="0061123D">
      <w:pPr>
        <w:spacing w:line="500" w:lineRule="atLeast"/>
        <w:ind w:firstLine="600"/>
        <w:divId w:val="372199401"/>
        <w:rPr>
          <w:rFonts w:hint="eastAsia"/>
          <w:sz w:val="30"/>
          <w:szCs w:val="30"/>
        </w:rPr>
      </w:pPr>
      <w:r>
        <w:rPr>
          <w:rFonts w:hint="eastAsia"/>
          <w:sz w:val="30"/>
          <w:szCs w:val="30"/>
        </w:rPr>
        <w:t>（</w:t>
      </w:r>
      <w:r>
        <w:rPr>
          <w:rFonts w:hint="eastAsia"/>
          <w:sz w:val="30"/>
          <w:szCs w:val="30"/>
        </w:rPr>
        <w:t>1</w:t>
      </w:r>
      <w:r>
        <w:rPr>
          <w:rFonts w:hint="eastAsia"/>
          <w:sz w:val="30"/>
          <w:szCs w:val="30"/>
        </w:rPr>
        <w:t>）江门市棠下镇政府组织人事办公室出具的《江门市蓬江区劳动合同书》、江门市棠下镇政府出具的《关于罗某岗位职责的有关说明》、江门市滨江新区（棠下）市场安全监管局出具《关于棠下镇市场安全监管局职责等有关情况说明》《情况说明》《关</w:t>
      </w:r>
      <w:r>
        <w:rPr>
          <w:rFonts w:hint="eastAsia"/>
          <w:sz w:val="30"/>
          <w:szCs w:val="30"/>
        </w:rPr>
        <w:t>于</w:t>
      </w:r>
      <w:r>
        <w:rPr>
          <w:rFonts w:hint="eastAsia"/>
          <w:sz w:val="30"/>
          <w:szCs w:val="30"/>
        </w:rPr>
        <w:t>》证实案发时罗某的工作职责。</w:t>
      </w:r>
    </w:p>
    <w:p w:rsidR="0061123D" w:rsidRDefault="0061123D">
      <w:pPr>
        <w:spacing w:line="500" w:lineRule="atLeast"/>
        <w:ind w:firstLine="600"/>
        <w:divId w:val="793141111"/>
        <w:rPr>
          <w:rFonts w:hint="eastAsia"/>
          <w:sz w:val="30"/>
          <w:szCs w:val="30"/>
        </w:rPr>
      </w:pPr>
      <w:r>
        <w:rPr>
          <w:rFonts w:hint="eastAsia"/>
          <w:sz w:val="30"/>
          <w:szCs w:val="30"/>
        </w:rPr>
        <w:t>（</w:t>
      </w:r>
      <w:r>
        <w:rPr>
          <w:rFonts w:hint="eastAsia"/>
          <w:sz w:val="30"/>
          <w:szCs w:val="30"/>
        </w:rPr>
        <w:t>2</w:t>
      </w:r>
      <w:r>
        <w:rPr>
          <w:rFonts w:hint="eastAsia"/>
          <w:sz w:val="30"/>
          <w:szCs w:val="30"/>
        </w:rPr>
        <w:t>）江门市滨江新区（棠下）市场安全监管局出具的《关于确定是否城市市容市貌和环境卫生管理区域的复函》证实棠下镇海信电子厂南门对出路段是该局市容市貌和环境卫生管理区域，</w:t>
      </w:r>
      <w:r>
        <w:rPr>
          <w:rFonts w:hint="eastAsia"/>
          <w:sz w:val="30"/>
          <w:szCs w:val="30"/>
        </w:rPr>
        <w:t>2015</w:t>
      </w:r>
      <w:r>
        <w:rPr>
          <w:rFonts w:hint="eastAsia"/>
          <w:sz w:val="30"/>
          <w:szCs w:val="30"/>
        </w:rPr>
        <w:t>年至今该局未有审批通过上述路段可以进行临时摆卖活动，上述路段为禁止摆卖路段。</w:t>
      </w:r>
    </w:p>
    <w:p w:rsidR="0061123D" w:rsidRDefault="0061123D">
      <w:pPr>
        <w:spacing w:line="500" w:lineRule="atLeast"/>
        <w:ind w:firstLine="600"/>
        <w:divId w:val="1933858940"/>
        <w:rPr>
          <w:rFonts w:hint="eastAsia"/>
          <w:sz w:val="30"/>
          <w:szCs w:val="30"/>
        </w:rPr>
      </w:pPr>
      <w:r>
        <w:rPr>
          <w:rFonts w:hint="eastAsia"/>
          <w:sz w:val="30"/>
          <w:szCs w:val="30"/>
        </w:rPr>
        <w:t>2.</w:t>
      </w:r>
      <w:r>
        <w:rPr>
          <w:rFonts w:hint="eastAsia"/>
          <w:sz w:val="30"/>
          <w:szCs w:val="30"/>
        </w:rPr>
        <w:t>证人罗某的证词陈述：黄西亮、黄长亮都是在海信电子厂南门那里摆摊的，是我的监管对象。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月左右的一天，黄长亮主动跟我打招呼，说有点事情想请我帮忙，后来晚上他打电话叫我到盛世ＫＴＶ唱歌，当时有</w:t>
      </w:r>
      <w:r>
        <w:rPr>
          <w:rFonts w:hint="eastAsia"/>
          <w:sz w:val="30"/>
          <w:szCs w:val="30"/>
        </w:rPr>
        <w:t>10</w:t>
      </w:r>
      <w:r>
        <w:rPr>
          <w:rFonts w:hint="eastAsia"/>
          <w:sz w:val="30"/>
          <w:szCs w:val="30"/>
        </w:rPr>
        <w:t>个人左右在场，黄长亮介绍说都是在海信电子厂南门摆摊的人，希望我关照一下。大概过了一两天，黄长亮打电话给我，说大部分摊贩都愿意交点“清洁费”，想找我谈谈，后来我们就谈了收“清洁费”的事情，他们提出小一点的摊档收取</w:t>
      </w:r>
      <w:r>
        <w:rPr>
          <w:rFonts w:hint="eastAsia"/>
          <w:sz w:val="30"/>
          <w:szCs w:val="30"/>
        </w:rPr>
        <w:t>300</w:t>
      </w:r>
      <w:r>
        <w:rPr>
          <w:rFonts w:hint="eastAsia"/>
          <w:sz w:val="30"/>
          <w:szCs w:val="30"/>
        </w:rPr>
        <w:t>元、大一点的收取</w:t>
      </w:r>
      <w:r>
        <w:rPr>
          <w:rFonts w:hint="eastAsia"/>
          <w:sz w:val="30"/>
          <w:szCs w:val="30"/>
        </w:rPr>
        <w:t>500</w:t>
      </w:r>
      <w:r>
        <w:rPr>
          <w:rFonts w:hint="eastAsia"/>
          <w:sz w:val="30"/>
          <w:szCs w:val="30"/>
        </w:rPr>
        <w:t>元，由他们两个人负责去收钱，收好了拿过来给我，我不用出面，只要求我在平时工作巡逻过程尽量让他们的经营不受影响。对此我没有意见，后来他们具体怎么收钱的我就不清楚了。第一次是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月，黄西亮、黄长亮跟我说收到</w:t>
      </w:r>
      <w:r>
        <w:rPr>
          <w:rFonts w:hint="eastAsia"/>
          <w:sz w:val="30"/>
          <w:szCs w:val="30"/>
        </w:rPr>
        <w:t>31</w:t>
      </w:r>
      <w:r>
        <w:rPr>
          <w:rFonts w:hint="eastAsia"/>
          <w:sz w:val="30"/>
          <w:szCs w:val="30"/>
        </w:rPr>
        <w:t>、</w:t>
      </w:r>
      <w:r>
        <w:rPr>
          <w:rFonts w:hint="eastAsia"/>
          <w:sz w:val="30"/>
          <w:szCs w:val="30"/>
        </w:rPr>
        <w:t>32</w:t>
      </w:r>
      <w:r>
        <w:rPr>
          <w:rFonts w:hint="eastAsia"/>
          <w:sz w:val="30"/>
          <w:szCs w:val="30"/>
        </w:rPr>
        <w:t>个档位一个月的“清洁费”</w:t>
      </w:r>
      <w:r>
        <w:rPr>
          <w:rFonts w:hint="eastAsia"/>
          <w:sz w:val="30"/>
          <w:szCs w:val="30"/>
        </w:rPr>
        <w:t>14000</w:t>
      </w:r>
      <w:r>
        <w:rPr>
          <w:rFonts w:hint="eastAsia"/>
          <w:sz w:val="30"/>
          <w:szCs w:val="30"/>
        </w:rPr>
        <w:t>元左右，我收了</w:t>
      </w:r>
      <w:r>
        <w:rPr>
          <w:rFonts w:hint="eastAsia"/>
          <w:sz w:val="30"/>
          <w:szCs w:val="30"/>
        </w:rPr>
        <w:t>10000</w:t>
      </w:r>
      <w:r>
        <w:rPr>
          <w:rFonts w:hint="eastAsia"/>
          <w:sz w:val="30"/>
          <w:szCs w:val="30"/>
        </w:rPr>
        <w:t>元；第二次是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月和</w:t>
      </w:r>
      <w:r>
        <w:rPr>
          <w:rFonts w:hint="eastAsia"/>
          <w:sz w:val="30"/>
          <w:szCs w:val="30"/>
        </w:rPr>
        <w:t>9</w:t>
      </w:r>
      <w:r>
        <w:rPr>
          <w:rFonts w:hint="eastAsia"/>
          <w:sz w:val="30"/>
          <w:szCs w:val="30"/>
        </w:rPr>
        <w:t>月，他们跟我说收到</w:t>
      </w:r>
      <w:r>
        <w:rPr>
          <w:rFonts w:hint="eastAsia"/>
          <w:sz w:val="30"/>
          <w:szCs w:val="30"/>
        </w:rPr>
        <w:t>32</w:t>
      </w:r>
      <w:r>
        <w:rPr>
          <w:rFonts w:hint="eastAsia"/>
          <w:sz w:val="30"/>
          <w:szCs w:val="30"/>
        </w:rPr>
        <w:t>个档位两个月的“清洁费”</w:t>
      </w:r>
      <w:r>
        <w:rPr>
          <w:rFonts w:hint="eastAsia"/>
          <w:sz w:val="30"/>
          <w:szCs w:val="30"/>
        </w:rPr>
        <w:t>24000</w:t>
      </w:r>
      <w:r>
        <w:rPr>
          <w:rFonts w:hint="eastAsia"/>
          <w:sz w:val="30"/>
          <w:szCs w:val="30"/>
        </w:rPr>
        <w:t>元左右，我收了</w:t>
      </w:r>
      <w:r>
        <w:rPr>
          <w:rFonts w:hint="eastAsia"/>
          <w:sz w:val="30"/>
          <w:szCs w:val="30"/>
        </w:rPr>
        <w:t>14000</w:t>
      </w:r>
      <w:r>
        <w:rPr>
          <w:rFonts w:hint="eastAsia"/>
          <w:sz w:val="30"/>
          <w:szCs w:val="30"/>
        </w:rPr>
        <w:t>元；第三次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月，他们跟我说收到</w:t>
      </w:r>
      <w:r>
        <w:rPr>
          <w:rFonts w:hint="eastAsia"/>
          <w:sz w:val="30"/>
          <w:szCs w:val="30"/>
        </w:rPr>
        <w:t>32</w:t>
      </w:r>
      <w:r>
        <w:rPr>
          <w:rFonts w:hint="eastAsia"/>
          <w:sz w:val="30"/>
          <w:szCs w:val="30"/>
        </w:rPr>
        <w:t>个档位两个月的“清洁费”</w:t>
      </w:r>
      <w:r>
        <w:rPr>
          <w:rFonts w:hint="eastAsia"/>
          <w:sz w:val="30"/>
          <w:szCs w:val="30"/>
        </w:rPr>
        <w:t>24000</w:t>
      </w:r>
      <w:r>
        <w:rPr>
          <w:rFonts w:hint="eastAsia"/>
          <w:sz w:val="30"/>
          <w:szCs w:val="30"/>
        </w:rPr>
        <w:t>元左右，我收了</w:t>
      </w:r>
      <w:r>
        <w:rPr>
          <w:rFonts w:hint="eastAsia"/>
          <w:sz w:val="30"/>
          <w:szCs w:val="30"/>
        </w:rPr>
        <w:t>16000</w:t>
      </w:r>
      <w:r>
        <w:rPr>
          <w:rFonts w:hint="eastAsia"/>
          <w:sz w:val="30"/>
          <w:szCs w:val="30"/>
        </w:rPr>
        <w:t>元；第四次是</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月和</w:t>
      </w:r>
      <w:r>
        <w:rPr>
          <w:rFonts w:hint="eastAsia"/>
          <w:sz w:val="30"/>
          <w:szCs w:val="30"/>
        </w:rPr>
        <w:t>1</w:t>
      </w:r>
      <w:r>
        <w:rPr>
          <w:rFonts w:hint="eastAsia"/>
          <w:sz w:val="30"/>
          <w:szCs w:val="30"/>
        </w:rPr>
        <w:t>月，他们跟我说收到</w:t>
      </w:r>
      <w:r>
        <w:rPr>
          <w:rFonts w:hint="eastAsia"/>
          <w:sz w:val="30"/>
          <w:szCs w:val="30"/>
        </w:rPr>
        <w:t>29</w:t>
      </w:r>
      <w:r>
        <w:rPr>
          <w:rFonts w:hint="eastAsia"/>
          <w:sz w:val="30"/>
          <w:szCs w:val="30"/>
        </w:rPr>
        <w:t>个挡位的“清洁费”</w:t>
      </w:r>
      <w:r>
        <w:rPr>
          <w:rFonts w:hint="eastAsia"/>
          <w:sz w:val="30"/>
          <w:szCs w:val="30"/>
        </w:rPr>
        <w:t>22000</w:t>
      </w:r>
      <w:r>
        <w:rPr>
          <w:rFonts w:hint="eastAsia"/>
          <w:sz w:val="30"/>
          <w:szCs w:val="30"/>
        </w:rPr>
        <w:t>元左</w:t>
      </w:r>
      <w:r>
        <w:rPr>
          <w:rFonts w:hint="eastAsia"/>
          <w:sz w:val="30"/>
          <w:szCs w:val="30"/>
        </w:rPr>
        <w:t>右，我收了</w:t>
      </w:r>
      <w:r>
        <w:rPr>
          <w:rFonts w:hint="eastAsia"/>
          <w:sz w:val="30"/>
          <w:szCs w:val="30"/>
        </w:rPr>
        <w:t>12000</w:t>
      </w:r>
      <w:r>
        <w:rPr>
          <w:rFonts w:hint="eastAsia"/>
          <w:sz w:val="30"/>
          <w:szCs w:val="30"/>
        </w:rPr>
        <w:t>元。这</w:t>
      </w:r>
      <w:r>
        <w:rPr>
          <w:rFonts w:hint="eastAsia"/>
          <w:sz w:val="30"/>
          <w:szCs w:val="30"/>
        </w:rPr>
        <w:t>4</w:t>
      </w:r>
      <w:r>
        <w:rPr>
          <w:rFonts w:hint="eastAsia"/>
          <w:sz w:val="30"/>
          <w:szCs w:val="30"/>
        </w:rPr>
        <w:t>次我一共得到</w:t>
      </w:r>
      <w:r>
        <w:rPr>
          <w:rFonts w:hint="eastAsia"/>
          <w:sz w:val="30"/>
          <w:szCs w:val="30"/>
        </w:rPr>
        <w:t>52000</w:t>
      </w:r>
      <w:r>
        <w:rPr>
          <w:rFonts w:hint="eastAsia"/>
          <w:sz w:val="30"/>
          <w:szCs w:val="30"/>
        </w:rPr>
        <w:t>元。我每次都拿我自己认为应该得到的那部分，其余部分就给黄西亮、黄长亮了。我觉得他们两个去收钱也是做工，也算辛苦，所以我就只拿其中一部分。被告人罗某辨认海信信息产业园南门是黄长亮、黄西亮及其他流动摊贩摆摊的地方。</w:t>
      </w:r>
    </w:p>
    <w:p w:rsidR="0061123D" w:rsidRDefault="0061123D">
      <w:pPr>
        <w:spacing w:line="500" w:lineRule="atLeast"/>
        <w:ind w:firstLine="600"/>
        <w:divId w:val="514808088"/>
        <w:rPr>
          <w:rFonts w:hint="eastAsia"/>
          <w:sz w:val="30"/>
          <w:szCs w:val="30"/>
        </w:rPr>
      </w:pPr>
      <w:r>
        <w:rPr>
          <w:rFonts w:hint="eastAsia"/>
          <w:sz w:val="30"/>
          <w:szCs w:val="30"/>
        </w:rPr>
        <w:t>2.</w:t>
      </w:r>
      <w:r>
        <w:rPr>
          <w:rFonts w:hint="eastAsia"/>
          <w:sz w:val="30"/>
          <w:szCs w:val="30"/>
        </w:rPr>
        <w:t>证人证词。</w:t>
      </w:r>
    </w:p>
    <w:p w:rsidR="0061123D" w:rsidRDefault="0061123D">
      <w:pPr>
        <w:spacing w:line="500" w:lineRule="atLeast"/>
        <w:ind w:firstLine="600"/>
        <w:divId w:val="76830271"/>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、汪某</w:t>
      </w:r>
      <w:r>
        <w:rPr>
          <w:rFonts w:hint="eastAsia"/>
          <w:sz w:val="30"/>
          <w:szCs w:val="30"/>
        </w:rPr>
        <w:t>1</w:t>
      </w:r>
      <w:r>
        <w:rPr>
          <w:rFonts w:hint="eastAsia"/>
          <w:sz w:val="30"/>
          <w:szCs w:val="30"/>
        </w:rPr>
        <w:t>、邓某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潘某等多名证人证词陈述上述人员是在棠下镇海信大道海信电子公司南门地段经营夜宵的流动摊贩，在经营过程中遇到城管人员的查处，为能经营夜宵生意，档主们经商议，由“老黄”和“光头亮”作代表与城管人员谈判，向城管人员交“卫生费”，在该处摆摊的部分档主虽不情愿，但为了能在该地段违规占道经营夜宵生意亦勉强同意交钱。证人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等人的辨认笔录指认其向“老黄”和“光头亮”转账的微信交易记录，黄西亮、黄长亮是向其收费的“老黄”和“光头亮”，棠下镇海信大道海信电子公司南门地段是其经营夜宵的流动摊档的地点。</w:t>
      </w:r>
    </w:p>
    <w:p w:rsidR="0061123D" w:rsidRDefault="0061123D">
      <w:pPr>
        <w:spacing w:line="500" w:lineRule="atLeast"/>
        <w:ind w:firstLine="600"/>
        <w:divId w:val="1376662419"/>
        <w:rPr>
          <w:rFonts w:hint="eastAsia"/>
          <w:sz w:val="30"/>
          <w:szCs w:val="30"/>
        </w:rPr>
      </w:pPr>
      <w:r>
        <w:rPr>
          <w:rFonts w:hint="eastAsia"/>
          <w:sz w:val="30"/>
          <w:szCs w:val="30"/>
        </w:rPr>
        <w:t>（</w:t>
      </w:r>
      <w:r>
        <w:rPr>
          <w:rFonts w:hint="eastAsia"/>
          <w:sz w:val="30"/>
          <w:szCs w:val="30"/>
        </w:rPr>
        <w:t>2</w:t>
      </w:r>
      <w:r>
        <w:rPr>
          <w:rFonts w:hint="eastAsia"/>
          <w:sz w:val="30"/>
          <w:szCs w:val="30"/>
        </w:rPr>
        <w:t>）证人梁某的证言陈述其于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月的一天去棠下镇盛世ＫＴＶ接黄西亮的时候看到罗某。在</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月份的一天，在黄西亮的带领下，到罗某办公室拿回被城管没收的桌椅，并看到黄西亮、黄长亮和罗某一起在办公室商量事情，但是不清楚具体商量的内容。</w:t>
      </w:r>
    </w:p>
    <w:p w:rsidR="0061123D" w:rsidRDefault="0061123D">
      <w:pPr>
        <w:spacing w:line="500" w:lineRule="atLeast"/>
        <w:ind w:firstLine="600"/>
        <w:divId w:val="753628026"/>
        <w:rPr>
          <w:rFonts w:hint="eastAsia"/>
          <w:sz w:val="30"/>
          <w:szCs w:val="30"/>
        </w:rPr>
      </w:pPr>
      <w:r>
        <w:rPr>
          <w:rFonts w:hint="eastAsia"/>
          <w:sz w:val="30"/>
          <w:szCs w:val="30"/>
        </w:rPr>
        <w:t>3.</w:t>
      </w:r>
      <w:r>
        <w:rPr>
          <w:rFonts w:hint="eastAsia"/>
          <w:sz w:val="30"/>
          <w:szCs w:val="30"/>
        </w:rPr>
        <w:t>扣押决定书、扣押清单证实公安机关扣押黄西亮、黄长亮的苹果手机各一台、便条本一本，扣押被告人罗某手机一台。</w:t>
      </w:r>
    </w:p>
    <w:p w:rsidR="0061123D" w:rsidRDefault="0061123D">
      <w:pPr>
        <w:spacing w:line="500" w:lineRule="atLeast"/>
        <w:ind w:firstLine="600"/>
        <w:divId w:val="863909158"/>
        <w:rPr>
          <w:rFonts w:hint="eastAsia"/>
          <w:sz w:val="30"/>
          <w:szCs w:val="30"/>
        </w:rPr>
      </w:pPr>
      <w:r>
        <w:rPr>
          <w:rFonts w:hint="eastAsia"/>
          <w:sz w:val="30"/>
          <w:szCs w:val="30"/>
        </w:rPr>
        <w:t>4.</w:t>
      </w:r>
      <w:r>
        <w:rPr>
          <w:rFonts w:hint="eastAsia"/>
          <w:sz w:val="30"/>
          <w:szCs w:val="30"/>
        </w:rPr>
        <w:t>电子物证检查工作记录证实侦查机关对扣押的手机进行电子物证检查，并提取了相关证据。</w:t>
      </w:r>
    </w:p>
    <w:p w:rsidR="0061123D" w:rsidRDefault="0061123D">
      <w:pPr>
        <w:spacing w:line="500" w:lineRule="atLeast"/>
        <w:ind w:firstLine="600"/>
        <w:divId w:val="357896508"/>
        <w:rPr>
          <w:rFonts w:hint="eastAsia"/>
          <w:sz w:val="30"/>
          <w:szCs w:val="30"/>
        </w:rPr>
      </w:pPr>
      <w:r>
        <w:rPr>
          <w:rFonts w:hint="eastAsia"/>
          <w:sz w:val="30"/>
          <w:szCs w:val="30"/>
        </w:rPr>
        <w:t>5.</w:t>
      </w:r>
      <w:r>
        <w:rPr>
          <w:rFonts w:hint="eastAsia"/>
          <w:sz w:val="30"/>
          <w:szCs w:val="30"/>
        </w:rPr>
        <w:t>提取的黄西亮、黄长亮、罗某的微信交易记录，经黄西亮、黄长亮、罗某辨认，确认是其三人及黄西亮、黄长亮与其他摊贩的钱款往来记录。</w:t>
      </w:r>
    </w:p>
    <w:p w:rsidR="0061123D" w:rsidRDefault="0061123D">
      <w:pPr>
        <w:spacing w:line="500" w:lineRule="atLeast"/>
        <w:ind w:firstLine="600"/>
        <w:divId w:val="1229271856"/>
        <w:rPr>
          <w:rFonts w:hint="eastAsia"/>
          <w:sz w:val="30"/>
          <w:szCs w:val="30"/>
        </w:rPr>
      </w:pPr>
      <w:r>
        <w:rPr>
          <w:rFonts w:hint="eastAsia"/>
          <w:sz w:val="30"/>
          <w:szCs w:val="30"/>
        </w:rPr>
        <w:t>6.</w:t>
      </w:r>
      <w:r>
        <w:rPr>
          <w:rFonts w:hint="eastAsia"/>
          <w:sz w:val="30"/>
          <w:szCs w:val="30"/>
        </w:rPr>
        <w:t>广东省信用司法鉴定所出具的书广信鉴（文）字（</w:t>
      </w:r>
      <w:r>
        <w:rPr>
          <w:rFonts w:hint="eastAsia"/>
          <w:sz w:val="30"/>
          <w:szCs w:val="30"/>
        </w:rPr>
        <w:t>2018</w:t>
      </w:r>
      <w:r>
        <w:rPr>
          <w:rFonts w:hint="eastAsia"/>
          <w:sz w:val="30"/>
          <w:szCs w:val="30"/>
        </w:rPr>
        <w:t>）</w:t>
      </w:r>
      <w:r>
        <w:rPr>
          <w:rFonts w:hint="eastAsia"/>
          <w:sz w:val="30"/>
          <w:szCs w:val="30"/>
        </w:rPr>
        <w:t>007</w:t>
      </w:r>
      <w:r>
        <w:rPr>
          <w:rFonts w:hint="eastAsia"/>
          <w:sz w:val="30"/>
          <w:szCs w:val="30"/>
        </w:rPr>
        <w:t>号文书司法鉴定意见书确认</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日，江门市蓬江区监察委员会提供的黄西亮《Ａ</w:t>
      </w:r>
      <w:r>
        <w:rPr>
          <w:rFonts w:hint="eastAsia"/>
          <w:sz w:val="30"/>
          <w:szCs w:val="30"/>
        </w:rPr>
        <w:t>6</w:t>
      </w:r>
      <w:r>
        <w:rPr>
          <w:rFonts w:hint="eastAsia"/>
          <w:sz w:val="30"/>
          <w:szCs w:val="30"/>
        </w:rPr>
        <w:t>便条本》的检材的笔迹中“佩佩、宋某</w:t>
      </w:r>
      <w:r>
        <w:rPr>
          <w:rFonts w:hint="eastAsia"/>
          <w:sz w:val="30"/>
          <w:szCs w:val="30"/>
        </w:rPr>
        <w:t>1</w:t>
      </w:r>
      <w:r>
        <w:rPr>
          <w:rFonts w:hint="eastAsia"/>
          <w:sz w:val="30"/>
          <w:szCs w:val="30"/>
        </w:rPr>
        <w:t>、杨某</w:t>
      </w:r>
      <w:r>
        <w:rPr>
          <w:rFonts w:hint="eastAsia"/>
          <w:sz w:val="30"/>
          <w:szCs w:val="30"/>
        </w:rPr>
        <w:t>3</w:t>
      </w:r>
      <w:r>
        <w:rPr>
          <w:rFonts w:hint="eastAsia"/>
          <w:sz w:val="30"/>
          <w:szCs w:val="30"/>
        </w:rPr>
        <w:t>秀、宋某</w:t>
      </w:r>
      <w:r>
        <w:rPr>
          <w:rFonts w:hint="eastAsia"/>
          <w:sz w:val="30"/>
          <w:szCs w:val="30"/>
        </w:rPr>
        <w:t>2</w:t>
      </w:r>
      <w:r>
        <w:rPr>
          <w:rFonts w:hint="eastAsia"/>
          <w:sz w:val="30"/>
          <w:szCs w:val="30"/>
        </w:rPr>
        <w:t>梅、小辉、老兵、宇、老白、青青”的笔迹是黄西亮本人所写，检材的笔迹中“小谢、曾某、建国、王某、游某、成某、浮云、细妹、蔡某</w:t>
      </w:r>
      <w:r>
        <w:rPr>
          <w:rFonts w:hint="eastAsia"/>
          <w:sz w:val="30"/>
          <w:szCs w:val="30"/>
        </w:rPr>
        <w:t>4</w:t>
      </w:r>
      <w:r>
        <w:rPr>
          <w:rFonts w:hint="eastAsia"/>
          <w:sz w:val="30"/>
          <w:szCs w:val="30"/>
        </w:rPr>
        <w:t>、李某</w:t>
      </w:r>
      <w:r>
        <w:rPr>
          <w:rFonts w:hint="eastAsia"/>
          <w:sz w:val="30"/>
          <w:szCs w:val="30"/>
        </w:rPr>
        <w:t>3</w:t>
      </w:r>
      <w:r>
        <w:rPr>
          <w:rFonts w:hint="eastAsia"/>
          <w:sz w:val="30"/>
          <w:szCs w:val="30"/>
        </w:rPr>
        <w:t>、吴某、张某、兄弟烧烤、湘里湘亲、凤某”的笔迹是黄长亮本人所写。</w:t>
      </w:r>
    </w:p>
    <w:p w:rsidR="0061123D" w:rsidRDefault="0061123D">
      <w:pPr>
        <w:spacing w:line="500" w:lineRule="atLeast"/>
        <w:ind w:firstLine="600"/>
        <w:divId w:val="1280533447"/>
        <w:rPr>
          <w:rFonts w:hint="eastAsia"/>
          <w:sz w:val="30"/>
          <w:szCs w:val="30"/>
        </w:rPr>
      </w:pPr>
      <w:r>
        <w:rPr>
          <w:rFonts w:hint="eastAsia"/>
          <w:sz w:val="30"/>
          <w:szCs w:val="30"/>
        </w:rPr>
        <w:t>7.</w:t>
      </w:r>
      <w:r>
        <w:rPr>
          <w:rFonts w:hint="eastAsia"/>
          <w:sz w:val="30"/>
          <w:szCs w:val="30"/>
        </w:rPr>
        <w:t>现场勘验笔录证实涉案的江门市蓬江区棠下镇海信公司南门对开路段的现场状况。</w:t>
      </w:r>
    </w:p>
    <w:p w:rsidR="0061123D" w:rsidRDefault="0061123D">
      <w:pPr>
        <w:spacing w:line="500" w:lineRule="atLeast"/>
        <w:ind w:firstLine="600"/>
        <w:divId w:val="1675722370"/>
        <w:rPr>
          <w:rFonts w:hint="eastAsia"/>
          <w:sz w:val="30"/>
          <w:szCs w:val="30"/>
        </w:rPr>
      </w:pPr>
      <w:r>
        <w:rPr>
          <w:rFonts w:hint="eastAsia"/>
          <w:sz w:val="30"/>
          <w:szCs w:val="30"/>
        </w:rPr>
        <w:t>上述证据，均经庭审质证，本院予以确认。</w:t>
      </w:r>
    </w:p>
    <w:p w:rsidR="0061123D" w:rsidRDefault="0061123D">
      <w:pPr>
        <w:spacing w:line="500" w:lineRule="atLeast"/>
        <w:ind w:firstLine="600"/>
        <w:divId w:val="1554193683"/>
        <w:rPr>
          <w:rFonts w:hint="eastAsia"/>
          <w:sz w:val="30"/>
          <w:szCs w:val="30"/>
        </w:rPr>
      </w:pPr>
      <w:r>
        <w:rPr>
          <w:rFonts w:hint="eastAsia"/>
          <w:sz w:val="30"/>
          <w:szCs w:val="30"/>
        </w:rPr>
        <w:t>关于被告人黄长亮、黄西亮的辩护人辩称本案存在索贿事实的意见。经查，被告人黄长亮、黄西亮及受贿人罗某的供述均供认被告人黄长亮、黄西亮在违规经营生意过程中，主动向受贿人罗某寻求帮助和保护，主动提出向受贿人罗某贿送财物，受贿人罗某对二人的提议表示同意，三人供述的内容一致，能相互印证，足可认定被告人黄长亮、黄西亮主动行贿的事实，二辩护人上述意见，与案件查明的事实不符，本院不予采纳。</w:t>
      </w:r>
    </w:p>
    <w:p w:rsidR="0061123D" w:rsidRDefault="0061123D">
      <w:pPr>
        <w:spacing w:line="500" w:lineRule="atLeast"/>
        <w:ind w:firstLine="600"/>
        <w:divId w:val="20211539"/>
        <w:rPr>
          <w:rFonts w:hint="eastAsia"/>
          <w:sz w:val="30"/>
          <w:szCs w:val="30"/>
        </w:rPr>
      </w:pPr>
      <w:r>
        <w:rPr>
          <w:rFonts w:hint="eastAsia"/>
          <w:sz w:val="30"/>
          <w:szCs w:val="30"/>
        </w:rPr>
        <w:t>关于被告人黄长亮、黄西亮及其辩护人辩称二被告人在向有关档主收取涉案款项时没有采用语言威胁的意见。经查，证人陈某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、蔡某</w:t>
      </w:r>
      <w:r>
        <w:rPr>
          <w:rFonts w:hint="eastAsia"/>
          <w:sz w:val="30"/>
          <w:szCs w:val="30"/>
        </w:rPr>
        <w:t>2</w:t>
      </w:r>
      <w:r>
        <w:rPr>
          <w:rFonts w:hint="eastAsia"/>
          <w:sz w:val="30"/>
          <w:szCs w:val="30"/>
        </w:rPr>
        <w:t>等多名证人的证词均陈述被告人黄长亮、黄西亮在向相关档主收取贿款时，部分档主不愿意、不同意交钱，被告人黄长亮、黄西亮则声称会安排城管队员进行驱赶、滋扰，上述证人证词能相互印证，足可认定被告人黄长亮、黄西亮在作案中使用上述言语，上述言语具有恐吓、威胁内容，足以对档主造成心理压力。被告人黄长亮、黄西亮及其辩护人上述意见，与案件查明的事实不符，本院不予采纳。</w:t>
      </w:r>
    </w:p>
    <w:p w:rsidR="0061123D" w:rsidRDefault="0061123D">
      <w:pPr>
        <w:spacing w:line="500" w:lineRule="atLeast"/>
        <w:ind w:firstLine="600"/>
        <w:divId w:val="297758524"/>
        <w:rPr>
          <w:rFonts w:hint="eastAsia"/>
          <w:sz w:val="30"/>
          <w:szCs w:val="30"/>
        </w:rPr>
      </w:pPr>
      <w:r>
        <w:rPr>
          <w:rFonts w:hint="eastAsia"/>
          <w:sz w:val="30"/>
          <w:szCs w:val="30"/>
        </w:rPr>
        <w:t>本院认为，被告人黄长亮、黄西亮无视国家法律，为谋取不正当利益，共同向国家工作人员行贿人民币</w:t>
      </w:r>
      <w:r>
        <w:rPr>
          <w:rFonts w:hint="eastAsia"/>
          <w:sz w:val="30"/>
          <w:szCs w:val="30"/>
        </w:rPr>
        <w:t>5.2</w:t>
      </w:r>
      <w:r>
        <w:rPr>
          <w:rFonts w:hint="eastAsia"/>
          <w:sz w:val="30"/>
          <w:szCs w:val="30"/>
        </w:rPr>
        <w:t>万元，其行为均已构成行贿罪。公诉机关指控被告人黄长亮、黄西亮行贿的事实清楚，证据确实、充分，指控的罪名成立，其建议对被告人黄长亮、黄西亮判处二年以下有期徒刑，并处罚金的量刑意见，符合法律的规定，本院予以采纳。被告人黄长亮、黄西亮的辩护人辩称被告人黄长亮、黄西亮归案后认罪态度好，请求对其从轻处罚的意见，理由充分，本院予以采纳。被告人黄长亮、黄西亮为谋取不正当利益，结伙共同利用国家行政执法机关的权威，采用恐吓、威胁手段向多个档主收取行贿款项，向国家工作人员行贿，严重损毁国家行政执法机关的公信力，造成恶劣社会影响，应酌定从重处罚。被告人黄长亮、黄西亮曾因犯罪被判处有期徒刑以上刑罚，刑罚执行完毕以后，在五年以内再犯应当判处有期徒刑以上刑罚之罪，是累犯，依法应当从重处罚。鉴于被告人黄长亮、黄西亮犯罪以后如实供述自己的罪行，依法可以从轻处罚。依照《中华人民共和国刑法》第三百八十九条第一款、第三百九十条、第六十五条第一款、第六十七条第三款、第五十二条、第五十三条、第六十四条及《最高人民法院、最高人民检察院＜关于办理贪污贿赂刑事案件适用法律若干问题的解释＞》第七条、第十九条之规定，判决如下：</w:t>
      </w:r>
    </w:p>
    <w:p w:rsidR="0061123D" w:rsidRDefault="0061123D">
      <w:pPr>
        <w:spacing w:line="500" w:lineRule="atLeast"/>
        <w:ind w:firstLine="600"/>
        <w:divId w:val="105200498"/>
        <w:rPr>
          <w:rFonts w:hint="eastAsia"/>
          <w:sz w:val="30"/>
          <w:szCs w:val="30"/>
        </w:rPr>
      </w:pPr>
      <w:r>
        <w:rPr>
          <w:rFonts w:hint="eastAsia"/>
          <w:sz w:val="30"/>
          <w:szCs w:val="30"/>
        </w:rPr>
        <w:t>一、被告人黄长亮犯行贿罪，判处有期徒刑九个月，并处罚金人民币</w:t>
      </w:r>
      <w:r>
        <w:rPr>
          <w:rFonts w:hint="eastAsia"/>
          <w:sz w:val="30"/>
          <w:szCs w:val="30"/>
        </w:rPr>
        <w:t>10</w:t>
      </w:r>
      <w:r>
        <w:rPr>
          <w:rFonts w:hint="eastAsia"/>
          <w:sz w:val="30"/>
          <w:szCs w:val="30"/>
        </w:rPr>
        <w:t>万元。</w:t>
      </w:r>
    </w:p>
    <w:p w:rsidR="0061123D" w:rsidRDefault="0061123D">
      <w:pPr>
        <w:spacing w:line="500" w:lineRule="atLeast"/>
        <w:ind w:firstLine="600"/>
        <w:divId w:val="6895739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日止。罚金限本判决发生法律效力后十日内缴纳。）</w:t>
      </w:r>
    </w:p>
    <w:p w:rsidR="0061123D" w:rsidRDefault="0061123D">
      <w:pPr>
        <w:spacing w:line="500" w:lineRule="atLeast"/>
        <w:ind w:firstLine="600"/>
        <w:divId w:val="640575592"/>
        <w:rPr>
          <w:rFonts w:hint="eastAsia"/>
          <w:sz w:val="30"/>
          <w:szCs w:val="30"/>
        </w:rPr>
      </w:pPr>
      <w:r>
        <w:rPr>
          <w:rFonts w:hint="eastAsia"/>
          <w:sz w:val="30"/>
          <w:szCs w:val="30"/>
        </w:rPr>
        <w:t>二、被告人黄西亮犯行贿罪，判处有期徒刑九个月，并处罚金人民币</w:t>
      </w:r>
      <w:r>
        <w:rPr>
          <w:rFonts w:hint="eastAsia"/>
          <w:sz w:val="30"/>
          <w:szCs w:val="30"/>
        </w:rPr>
        <w:t>10</w:t>
      </w:r>
      <w:r>
        <w:rPr>
          <w:rFonts w:hint="eastAsia"/>
          <w:sz w:val="30"/>
          <w:szCs w:val="30"/>
        </w:rPr>
        <w:t>万元。</w:t>
      </w:r>
    </w:p>
    <w:p w:rsidR="0061123D" w:rsidRDefault="0061123D">
      <w:pPr>
        <w:spacing w:line="500" w:lineRule="atLeast"/>
        <w:ind w:firstLine="600"/>
        <w:divId w:val="19396762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日止。罚金限本判决发生法律效力后十日内缴纳。）</w:t>
      </w:r>
    </w:p>
    <w:p w:rsidR="0061123D" w:rsidRDefault="0061123D">
      <w:pPr>
        <w:spacing w:line="500" w:lineRule="atLeast"/>
        <w:ind w:firstLine="600"/>
        <w:divId w:val="2034303079"/>
        <w:rPr>
          <w:rFonts w:hint="eastAsia"/>
          <w:sz w:val="30"/>
          <w:szCs w:val="30"/>
        </w:rPr>
      </w:pPr>
      <w:r>
        <w:rPr>
          <w:rFonts w:hint="eastAsia"/>
          <w:sz w:val="30"/>
          <w:szCs w:val="30"/>
        </w:rPr>
        <w:t>三、扣押被告人黄长亮、黄西亮的苹果手机各一台，属作案工具，依法予以没收，上缴国库。</w:t>
      </w:r>
    </w:p>
    <w:p w:rsidR="0061123D" w:rsidRDefault="0061123D">
      <w:pPr>
        <w:spacing w:line="500" w:lineRule="atLeast"/>
        <w:ind w:firstLine="600"/>
        <w:divId w:val="176121984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rsidR="0061123D" w:rsidRDefault="0061123D">
      <w:pPr>
        <w:spacing w:line="500" w:lineRule="atLeast"/>
        <w:jc w:val="right"/>
        <w:divId w:val="1095249663"/>
        <w:rPr>
          <w:rFonts w:hint="eastAsia"/>
          <w:sz w:val="30"/>
          <w:szCs w:val="30"/>
        </w:rPr>
      </w:pPr>
      <w:r>
        <w:rPr>
          <w:rFonts w:hint="eastAsia"/>
          <w:sz w:val="30"/>
          <w:szCs w:val="30"/>
        </w:rPr>
        <w:t>审判长　钟　菁</w:t>
      </w:r>
    </w:p>
    <w:p w:rsidR="0061123D" w:rsidRDefault="0061123D">
      <w:pPr>
        <w:spacing w:line="500" w:lineRule="atLeast"/>
        <w:jc w:val="right"/>
        <w:divId w:val="2109082213"/>
        <w:rPr>
          <w:rFonts w:hint="eastAsia"/>
          <w:sz w:val="30"/>
          <w:szCs w:val="30"/>
        </w:rPr>
      </w:pPr>
      <w:r>
        <w:rPr>
          <w:rFonts w:hint="eastAsia"/>
          <w:sz w:val="30"/>
          <w:szCs w:val="30"/>
        </w:rPr>
        <w:t>审判员　陈文学</w:t>
      </w:r>
    </w:p>
    <w:p w:rsidR="0061123D" w:rsidRDefault="0061123D">
      <w:pPr>
        <w:spacing w:line="500" w:lineRule="atLeast"/>
        <w:jc w:val="right"/>
        <w:divId w:val="1551728301"/>
        <w:rPr>
          <w:rFonts w:hint="eastAsia"/>
          <w:sz w:val="30"/>
          <w:szCs w:val="30"/>
        </w:rPr>
      </w:pPr>
      <w:r>
        <w:rPr>
          <w:rFonts w:hint="eastAsia"/>
          <w:sz w:val="30"/>
          <w:szCs w:val="30"/>
        </w:rPr>
        <w:t>审判员　林侵稳</w:t>
      </w:r>
    </w:p>
    <w:p w:rsidR="0061123D" w:rsidRDefault="0061123D">
      <w:pPr>
        <w:spacing w:line="500" w:lineRule="atLeast"/>
        <w:jc w:val="right"/>
        <w:divId w:val="1408457777"/>
        <w:rPr>
          <w:rFonts w:hint="eastAsia"/>
          <w:sz w:val="30"/>
          <w:szCs w:val="30"/>
        </w:rPr>
      </w:pPr>
      <w:r>
        <w:rPr>
          <w:rFonts w:hint="eastAsia"/>
          <w:sz w:val="30"/>
          <w:szCs w:val="30"/>
        </w:rPr>
        <w:t>二〇一八年七月二十七日</w:t>
      </w:r>
    </w:p>
    <w:p w:rsidR="0061123D" w:rsidRDefault="0061123D">
      <w:pPr>
        <w:spacing w:line="500" w:lineRule="atLeast"/>
        <w:ind w:firstLine="600"/>
        <w:divId w:val="1683318093"/>
        <w:rPr>
          <w:rFonts w:hint="eastAsia"/>
          <w:sz w:val="30"/>
          <w:szCs w:val="30"/>
        </w:rPr>
      </w:pPr>
      <w:r>
        <w:rPr>
          <w:rFonts w:hint="eastAsia"/>
          <w:sz w:val="30"/>
          <w:szCs w:val="30"/>
        </w:rPr>
        <w:t>法官助理梁金华</w:t>
      </w:r>
    </w:p>
    <w:p w:rsidR="0061123D" w:rsidRDefault="0061123D">
      <w:pPr>
        <w:spacing w:line="500" w:lineRule="atLeast"/>
        <w:ind w:firstLine="600"/>
        <w:divId w:val="1337221746"/>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123D" w:rsidRDefault="0061123D" w:rsidP="0061123D">
      <w:pPr>
        <w:rPr>
          <w:rFonts w:hint="eastAsia"/>
        </w:rPr>
      </w:pPr>
      <w:r>
        <w:separator/>
      </w:r>
    </w:p>
  </w:endnote>
  <w:endnote w:type="continuationSeparator" w:id="0">
    <w:p w:rsidR="0061123D" w:rsidRDefault="0061123D" w:rsidP="006112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123D" w:rsidRDefault="0061123D" w:rsidP="0061123D">
      <w:pPr>
        <w:rPr>
          <w:rFonts w:hint="eastAsia"/>
        </w:rPr>
      </w:pPr>
      <w:r>
        <w:separator/>
      </w:r>
    </w:p>
  </w:footnote>
  <w:footnote w:type="continuationSeparator" w:id="0">
    <w:p w:rsidR="0061123D" w:rsidRDefault="0061123D" w:rsidP="006112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123D"/>
    <w:rsid w:val="002A6721"/>
    <w:rsid w:val="00611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123D"/>
    <w:pPr>
      <w:tabs>
        <w:tab w:val="center" w:pos="4153"/>
        <w:tab w:val="right" w:pos="8306"/>
      </w:tabs>
      <w:snapToGrid w:val="0"/>
      <w:jc w:val="center"/>
    </w:pPr>
    <w:rPr>
      <w:sz w:val="18"/>
      <w:szCs w:val="18"/>
    </w:rPr>
  </w:style>
  <w:style w:type="character" w:customStyle="1" w:styleId="a4">
    <w:name w:val="页眉 字符"/>
    <w:basedOn w:val="a0"/>
    <w:link w:val="a3"/>
    <w:uiPriority w:val="99"/>
    <w:rsid w:val="0061123D"/>
    <w:rPr>
      <w:rFonts w:ascii="宋体" w:eastAsia="宋体" w:hAnsi="宋体" w:cs="宋体"/>
      <w:sz w:val="18"/>
      <w:szCs w:val="18"/>
    </w:rPr>
  </w:style>
  <w:style w:type="paragraph" w:styleId="a5">
    <w:name w:val="footer"/>
    <w:basedOn w:val="a"/>
    <w:link w:val="a6"/>
    <w:uiPriority w:val="99"/>
    <w:unhideWhenUsed/>
    <w:rsid w:val="0061123D"/>
    <w:pPr>
      <w:tabs>
        <w:tab w:val="center" w:pos="4153"/>
        <w:tab w:val="right" w:pos="8306"/>
      </w:tabs>
      <w:snapToGrid w:val="0"/>
    </w:pPr>
    <w:rPr>
      <w:sz w:val="18"/>
      <w:szCs w:val="18"/>
    </w:rPr>
  </w:style>
  <w:style w:type="character" w:customStyle="1" w:styleId="a6">
    <w:name w:val="页脚 字符"/>
    <w:basedOn w:val="a0"/>
    <w:link w:val="a5"/>
    <w:uiPriority w:val="99"/>
    <w:rsid w:val="006112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1539">
      <w:marLeft w:val="0"/>
      <w:marRight w:val="0"/>
      <w:marTop w:val="10"/>
      <w:marBottom w:val="10"/>
      <w:divBdr>
        <w:top w:val="none" w:sz="0" w:space="0" w:color="auto"/>
        <w:left w:val="none" w:sz="0" w:space="0" w:color="auto"/>
        <w:bottom w:val="none" w:sz="0" w:space="0" w:color="auto"/>
        <w:right w:val="none" w:sz="0" w:space="0" w:color="auto"/>
      </w:divBdr>
    </w:div>
    <w:div w:id="74716958">
      <w:marLeft w:val="0"/>
      <w:marRight w:val="0"/>
      <w:marTop w:val="10"/>
      <w:marBottom w:val="10"/>
      <w:divBdr>
        <w:top w:val="none" w:sz="0" w:space="0" w:color="auto"/>
        <w:left w:val="none" w:sz="0" w:space="0" w:color="auto"/>
        <w:bottom w:val="none" w:sz="0" w:space="0" w:color="auto"/>
        <w:right w:val="none" w:sz="0" w:space="0" w:color="auto"/>
      </w:divBdr>
    </w:div>
    <w:div w:id="76830271">
      <w:marLeft w:val="0"/>
      <w:marRight w:val="0"/>
      <w:marTop w:val="10"/>
      <w:marBottom w:val="10"/>
      <w:divBdr>
        <w:top w:val="none" w:sz="0" w:space="0" w:color="auto"/>
        <w:left w:val="none" w:sz="0" w:space="0" w:color="auto"/>
        <w:bottom w:val="none" w:sz="0" w:space="0" w:color="auto"/>
        <w:right w:val="none" w:sz="0" w:space="0" w:color="auto"/>
      </w:divBdr>
    </w:div>
    <w:div w:id="79722051">
      <w:marLeft w:val="0"/>
      <w:marRight w:val="0"/>
      <w:marTop w:val="10"/>
      <w:marBottom w:val="10"/>
      <w:divBdr>
        <w:top w:val="none" w:sz="0" w:space="0" w:color="auto"/>
        <w:left w:val="none" w:sz="0" w:space="0" w:color="auto"/>
        <w:bottom w:val="none" w:sz="0" w:space="0" w:color="auto"/>
        <w:right w:val="none" w:sz="0" w:space="0" w:color="auto"/>
      </w:divBdr>
    </w:div>
    <w:div w:id="105200498">
      <w:marLeft w:val="0"/>
      <w:marRight w:val="0"/>
      <w:marTop w:val="10"/>
      <w:marBottom w:val="10"/>
      <w:divBdr>
        <w:top w:val="none" w:sz="0" w:space="0" w:color="auto"/>
        <w:left w:val="none" w:sz="0" w:space="0" w:color="auto"/>
        <w:bottom w:val="none" w:sz="0" w:space="0" w:color="auto"/>
        <w:right w:val="none" w:sz="0" w:space="0" w:color="auto"/>
      </w:divBdr>
    </w:div>
    <w:div w:id="162625789">
      <w:marLeft w:val="0"/>
      <w:marRight w:val="0"/>
      <w:marTop w:val="10"/>
      <w:marBottom w:val="10"/>
      <w:divBdr>
        <w:top w:val="none" w:sz="0" w:space="0" w:color="auto"/>
        <w:left w:val="none" w:sz="0" w:space="0" w:color="auto"/>
        <w:bottom w:val="none" w:sz="0" w:space="0" w:color="auto"/>
        <w:right w:val="none" w:sz="0" w:space="0" w:color="auto"/>
      </w:divBdr>
    </w:div>
    <w:div w:id="297758524">
      <w:marLeft w:val="0"/>
      <w:marRight w:val="0"/>
      <w:marTop w:val="10"/>
      <w:marBottom w:val="10"/>
      <w:divBdr>
        <w:top w:val="none" w:sz="0" w:space="0" w:color="auto"/>
        <w:left w:val="none" w:sz="0" w:space="0" w:color="auto"/>
        <w:bottom w:val="none" w:sz="0" w:space="0" w:color="auto"/>
        <w:right w:val="none" w:sz="0" w:space="0" w:color="auto"/>
      </w:divBdr>
    </w:div>
    <w:div w:id="357896508">
      <w:marLeft w:val="0"/>
      <w:marRight w:val="0"/>
      <w:marTop w:val="10"/>
      <w:marBottom w:val="10"/>
      <w:divBdr>
        <w:top w:val="none" w:sz="0" w:space="0" w:color="auto"/>
        <w:left w:val="none" w:sz="0" w:space="0" w:color="auto"/>
        <w:bottom w:val="none" w:sz="0" w:space="0" w:color="auto"/>
        <w:right w:val="none" w:sz="0" w:space="0" w:color="auto"/>
      </w:divBdr>
    </w:div>
    <w:div w:id="369458553">
      <w:marLeft w:val="0"/>
      <w:marRight w:val="0"/>
      <w:marTop w:val="10"/>
      <w:marBottom w:val="10"/>
      <w:divBdr>
        <w:top w:val="none" w:sz="0" w:space="0" w:color="auto"/>
        <w:left w:val="none" w:sz="0" w:space="0" w:color="auto"/>
        <w:bottom w:val="none" w:sz="0" w:space="0" w:color="auto"/>
        <w:right w:val="none" w:sz="0" w:space="0" w:color="auto"/>
      </w:divBdr>
    </w:div>
    <w:div w:id="372199401">
      <w:marLeft w:val="0"/>
      <w:marRight w:val="0"/>
      <w:marTop w:val="10"/>
      <w:marBottom w:val="10"/>
      <w:divBdr>
        <w:top w:val="none" w:sz="0" w:space="0" w:color="auto"/>
        <w:left w:val="none" w:sz="0" w:space="0" w:color="auto"/>
        <w:bottom w:val="none" w:sz="0" w:space="0" w:color="auto"/>
        <w:right w:val="none" w:sz="0" w:space="0" w:color="auto"/>
      </w:divBdr>
    </w:div>
    <w:div w:id="514808088">
      <w:marLeft w:val="0"/>
      <w:marRight w:val="0"/>
      <w:marTop w:val="10"/>
      <w:marBottom w:val="10"/>
      <w:divBdr>
        <w:top w:val="none" w:sz="0" w:space="0" w:color="auto"/>
        <w:left w:val="none" w:sz="0" w:space="0" w:color="auto"/>
        <w:bottom w:val="none" w:sz="0" w:space="0" w:color="auto"/>
        <w:right w:val="none" w:sz="0" w:space="0" w:color="auto"/>
      </w:divBdr>
    </w:div>
    <w:div w:id="606929181">
      <w:marLeft w:val="0"/>
      <w:marRight w:val="0"/>
      <w:marTop w:val="10"/>
      <w:marBottom w:val="10"/>
      <w:divBdr>
        <w:top w:val="none" w:sz="0" w:space="0" w:color="auto"/>
        <w:left w:val="none" w:sz="0" w:space="0" w:color="auto"/>
        <w:bottom w:val="none" w:sz="0" w:space="0" w:color="auto"/>
        <w:right w:val="none" w:sz="0" w:space="0" w:color="auto"/>
      </w:divBdr>
    </w:div>
    <w:div w:id="619141203">
      <w:marLeft w:val="0"/>
      <w:marRight w:val="0"/>
      <w:marTop w:val="10"/>
      <w:marBottom w:val="10"/>
      <w:divBdr>
        <w:top w:val="none" w:sz="0" w:space="0" w:color="auto"/>
        <w:left w:val="none" w:sz="0" w:space="0" w:color="auto"/>
        <w:bottom w:val="none" w:sz="0" w:space="0" w:color="auto"/>
        <w:right w:val="none" w:sz="0" w:space="0" w:color="auto"/>
      </w:divBdr>
    </w:div>
    <w:div w:id="620572294">
      <w:marLeft w:val="0"/>
      <w:marRight w:val="0"/>
      <w:marTop w:val="10"/>
      <w:marBottom w:val="10"/>
      <w:divBdr>
        <w:top w:val="none" w:sz="0" w:space="0" w:color="auto"/>
        <w:left w:val="none" w:sz="0" w:space="0" w:color="auto"/>
        <w:bottom w:val="none" w:sz="0" w:space="0" w:color="auto"/>
        <w:right w:val="none" w:sz="0" w:space="0" w:color="auto"/>
      </w:divBdr>
    </w:div>
    <w:div w:id="640575592">
      <w:marLeft w:val="0"/>
      <w:marRight w:val="0"/>
      <w:marTop w:val="10"/>
      <w:marBottom w:val="10"/>
      <w:divBdr>
        <w:top w:val="none" w:sz="0" w:space="0" w:color="auto"/>
        <w:left w:val="none" w:sz="0" w:space="0" w:color="auto"/>
        <w:bottom w:val="none" w:sz="0" w:space="0" w:color="auto"/>
        <w:right w:val="none" w:sz="0" w:space="0" w:color="auto"/>
      </w:divBdr>
    </w:div>
    <w:div w:id="689573967">
      <w:marLeft w:val="0"/>
      <w:marRight w:val="0"/>
      <w:marTop w:val="10"/>
      <w:marBottom w:val="10"/>
      <w:divBdr>
        <w:top w:val="none" w:sz="0" w:space="0" w:color="auto"/>
        <w:left w:val="none" w:sz="0" w:space="0" w:color="auto"/>
        <w:bottom w:val="none" w:sz="0" w:space="0" w:color="auto"/>
        <w:right w:val="none" w:sz="0" w:space="0" w:color="auto"/>
      </w:divBdr>
    </w:div>
    <w:div w:id="729688509">
      <w:marLeft w:val="0"/>
      <w:marRight w:val="0"/>
      <w:marTop w:val="10"/>
      <w:marBottom w:val="10"/>
      <w:divBdr>
        <w:top w:val="none" w:sz="0" w:space="0" w:color="auto"/>
        <w:left w:val="none" w:sz="0" w:space="0" w:color="auto"/>
        <w:bottom w:val="none" w:sz="0" w:space="0" w:color="auto"/>
        <w:right w:val="none" w:sz="0" w:space="0" w:color="auto"/>
      </w:divBdr>
    </w:div>
    <w:div w:id="753628026">
      <w:marLeft w:val="0"/>
      <w:marRight w:val="0"/>
      <w:marTop w:val="10"/>
      <w:marBottom w:val="10"/>
      <w:divBdr>
        <w:top w:val="none" w:sz="0" w:space="0" w:color="auto"/>
        <w:left w:val="none" w:sz="0" w:space="0" w:color="auto"/>
        <w:bottom w:val="none" w:sz="0" w:space="0" w:color="auto"/>
        <w:right w:val="none" w:sz="0" w:space="0" w:color="auto"/>
      </w:divBdr>
    </w:div>
    <w:div w:id="762844428">
      <w:marLeft w:val="0"/>
      <w:marRight w:val="0"/>
      <w:marTop w:val="10"/>
      <w:marBottom w:val="10"/>
      <w:divBdr>
        <w:top w:val="none" w:sz="0" w:space="0" w:color="auto"/>
        <w:left w:val="none" w:sz="0" w:space="0" w:color="auto"/>
        <w:bottom w:val="none" w:sz="0" w:space="0" w:color="auto"/>
        <w:right w:val="none" w:sz="0" w:space="0" w:color="auto"/>
      </w:divBdr>
    </w:div>
    <w:div w:id="793141111">
      <w:marLeft w:val="0"/>
      <w:marRight w:val="0"/>
      <w:marTop w:val="10"/>
      <w:marBottom w:val="10"/>
      <w:divBdr>
        <w:top w:val="none" w:sz="0" w:space="0" w:color="auto"/>
        <w:left w:val="none" w:sz="0" w:space="0" w:color="auto"/>
        <w:bottom w:val="none" w:sz="0" w:space="0" w:color="auto"/>
        <w:right w:val="none" w:sz="0" w:space="0" w:color="auto"/>
      </w:divBdr>
    </w:div>
    <w:div w:id="863909158">
      <w:marLeft w:val="0"/>
      <w:marRight w:val="0"/>
      <w:marTop w:val="10"/>
      <w:marBottom w:val="10"/>
      <w:divBdr>
        <w:top w:val="none" w:sz="0" w:space="0" w:color="auto"/>
        <w:left w:val="none" w:sz="0" w:space="0" w:color="auto"/>
        <w:bottom w:val="none" w:sz="0" w:space="0" w:color="auto"/>
        <w:right w:val="none" w:sz="0" w:space="0" w:color="auto"/>
      </w:divBdr>
    </w:div>
    <w:div w:id="868832094">
      <w:marLeft w:val="0"/>
      <w:marRight w:val="0"/>
      <w:marTop w:val="10"/>
      <w:marBottom w:val="10"/>
      <w:divBdr>
        <w:top w:val="none" w:sz="0" w:space="0" w:color="auto"/>
        <w:left w:val="none" w:sz="0" w:space="0" w:color="auto"/>
        <w:bottom w:val="none" w:sz="0" w:space="0" w:color="auto"/>
        <w:right w:val="none" w:sz="0" w:space="0" w:color="auto"/>
      </w:divBdr>
    </w:div>
    <w:div w:id="913004969">
      <w:marLeft w:val="0"/>
      <w:marRight w:val="0"/>
      <w:marTop w:val="10"/>
      <w:marBottom w:val="10"/>
      <w:divBdr>
        <w:top w:val="none" w:sz="0" w:space="0" w:color="auto"/>
        <w:left w:val="none" w:sz="0" w:space="0" w:color="auto"/>
        <w:bottom w:val="none" w:sz="0" w:space="0" w:color="auto"/>
        <w:right w:val="none" w:sz="0" w:space="0" w:color="auto"/>
      </w:divBdr>
    </w:div>
    <w:div w:id="1095249663">
      <w:marLeft w:val="0"/>
      <w:marRight w:val="720"/>
      <w:marTop w:val="10"/>
      <w:marBottom w:val="10"/>
      <w:divBdr>
        <w:top w:val="none" w:sz="0" w:space="0" w:color="auto"/>
        <w:left w:val="none" w:sz="0" w:space="0" w:color="auto"/>
        <w:bottom w:val="none" w:sz="0" w:space="0" w:color="auto"/>
        <w:right w:val="none" w:sz="0" w:space="0" w:color="auto"/>
      </w:divBdr>
    </w:div>
    <w:div w:id="1190951550">
      <w:marLeft w:val="0"/>
      <w:marRight w:val="0"/>
      <w:marTop w:val="10"/>
      <w:marBottom w:val="10"/>
      <w:divBdr>
        <w:top w:val="none" w:sz="0" w:space="0" w:color="auto"/>
        <w:left w:val="none" w:sz="0" w:space="0" w:color="auto"/>
        <w:bottom w:val="none" w:sz="0" w:space="0" w:color="auto"/>
        <w:right w:val="none" w:sz="0" w:space="0" w:color="auto"/>
      </w:divBdr>
    </w:div>
    <w:div w:id="1229271856">
      <w:marLeft w:val="0"/>
      <w:marRight w:val="0"/>
      <w:marTop w:val="10"/>
      <w:marBottom w:val="10"/>
      <w:divBdr>
        <w:top w:val="none" w:sz="0" w:space="0" w:color="auto"/>
        <w:left w:val="none" w:sz="0" w:space="0" w:color="auto"/>
        <w:bottom w:val="none" w:sz="0" w:space="0" w:color="auto"/>
        <w:right w:val="none" w:sz="0" w:space="0" w:color="auto"/>
      </w:divBdr>
    </w:div>
    <w:div w:id="1259406205">
      <w:marLeft w:val="0"/>
      <w:marRight w:val="0"/>
      <w:marTop w:val="10"/>
      <w:marBottom w:val="10"/>
      <w:divBdr>
        <w:top w:val="none" w:sz="0" w:space="0" w:color="auto"/>
        <w:left w:val="none" w:sz="0" w:space="0" w:color="auto"/>
        <w:bottom w:val="none" w:sz="0" w:space="0" w:color="auto"/>
        <w:right w:val="none" w:sz="0" w:space="0" w:color="auto"/>
      </w:divBdr>
    </w:div>
    <w:div w:id="1270428473">
      <w:marLeft w:val="0"/>
      <w:marRight w:val="0"/>
      <w:marTop w:val="10"/>
      <w:marBottom w:val="10"/>
      <w:divBdr>
        <w:top w:val="none" w:sz="0" w:space="0" w:color="auto"/>
        <w:left w:val="none" w:sz="0" w:space="0" w:color="auto"/>
        <w:bottom w:val="none" w:sz="0" w:space="0" w:color="auto"/>
        <w:right w:val="none" w:sz="0" w:space="0" w:color="auto"/>
      </w:divBdr>
    </w:div>
    <w:div w:id="1280533447">
      <w:marLeft w:val="0"/>
      <w:marRight w:val="0"/>
      <w:marTop w:val="10"/>
      <w:marBottom w:val="10"/>
      <w:divBdr>
        <w:top w:val="none" w:sz="0" w:space="0" w:color="auto"/>
        <w:left w:val="none" w:sz="0" w:space="0" w:color="auto"/>
        <w:bottom w:val="none" w:sz="0" w:space="0" w:color="auto"/>
        <w:right w:val="none" w:sz="0" w:space="0" w:color="auto"/>
      </w:divBdr>
    </w:div>
    <w:div w:id="1281912040">
      <w:marLeft w:val="0"/>
      <w:marRight w:val="0"/>
      <w:marTop w:val="10"/>
      <w:marBottom w:val="10"/>
      <w:divBdr>
        <w:top w:val="none" w:sz="0" w:space="0" w:color="auto"/>
        <w:left w:val="none" w:sz="0" w:space="0" w:color="auto"/>
        <w:bottom w:val="none" w:sz="0" w:space="0" w:color="auto"/>
        <w:right w:val="none" w:sz="0" w:space="0" w:color="auto"/>
      </w:divBdr>
    </w:div>
    <w:div w:id="1323195573">
      <w:marLeft w:val="0"/>
      <w:marRight w:val="0"/>
      <w:marTop w:val="10"/>
      <w:marBottom w:val="10"/>
      <w:divBdr>
        <w:top w:val="none" w:sz="0" w:space="0" w:color="auto"/>
        <w:left w:val="none" w:sz="0" w:space="0" w:color="auto"/>
        <w:bottom w:val="none" w:sz="0" w:space="0" w:color="auto"/>
        <w:right w:val="none" w:sz="0" w:space="0" w:color="auto"/>
      </w:divBdr>
    </w:div>
    <w:div w:id="1337221746">
      <w:marLeft w:val="0"/>
      <w:marRight w:val="0"/>
      <w:marTop w:val="10"/>
      <w:marBottom w:val="10"/>
      <w:divBdr>
        <w:top w:val="none" w:sz="0" w:space="0" w:color="auto"/>
        <w:left w:val="none" w:sz="0" w:space="0" w:color="auto"/>
        <w:bottom w:val="none" w:sz="0" w:space="0" w:color="auto"/>
        <w:right w:val="none" w:sz="0" w:space="0" w:color="auto"/>
      </w:divBdr>
    </w:div>
    <w:div w:id="1376662419">
      <w:marLeft w:val="0"/>
      <w:marRight w:val="0"/>
      <w:marTop w:val="10"/>
      <w:marBottom w:val="10"/>
      <w:divBdr>
        <w:top w:val="none" w:sz="0" w:space="0" w:color="auto"/>
        <w:left w:val="none" w:sz="0" w:space="0" w:color="auto"/>
        <w:bottom w:val="none" w:sz="0" w:space="0" w:color="auto"/>
        <w:right w:val="none" w:sz="0" w:space="0" w:color="auto"/>
      </w:divBdr>
    </w:div>
    <w:div w:id="1408457777">
      <w:marLeft w:val="0"/>
      <w:marRight w:val="720"/>
      <w:marTop w:val="10"/>
      <w:marBottom w:val="10"/>
      <w:divBdr>
        <w:top w:val="none" w:sz="0" w:space="0" w:color="auto"/>
        <w:left w:val="none" w:sz="0" w:space="0" w:color="auto"/>
        <w:bottom w:val="none" w:sz="0" w:space="0" w:color="auto"/>
        <w:right w:val="none" w:sz="0" w:space="0" w:color="auto"/>
      </w:divBdr>
    </w:div>
    <w:div w:id="1449397478">
      <w:marLeft w:val="0"/>
      <w:marRight w:val="0"/>
      <w:marTop w:val="10"/>
      <w:marBottom w:val="10"/>
      <w:divBdr>
        <w:top w:val="none" w:sz="0" w:space="0" w:color="auto"/>
        <w:left w:val="none" w:sz="0" w:space="0" w:color="auto"/>
        <w:bottom w:val="none" w:sz="0" w:space="0" w:color="auto"/>
        <w:right w:val="none" w:sz="0" w:space="0" w:color="auto"/>
      </w:divBdr>
    </w:div>
    <w:div w:id="1474062754">
      <w:marLeft w:val="0"/>
      <w:marRight w:val="0"/>
      <w:marTop w:val="10"/>
      <w:marBottom w:val="10"/>
      <w:divBdr>
        <w:top w:val="none" w:sz="0" w:space="0" w:color="auto"/>
        <w:left w:val="none" w:sz="0" w:space="0" w:color="auto"/>
        <w:bottom w:val="none" w:sz="0" w:space="0" w:color="auto"/>
        <w:right w:val="none" w:sz="0" w:space="0" w:color="auto"/>
      </w:divBdr>
    </w:div>
    <w:div w:id="1495410736">
      <w:marLeft w:val="0"/>
      <w:marRight w:val="0"/>
      <w:marTop w:val="10"/>
      <w:marBottom w:val="10"/>
      <w:divBdr>
        <w:top w:val="none" w:sz="0" w:space="0" w:color="auto"/>
        <w:left w:val="none" w:sz="0" w:space="0" w:color="auto"/>
        <w:bottom w:val="none" w:sz="0" w:space="0" w:color="auto"/>
        <w:right w:val="none" w:sz="0" w:space="0" w:color="auto"/>
      </w:divBdr>
    </w:div>
    <w:div w:id="1511019474">
      <w:marLeft w:val="0"/>
      <w:marRight w:val="0"/>
      <w:marTop w:val="10"/>
      <w:marBottom w:val="10"/>
      <w:divBdr>
        <w:top w:val="none" w:sz="0" w:space="0" w:color="auto"/>
        <w:left w:val="none" w:sz="0" w:space="0" w:color="auto"/>
        <w:bottom w:val="none" w:sz="0" w:space="0" w:color="auto"/>
        <w:right w:val="none" w:sz="0" w:space="0" w:color="auto"/>
      </w:divBdr>
    </w:div>
    <w:div w:id="1551728301">
      <w:marLeft w:val="0"/>
      <w:marRight w:val="720"/>
      <w:marTop w:val="10"/>
      <w:marBottom w:val="10"/>
      <w:divBdr>
        <w:top w:val="none" w:sz="0" w:space="0" w:color="auto"/>
        <w:left w:val="none" w:sz="0" w:space="0" w:color="auto"/>
        <w:bottom w:val="none" w:sz="0" w:space="0" w:color="auto"/>
        <w:right w:val="none" w:sz="0" w:space="0" w:color="auto"/>
      </w:divBdr>
    </w:div>
    <w:div w:id="1554193683">
      <w:marLeft w:val="0"/>
      <w:marRight w:val="0"/>
      <w:marTop w:val="10"/>
      <w:marBottom w:val="10"/>
      <w:divBdr>
        <w:top w:val="none" w:sz="0" w:space="0" w:color="auto"/>
        <w:left w:val="none" w:sz="0" w:space="0" w:color="auto"/>
        <w:bottom w:val="none" w:sz="0" w:space="0" w:color="auto"/>
        <w:right w:val="none" w:sz="0" w:space="0" w:color="auto"/>
      </w:divBdr>
    </w:div>
    <w:div w:id="1616936158">
      <w:marLeft w:val="0"/>
      <w:marRight w:val="0"/>
      <w:marTop w:val="10"/>
      <w:marBottom w:val="10"/>
      <w:divBdr>
        <w:top w:val="none" w:sz="0" w:space="0" w:color="auto"/>
        <w:left w:val="none" w:sz="0" w:space="0" w:color="auto"/>
        <w:bottom w:val="none" w:sz="0" w:space="0" w:color="auto"/>
        <w:right w:val="none" w:sz="0" w:space="0" w:color="auto"/>
      </w:divBdr>
    </w:div>
    <w:div w:id="1675722370">
      <w:marLeft w:val="0"/>
      <w:marRight w:val="0"/>
      <w:marTop w:val="10"/>
      <w:marBottom w:val="10"/>
      <w:divBdr>
        <w:top w:val="none" w:sz="0" w:space="0" w:color="auto"/>
        <w:left w:val="none" w:sz="0" w:space="0" w:color="auto"/>
        <w:bottom w:val="none" w:sz="0" w:space="0" w:color="auto"/>
        <w:right w:val="none" w:sz="0" w:space="0" w:color="auto"/>
      </w:divBdr>
    </w:div>
    <w:div w:id="1677269081">
      <w:marLeft w:val="0"/>
      <w:marRight w:val="0"/>
      <w:marTop w:val="10"/>
      <w:marBottom w:val="10"/>
      <w:divBdr>
        <w:top w:val="none" w:sz="0" w:space="0" w:color="auto"/>
        <w:left w:val="none" w:sz="0" w:space="0" w:color="auto"/>
        <w:bottom w:val="none" w:sz="0" w:space="0" w:color="auto"/>
        <w:right w:val="none" w:sz="0" w:space="0" w:color="auto"/>
      </w:divBdr>
    </w:div>
    <w:div w:id="1683318093">
      <w:marLeft w:val="0"/>
      <w:marRight w:val="0"/>
      <w:marTop w:val="10"/>
      <w:marBottom w:val="10"/>
      <w:divBdr>
        <w:top w:val="none" w:sz="0" w:space="0" w:color="auto"/>
        <w:left w:val="none" w:sz="0" w:space="0" w:color="auto"/>
        <w:bottom w:val="none" w:sz="0" w:space="0" w:color="auto"/>
        <w:right w:val="none" w:sz="0" w:space="0" w:color="auto"/>
      </w:divBdr>
    </w:div>
    <w:div w:id="1704359044">
      <w:marLeft w:val="0"/>
      <w:marRight w:val="0"/>
      <w:marTop w:val="10"/>
      <w:marBottom w:val="10"/>
      <w:divBdr>
        <w:top w:val="none" w:sz="0" w:space="0" w:color="auto"/>
        <w:left w:val="none" w:sz="0" w:space="0" w:color="auto"/>
        <w:bottom w:val="none" w:sz="0" w:space="0" w:color="auto"/>
        <w:right w:val="none" w:sz="0" w:space="0" w:color="auto"/>
      </w:divBdr>
    </w:div>
    <w:div w:id="1761219840">
      <w:marLeft w:val="0"/>
      <w:marRight w:val="0"/>
      <w:marTop w:val="10"/>
      <w:marBottom w:val="10"/>
      <w:divBdr>
        <w:top w:val="none" w:sz="0" w:space="0" w:color="auto"/>
        <w:left w:val="none" w:sz="0" w:space="0" w:color="auto"/>
        <w:bottom w:val="none" w:sz="0" w:space="0" w:color="auto"/>
        <w:right w:val="none" w:sz="0" w:space="0" w:color="auto"/>
      </w:divBdr>
    </w:div>
    <w:div w:id="1842963989">
      <w:marLeft w:val="0"/>
      <w:marRight w:val="0"/>
      <w:marTop w:val="10"/>
      <w:marBottom w:val="10"/>
      <w:divBdr>
        <w:top w:val="none" w:sz="0" w:space="0" w:color="auto"/>
        <w:left w:val="none" w:sz="0" w:space="0" w:color="auto"/>
        <w:bottom w:val="none" w:sz="0" w:space="0" w:color="auto"/>
        <w:right w:val="none" w:sz="0" w:space="0" w:color="auto"/>
      </w:divBdr>
    </w:div>
    <w:div w:id="1916474211">
      <w:marLeft w:val="0"/>
      <w:marRight w:val="0"/>
      <w:marTop w:val="10"/>
      <w:marBottom w:val="10"/>
      <w:divBdr>
        <w:top w:val="none" w:sz="0" w:space="0" w:color="auto"/>
        <w:left w:val="none" w:sz="0" w:space="0" w:color="auto"/>
        <w:bottom w:val="none" w:sz="0" w:space="0" w:color="auto"/>
        <w:right w:val="none" w:sz="0" w:space="0" w:color="auto"/>
      </w:divBdr>
    </w:div>
    <w:div w:id="1933858940">
      <w:marLeft w:val="0"/>
      <w:marRight w:val="0"/>
      <w:marTop w:val="10"/>
      <w:marBottom w:val="10"/>
      <w:divBdr>
        <w:top w:val="none" w:sz="0" w:space="0" w:color="auto"/>
        <w:left w:val="none" w:sz="0" w:space="0" w:color="auto"/>
        <w:bottom w:val="none" w:sz="0" w:space="0" w:color="auto"/>
        <w:right w:val="none" w:sz="0" w:space="0" w:color="auto"/>
      </w:divBdr>
    </w:div>
    <w:div w:id="1939676222">
      <w:marLeft w:val="0"/>
      <w:marRight w:val="0"/>
      <w:marTop w:val="10"/>
      <w:marBottom w:val="10"/>
      <w:divBdr>
        <w:top w:val="none" w:sz="0" w:space="0" w:color="auto"/>
        <w:left w:val="none" w:sz="0" w:space="0" w:color="auto"/>
        <w:bottom w:val="none" w:sz="0" w:space="0" w:color="auto"/>
        <w:right w:val="none" w:sz="0" w:space="0" w:color="auto"/>
      </w:divBdr>
    </w:div>
    <w:div w:id="1964998482">
      <w:marLeft w:val="0"/>
      <w:marRight w:val="0"/>
      <w:marTop w:val="10"/>
      <w:marBottom w:val="10"/>
      <w:divBdr>
        <w:top w:val="none" w:sz="0" w:space="0" w:color="auto"/>
        <w:left w:val="none" w:sz="0" w:space="0" w:color="auto"/>
        <w:bottom w:val="none" w:sz="0" w:space="0" w:color="auto"/>
        <w:right w:val="none" w:sz="0" w:space="0" w:color="auto"/>
      </w:divBdr>
    </w:div>
    <w:div w:id="1981689355">
      <w:marLeft w:val="0"/>
      <w:marRight w:val="0"/>
      <w:marTop w:val="10"/>
      <w:marBottom w:val="10"/>
      <w:divBdr>
        <w:top w:val="none" w:sz="0" w:space="0" w:color="auto"/>
        <w:left w:val="none" w:sz="0" w:space="0" w:color="auto"/>
        <w:bottom w:val="none" w:sz="0" w:space="0" w:color="auto"/>
        <w:right w:val="none" w:sz="0" w:space="0" w:color="auto"/>
      </w:divBdr>
    </w:div>
    <w:div w:id="2030912898">
      <w:marLeft w:val="0"/>
      <w:marRight w:val="0"/>
      <w:marTop w:val="10"/>
      <w:marBottom w:val="10"/>
      <w:divBdr>
        <w:top w:val="none" w:sz="0" w:space="0" w:color="auto"/>
        <w:left w:val="none" w:sz="0" w:space="0" w:color="auto"/>
        <w:bottom w:val="none" w:sz="0" w:space="0" w:color="auto"/>
        <w:right w:val="none" w:sz="0" w:space="0" w:color="auto"/>
      </w:divBdr>
    </w:div>
    <w:div w:id="2034303079">
      <w:marLeft w:val="0"/>
      <w:marRight w:val="0"/>
      <w:marTop w:val="10"/>
      <w:marBottom w:val="10"/>
      <w:divBdr>
        <w:top w:val="none" w:sz="0" w:space="0" w:color="auto"/>
        <w:left w:val="none" w:sz="0" w:space="0" w:color="auto"/>
        <w:bottom w:val="none" w:sz="0" w:space="0" w:color="auto"/>
        <w:right w:val="none" w:sz="0" w:space="0" w:color="auto"/>
      </w:divBdr>
    </w:div>
    <w:div w:id="2084444955">
      <w:marLeft w:val="0"/>
      <w:marRight w:val="0"/>
      <w:marTop w:val="10"/>
      <w:marBottom w:val="10"/>
      <w:divBdr>
        <w:top w:val="none" w:sz="0" w:space="0" w:color="auto"/>
        <w:left w:val="none" w:sz="0" w:space="0" w:color="auto"/>
        <w:bottom w:val="none" w:sz="0" w:space="0" w:color="auto"/>
        <w:right w:val="none" w:sz="0" w:space="0" w:color="auto"/>
      </w:divBdr>
    </w:div>
    <w:div w:id="21090822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953</Words>
  <Characters>5435</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