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0CDA" w:rsidRDefault="00040CDA">
      <w:pPr>
        <w:spacing w:line="500" w:lineRule="atLeast"/>
        <w:jc w:val="center"/>
        <w:divId w:val="1934437451"/>
        <w:rPr>
          <w:rFonts w:ascii="黑体" w:eastAsia="黑体" w:hAnsi="黑体"/>
          <w:sz w:val="36"/>
          <w:szCs w:val="36"/>
        </w:rPr>
      </w:pPr>
      <w:r>
        <w:rPr>
          <w:rFonts w:ascii="黑体" w:eastAsia="黑体" w:hAnsi="黑体" w:hint="eastAsia"/>
          <w:sz w:val="36"/>
          <w:szCs w:val="36"/>
        </w:rPr>
        <w:t>广东省新兴县人民法院</w:t>
      </w:r>
    </w:p>
    <w:p w:rsidR="00040CDA" w:rsidRDefault="00040CDA">
      <w:pPr>
        <w:spacing w:line="500" w:lineRule="atLeast"/>
        <w:jc w:val="center"/>
        <w:divId w:val="13820504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40CDA" w:rsidRDefault="00040CDA">
      <w:pPr>
        <w:spacing w:line="500" w:lineRule="atLeast"/>
        <w:jc w:val="right"/>
        <w:divId w:val="1553153717"/>
        <w:rPr>
          <w:rFonts w:hint="eastAsia"/>
          <w:sz w:val="30"/>
          <w:szCs w:val="30"/>
        </w:rPr>
      </w:pPr>
      <w:r>
        <w:rPr>
          <w:rFonts w:hint="eastAsia"/>
          <w:sz w:val="30"/>
          <w:szCs w:val="30"/>
        </w:rPr>
        <w:t>（</w:t>
      </w:r>
      <w:r>
        <w:rPr>
          <w:rFonts w:hint="eastAsia"/>
          <w:sz w:val="30"/>
          <w:szCs w:val="30"/>
        </w:rPr>
        <w:t>2013</w:t>
      </w:r>
      <w:r>
        <w:rPr>
          <w:rFonts w:hint="eastAsia"/>
          <w:sz w:val="30"/>
          <w:szCs w:val="30"/>
        </w:rPr>
        <w:t>）云新法刑初字第</w:t>
      </w:r>
      <w:r>
        <w:rPr>
          <w:rFonts w:hint="eastAsia"/>
          <w:sz w:val="30"/>
          <w:szCs w:val="30"/>
        </w:rPr>
        <w:t>139</w:t>
      </w:r>
      <w:r>
        <w:rPr>
          <w:rFonts w:hint="eastAsia"/>
          <w:sz w:val="30"/>
          <w:szCs w:val="30"/>
        </w:rPr>
        <w:t>号</w:t>
      </w:r>
    </w:p>
    <w:p w:rsidR="00040CDA" w:rsidRDefault="00040CDA">
      <w:pPr>
        <w:spacing w:line="500" w:lineRule="atLeast"/>
        <w:ind w:firstLine="600"/>
        <w:divId w:val="1164706802"/>
        <w:rPr>
          <w:rFonts w:hint="eastAsia"/>
          <w:sz w:val="30"/>
          <w:szCs w:val="30"/>
        </w:rPr>
      </w:pPr>
      <w:r>
        <w:rPr>
          <w:rFonts w:hint="eastAsia"/>
          <w:sz w:val="30"/>
          <w:szCs w:val="30"/>
        </w:rPr>
        <w:t>公诉机关新兴县人民检察院。</w:t>
      </w:r>
    </w:p>
    <w:p w:rsidR="00040CDA" w:rsidRDefault="00040CDA">
      <w:pPr>
        <w:spacing w:line="500" w:lineRule="atLeast"/>
        <w:ind w:firstLine="600"/>
        <w:divId w:val="1758399611"/>
        <w:rPr>
          <w:rFonts w:hint="eastAsia"/>
          <w:sz w:val="30"/>
          <w:szCs w:val="30"/>
        </w:rPr>
      </w:pPr>
      <w:r>
        <w:rPr>
          <w:rFonts w:hint="eastAsia"/>
          <w:sz w:val="30"/>
          <w:szCs w:val="30"/>
        </w:rPr>
        <w:t>被告人龚某某，男，</w:t>
      </w:r>
      <w:r>
        <w:rPr>
          <w:rFonts w:hint="eastAsia"/>
          <w:sz w:val="30"/>
          <w:szCs w:val="30"/>
        </w:rPr>
        <w:t>1954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日出生，汉族，广东省新兴县人，高中文化，现任新兴县鱼苗场场长，户籍所在地新兴县，现住新兴县。因本案于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日被新兴县人民检察院决定取保候审，同年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日被本院决定取保候审。</w:t>
      </w:r>
    </w:p>
    <w:p w:rsidR="00040CDA" w:rsidRDefault="00040CDA">
      <w:pPr>
        <w:spacing w:line="500" w:lineRule="atLeast"/>
        <w:ind w:firstLine="600"/>
        <w:divId w:val="1632788081"/>
        <w:rPr>
          <w:rFonts w:hint="eastAsia"/>
          <w:sz w:val="30"/>
          <w:szCs w:val="30"/>
        </w:rPr>
      </w:pPr>
      <w:r>
        <w:rPr>
          <w:rFonts w:hint="eastAsia"/>
          <w:sz w:val="30"/>
          <w:szCs w:val="30"/>
        </w:rPr>
        <w:t>辩护人黄自强、梁子兴，广东云新律师事务所律师。</w:t>
      </w:r>
    </w:p>
    <w:p w:rsidR="00040CDA" w:rsidRDefault="00040CDA">
      <w:pPr>
        <w:spacing w:line="500" w:lineRule="atLeast"/>
        <w:ind w:firstLine="600"/>
        <w:divId w:val="653222527"/>
        <w:rPr>
          <w:rFonts w:hint="eastAsia"/>
          <w:sz w:val="30"/>
          <w:szCs w:val="30"/>
        </w:rPr>
      </w:pPr>
      <w:r>
        <w:rPr>
          <w:rFonts w:hint="eastAsia"/>
          <w:sz w:val="30"/>
          <w:szCs w:val="30"/>
        </w:rPr>
        <w:t>新兴县人民检察院以新检刑诉（</w:t>
      </w:r>
      <w:r>
        <w:rPr>
          <w:rFonts w:hint="eastAsia"/>
          <w:sz w:val="30"/>
          <w:szCs w:val="30"/>
        </w:rPr>
        <w:t>2013</w:t>
      </w:r>
      <w:r>
        <w:rPr>
          <w:rFonts w:hint="eastAsia"/>
          <w:sz w:val="30"/>
          <w:szCs w:val="30"/>
        </w:rPr>
        <w:t>）</w:t>
      </w:r>
      <w:r>
        <w:rPr>
          <w:rFonts w:hint="eastAsia"/>
          <w:sz w:val="30"/>
          <w:szCs w:val="30"/>
        </w:rPr>
        <w:t>134</w:t>
      </w:r>
      <w:r>
        <w:rPr>
          <w:rFonts w:hint="eastAsia"/>
          <w:sz w:val="30"/>
          <w:szCs w:val="30"/>
        </w:rPr>
        <w:t>号起诉书指控被告人龚某某犯挪用公款罪，于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日立案，依法适用简易程序组成合议庭，因被告人龚某某及其辩护人只对犯罪事实部分予以认罪，于同年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日决定适用普通程序组成合议庭，于同年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日公开开庭进行了审理。新兴县人民检察院指派检察员李翰东出庭支持公诉，被告人龚某某及其辩护人黄自强、梁子兴到庭参加诉讼。现已审理终结。</w:t>
      </w:r>
    </w:p>
    <w:p w:rsidR="00040CDA" w:rsidRDefault="00040CDA">
      <w:pPr>
        <w:spacing w:line="500" w:lineRule="atLeast"/>
        <w:ind w:firstLine="600"/>
        <w:divId w:val="991984210"/>
        <w:rPr>
          <w:rFonts w:hint="eastAsia"/>
          <w:sz w:val="30"/>
          <w:szCs w:val="30"/>
        </w:rPr>
      </w:pPr>
      <w:r>
        <w:rPr>
          <w:rFonts w:hint="eastAsia"/>
          <w:sz w:val="30"/>
          <w:szCs w:val="30"/>
        </w:rPr>
        <w:t>新兴县人民检察院指控：</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日，新兴县鱼苗场将其所属的一块土地转让给梁某某，转让款共</w:t>
      </w:r>
      <w:r>
        <w:rPr>
          <w:rFonts w:hint="eastAsia"/>
          <w:sz w:val="30"/>
          <w:szCs w:val="30"/>
        </w:rPr>
        <w:t>324517.20</w:t>
      </w:r>
      <w:r>
        <w:rPr>
          <w:rFonts w:hint="eastAsia"/>
          <w:sz w:val="30"/>
          <w:szCs w:val="30"/>
        </w:rPr>
        <w:t>元。</w:t>
      </w:r>
      <w:r>
        <w:rPr>
          <w:rFonts w:hint="eastAsia"/>
          <w:sz w:val="30"/>
          <w:szCs w:val="30"/>
        </w:rPr>
        <w:t>2006</w:t>
      </w:r>
      <w:r>
        <w:rPr>
          <w:rFonts w:hint="eastAsia"/>
          <w:sz w:val="30"/>
          <w:szCs w:val="30"/>
        </w:rPr>
        <w:t>年被告人龚某某担任新兴县鱼苗场场长后，梁某某的儿子梁某源支付了转让款</w:t>
      </w:r>
      <w:r>
        <w:rPr>
          <w:rFonts w:hint="eastAsia"/>
          <w:sz w:val="30"/>
          <w:szCs w:val="30"/>
        </w:rPr>
        <w:t>140000</w:t>
      </w:r>
      <w:r>
        <w:rPr>
          <w:rFonts w:hint="eastAsia"/>
          <w:sz w:val="30"/>
          <w:szCs w:val="30"/>
        </w:rPr>
        <w:t>元给新兴县鱼苗场，并存入到被告人龚某某以个人名义在新兴县筠洲信用社筠洲分社开设的账户，后又入账新兴县鱼苗场，而该款继续由被告人龚某某保管，但没有存到新兴县鱼苗场的公家账户。</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日，被告人龚某某取出其中的</w:t>
      </w:r>
      <w:r>
        <w:rPr>
          <w:rFonts w:hint="eastAsia"/>
          <w:sz w:val="30"/>
          <w:szCs w:val="30"/>
        </w:rPr>
        <w:t>135000</w:t>
      </w:r>
      <w:r>
        <w:rPr>
          <w:rFonts w:hint="eastAsia"/>
          <w:sz w:val="30"/>
          <w:szCs w:val="30"/>
        </w:rPr>
        <w:t>元，分成一笔</w:t>
      </w:r>
      <w:r>
        <w:rPr>
          <w:rFonts w:hint="eastAsia"/>
          <w:sz w:val="30"/>
          <w:szCs w:val="30"/>
        </w:rPr>
        <w:t>100000</w:t>
      </w:r>
      <w:r>
        <w:rPr>
          <w:rFonts w:hint="eastAsia"/>
          <w:sz w:val="30"/>
          <w:szCs w:val="30"/>
        </w:rPr>
        <w:t>元、一笔</w:t>
      </w:r>
      <w:r>
        <w:rPr>
          <w:rFonts w:hint="eastAsia"/>
          <w:sz w:val="30"/>
          <w:szCs w:val="30"/>
        </w:rPr>
        <w:t>35000</w:t>
      </w:r>
      <w:r>
        <w:rPr>
          <w:rFonts w:hint="eastAsia"/>
          <w:sz w:val="30"/>
          <w:szCs w:val="30"/>
        </w:rPr>
        <w:t>元以定期存款的形式存到其以个人名义在云浮</w:t>
      </w:r>
      <w:r>
        <w:rPr>
          <w:rFonts w:hint="eastAsia"/>
          <w:sz w:val="30"/>
          <w:szCs w:val="30"/>
        </w:rPr>
        <w:lastRenderedPageBreak/>
        <w:t>新兴邮政局新城支局开设的账户，以谋取利息。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日，被告人龚某某将其保管的</w:t>
      </w:r>
      <w:r>
        <w:rPr>
          <w:rFonts w:hint="eastAsia"/>
          <w:sz w:val="30"/>
          <w:szCs w:val="30"/>
        </w:rPr>
        <w:t>50000</w:t>
      </w:r>
      <w:r>
        <w:rPr>
          <w:rFonts w:hint="eastAsia"/>
          <w:sz w:val="30"/>
          <w:szCs w:val="30"/>
        </w:rPr>
        <w:t>元公款交给满某某，用作单位开支，剩下的</w:t>
      </w:r>
      <w:r>
        <w:rPr>
          <w:rFonts w:hint="eastAsia"/>
          <w:sz w:val="30"/>
          <w:szCs w:val="30"/>
        </w:rPr>
        <w:t>90000</w:t>
      </w:r>
      <w:r>
        <w:rPr>
          <w:rFonts w:hint="eastAsia"/>
          <w:sz w:val="30"/>
          <w:szCs w:val="30"/>
        </w:rPr>
        <w:t>元公款截至案发前一直没有归还。</w:t>
      </w:r>
    </w:p>
    <w:p w:rsidR="00040CDA" w:rsidRDefault="00040CDA">
      <w:pPr>
        <w:spacing w:line="500" w:lineRule="atLeast"/>
        <w:ind w:firstLine="600"/>
        <w:divId w:val="1106464623"/>
        <w:rPr>
          <w:rFonts w:hint="eastAsia"/>
          <w:sz w:val="30"/>
          <w:szCs w:val="30"/>
        </w:rPr>
      </w:pPr>
      <w:r>
        <w:rPr>
          <w:rFonts w:hint="eastAsia"/>
          <w:sz w:val="30"/>
          <w:szCs w:val="30"/>
        </w:rPr>
        <w:t>公诉机关针对以上指控事实向本院提供以下证据：书证立案决定书、户籍资料、破案及抓获经过、事业单位法人证书、组织机构代码证及</w:t>
      </w:r>
      <w:r>
        <w:rPr>
          <w:rFonts w:hint="eastAsia"/>
          <w:sz w:val="30"/>
          <w:szCs w:val="30"/>
        </w:rPr>
        <w:t>IC</w:t>
      </w:r>
      <w:r>
        <w:rPr>
          <w:rFonts w:hint="eastAsia"/>
          <w:sz w:val="30"/>
          <w:szCs w:val="30"/>
        </w:rPr>
        <w:t>卡、干部任免审批表、新兴县畜牧水产局（</w:t>
      </w:r>
      <w:r>
        <w:rPr>
          <w:rFonts w:hint="eastAsia"/>
          <w:sz w:val="30"/>
          <w:szCs w:val="30"/>
        </w:rPr>
        <w:t>2006</w:t>
      </w:r>
      <w:r>
        <w:rPr>
          <w:rFonts w:hint="eastAsia"/>
          <w:sz w:val="30"/>
          <w:szCs w:val="30"/>
        </w:rPr>
        <w:t>）</w:t>
      </w:r>
      <w:r>
        <w:rPr>
          <w:rFonts w:hint="eastAsia"/>
          <w:sz w:val="30"/>
          <w:szCs w:val="30"/>
        </w:rPr>
        <w:t>02</w:t>
      </w:r>
      <w:r>
        <w:rPr>
          <w:rFonts w:hint="eastAsia"/>
          <w:sz w:val="30"/>
          <w:szCs w:val="30"/>
        </w:rPr>
        <w:t>号文件、证明、聘用合同、关于出让土地的合同、新兴县国土资源局（</w:t>
      </w:r>
      <w:r>
        <w:rPr>
          <w:rFonts w:hint="eastAsia"/>
          <w:sz w:val="30"/>
          <w:szCs w:val="30"/>
        </w:rPr>
        <w:t>2003</w:t>
      </w:r>
      <w:r>
        <w:rPr>
          <w:rFonts w:hint="eastAsia"/>
          <w:sz w:val="30"/>
          <w:szCs w:val="30"/>
        </w:rPr>
        <w:t>）</w:t>
      </w:r>
      <w:r>
        <w:rPr>
          <w:rFonts w:hint="eastAsia"/>
          <w:sz w:val="30"/>
          <w:szCs w:val="30"/>
        </w:rPr>
        <w:t>23</w:t>
      </w:r>
      <w:r>
        <w:rPr>
          <w:rFonts w:hint="eastAsia"/>
          <w:sz w:val="30"/>
          <w:szCs w:val="30"/>
        </w:rPr>
        <w:t>号文件、协议书、国有土地使用证、办理土地证费用和税款单据、收据、收条、记账凭证、存款凭单、取款凭单、存折复印件、流水明细、房地产权证，证人梁某源、陈某某、梁某某、温某某、满某某的证言，被告人龚某某的供述及同步录音录像等。并据此认为，被告人龚某某身为国家工作人员，利用职务上的便利，挪用公款</w:t>
      </w:r>
      <w:r>
        <w:rPr>
          <w:rFonts w:hint="eastAsia"/>
          <w:sz w:val="30"/>
          <w:szCs w:val="30"/>
        </w:rPr>
        <w:t>135000</w:t>
      </w:r>
      <w:r>
        <w:rPr>
          <w:rFonts w:hint="eastAsia"/>
          <w:sz w:val="30"/>
          <w:szCs w:val="30"/>
        </w:rPr>
        <w:t>元进行营利活动，其行为已触犯了《中华人民共和国刑法》第三百八十四条第一款之规定，应以挪用公款罪追究其刑事责任。被告人龚某某在询问时，如实供述自己的罪行，根据《中华人民共和国刑法》第六十七条第一款之规定，是自首，可以从轻或减轻处罚。为此，特提请本院依法判处。</w:t>
      </w:r>
    </w:p>
    <w:p w:rsidR="00040CDA" w:rsidRDefault="00040CDA">
      <w:pPr>
        <w:spacing w:line="500" w:lineRule="atLeast"/>
        <w:ind w:firstLine="600"/>
        <w:divId w:val="125976117"/>
        <w:rPr>
          <w:rFonts w:hint="eastAsia"/>
          <w:sz w:val="30"/>
          <w:szCs w:val="30"/>
        </w:rPr>
      </w:pPr>
      <w:r>
        <w:rPr>
          <w:rFonts w:hint="eastAsia"/>
          <w:sz w:val="30"/>
          <w:szCs w:val="30"/>
        </w:rPr>
        <w:t>被告人龚某某对起书诉指控的犯罪事实及罪名均没有异议，但提出如下辩解及辩护意见：被告人龚某某收到梁某某交来新兴县鱼苗场的土地转让款</w:t>
      </w:r>
      <w:r>
        <w:rPr>
          <w:rFonts w:hint="eastAsia"/>
          <w:sz w:val="30"/>
          <w:szCs w:val="30"/>
        </w:rPr>
        <w:t>140000</w:t>
      </w:r>
      <w:r>
        <w:rPr>
          <w:rFonts w:hint="eastAsia"/>
          <w:sz w:val="30"/>
          <w:szCs w:val="30"/>
        </w:rPr>
        <w:t>元后，已把该款交由该场出纳满某某入账。若以上款项存到新兴县鱼苗场银行账户内，会被银行划扣作偿还该场尚欠银行的贷款，这就使得不能确保该场全体职工购买医疗保险的资金，故经与职工及财会研究同意，才决定由被告人龚某某保管以上款项。被告人龚某某后将以上款项与自己的钱存到同一银行账户里，期间使用过以上款项的</w:t>
      </w:r>
      <w:r>
        <w:rPr>
          <w:rFonts w:hint="eastAsia"/>
          <w:sz w:val="30"/>
          <w:szCs w:val="30"/>
        </w:rPr>
        <w:t>35000</w:t>
      </w:r>
      <w:r>
        <w:rPr>
          <w:rFonts w:hint="eastAsia"/>
          <w:sz w:val="30"/>
          <w:szCs w:val="30"/>
        </w:rPr>
        <w:t>元用作购买房屋，但已于后来支付给出纳满某某的</w:t>
      </w:r>
      <w:r>
        <w:rPr>
          <w:rFonts w:hint="eastAsia"/>
          <w:sz w:val="30"/>
          <w:szCs w:val="30"/>
        </w:rPr>
        <w:t>50000</w:t>
      </w:r>
      <w:r>
        <w:rPr>
          <w:rFonts w:hint="eastAsia"/>
          <w:sz w:val="30"/>
          <w:szCs w:val="30"/>
        </w:rPr>
        <w:t>元中偿还。被告人龚某某在保管以上款项期间，因帮在邮政银行的朋友完成存款任务，又受邮政局银行引导员的“存活期不如存定期”的理财指引影响，而自己也存在贪图利息的私心杂念，就将以上款项中</w:t>
      </w:r>
      <w:r>
        <w:rPr>
          <w:rFonts w:hint="eastAsia"/>
          <w:sz w:val="30"/>
          <w:szCs w:val="30"/>
        </w:rPr>
        <w:t>135000</w:t>
      </w:r>
      <w:r>
        <w:rPr>
          <w:rFonts w:hint="eastAsia"/>
          <w:sz w:val="30"/>
          <w:szCs w:val="30"/>
        </w:rPr>
        <w:t>元以定期存款的形式转存邮政银行，后亦存在提取了部分利息自己使用的情况。新兴县人民检察院对被告人龚某某问话后，被告人龚某某已意识到公款私存是违法行为，即表示愿意归还尚由其保管的公款给新兴县鱼苗场，但由于其银行账户已被封存，且相关的司法机关、新兴县畜牧兽医渔业局、新兴县人民政府、新兴县财政局未解决该些款项退向而未果。被告人龚某某一直如实供述自己的犯罪行为，属自首。被告人龚某某忠诚老实且肯干，新兴县鱼苗场全体职工对其予以认同才推荐其任场长，但其是农民出身，不懂账</w:t>
      </w:r>
      <w:r>
        <w:rPr>
          <w:rFonts w:hint="eastAsia"/>
          <w:sz w:val="30"/>
          <w:szCs w:val="30"/>
        </w:rPr>
        <w:t>务管理的法律知识，才致触犯刑律。被告人龚某某现已达到退休年龄，且患有中风、脑萎缩等多种疾病。综上，请求法庭对被告人龚某某免予刑事处罚，以求保留其养老待遇。</w:t>
      </w:r>
    </w:p>
    <w:p w:rsidR="00040CDA" w:rsidRDefault="00040CDA">
      <w:pPr>
        <w:spacing w:line="500" w:lineRule="atLeast"/>
        <w:ind w:firstLine="600"/>
        <w:divId w:val="205483580"/>
        <w:rPr>
          <w:rFonts w:hint="eastAsia"/>
          <w:sz w:val="30"/>
          <w:szCs w:val="30"/>
        </w:rPr>
      </w:pPr>
      <w:r>
        <w:rPr>
          <w:rFonts w:hint="eastAsia"/>
          <w:sz w:val="30"/>
          <w:szCs w:val="30"/>
        </w:rPr>
        <w:t>辩护人黄自强、梁子兴提出的辩护意见是：新兴县鱼苗场尚欠银行债务未偿还，将现金收入存到该鱼苗场对公账户，会导致被划扣用于偿还债务，而无法保障该鱼苗场职工交纳医疗等社会保险的资金。新兴县鱼苗场出于以上客观原因考虑，经被告人龚某某与出纳满某某等留守职工商议后，才决定由被告人龚某某保管梁某某交来新兴县鱼苗场的土地转让款</w:t>
      </w:r>
      <w:r>
        <w:rPr>
          <w:rFonts w:hint="eastAsia"/>
          <w:sz w:val="30"/>
          <w:szCs w:val="30"/>
        </w:rPr>
        <w:t>140000</w:t>
      </w:r>
      <w:r>
        <w:rPr>
          <w:rFonts w:hint="eastAsia"/>
          <w:sz w:val="30"/>
          <w:szCs w:val="30"/>
        </w:rPr>
        <w:t>元。被告人龚某某因此也立下收据给新兴县鱼苗场，载明代保管关系及以上客观原因。被告人龚某某此举不仅是沿习了其任新兴县鱼苗场场长前该场对现金管理的做法，更是经新兴县鱼苗场职工会议的决定。被告人龚某某代保管以上公款，没有约定保管期限及交付利息。被告人龚某某后将以上公款存于银行，是出于保障该笔公款的安全，不属于营利行为。被告人龚某某在保管以上公款中曾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日使用过</w:t>
      </w:r>
      <w:r>
        <w:rPr>
          <w:rFonts w:hint="eastAsia"/>
          <w:sz w:val="30"/>
          <w:szCs w:val="30"/>
        </w:rPr>
        <w:t>35000</w:t>
      </w:r>
      <w:r>
        <w:rPr>
          <w:rFonts w:hint="eastAsia"/>
          <w:sz w:val="30"/>
          <w:szCs w:val="30"/>
        </w:rPr>
        <w:t>元用于购买房屋，但已于在同年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日交付</w:t>
      </w:r>
      <w:r>
        <w:rPr>
          <w:rFonts w:hint="eastAsia"/>
          <w:sz w:val="30"/>
          <w:szCs w:val="30"/>
        </w:rPr>
        <w:t>50000</w:t>
      </w:r>
      <w:r>
        <w:rPr>
          <w:rFonts w:hint="eastAsia"/>
          <w:sz w:val="30"/>
          <w:szCs w:val="30"/>
        </w:rPr>
        <w:t>元给出纳满某某归还了，而其他款项及利息均仍存于银行，未挪作他用，故挪用公款金额应认定为</w:t>
      </w:r>
      <w:r>
        <w:rPr>
          <w:rFonts w:hint="eastAsia"/>
          <w:sz w:val="30"/>
          <w:szCs w:val="30"/>
        </w:rPr>
        <w:t>35000</w:t>
      </w:r>
      <w:r>
        <w:rPr>
          <w:rFonts w:hint="eastAsia"/>
          <w:sz w:val="30"/>
          <w:szCs w:val="30"/>
        </w:rPr>
        <w:t>元。综上，被告人龚某某保管以上公款是出于为新兴县鱼苗场解决职工医疗保险等社会保险问题，维护社会稳定和减轻政府负担考虑，实际挪用公款</w:t>
      </w:r>
      <w:r>
        <w:rPr>
          <w:rFonts w:hint="eastAsia"/>
          <w:sz w:val="30"/>
          <w:szCs w:val="30"/>
        </w:rPr>
        <w:t>35000</w:t>
      </w:r>
      <w:r>
        <w:rPr>
          <w:rFonts w:hint="eastAsia"/>
          <w:sz w:val="30"/>
          <w:szCs w:val="30"/>
        </w:rPr>
        <w:t>元仅</w:t>
      </w:r>
      <w:r>
        <w:rPr>
          <w:rFonts w:hint="eastAsia"/>
          <w:sz w:val="30"/>
          <w:szCs w:val="30"/>
        </w:rPr>
        <w:t>4</w:t>
      </w:r>
      <w:r>
        <w:rPr>
          <w:rFonts w:hint="eastAsia"/>
          <w:sz w:val="30"/>
          <w:szCs w:val="30"/>
        </w:rPr>
        <w:t>个月时间，没有给集体造成经济损失，其一直以来又能如实供述案件事实，且是初犯、偶犯，为此请求对其免予刑事处罚。</w:t>
      </w:r>
    </w:p>
    <w:p w:rsidR="00040CDA" w:rsidRDefault="00040CDA">
      <w:pPr>
        <w:spacing w:line="500" w:lineRule="atLeast"/>
        <w:ind w:firstLine="600"/>
        <w:divId w:val="231896758"/>
        <w:rPr>
          <w:rFonts w:hint="eastAsia"/>
          <w:sz w:val="30"/>
          <w:szCs w:val="30"/>
        </w:rPr>
      </w:pPr>
      <w:r>
        <w:rPr>
          <w:rFonts w:hint="eastAsia"/>
          <w:sz w:val="30"/>
          <w:szCs w:val="30"/>
        </w:rPr>
        <w:t>经审查查明：新兴县鱼苗场是由原新兴县畜牧水产局（现新兴县畜牧兽医渔业局）举办的事业单位法人。被告人龚某某于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日经新兴县人事局聘任为新兴县鱼苗场场长，后任职至今。新兴县鱼苗场在中国农业银行股份有限公司新兴县支行开设了账户，因长时间未发生交易于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日转入睡眠状态账户。</w:t>
      </w:r>
    </w:p>
    <w:p w:rsidR="00040CDA" w:rsidRDefault="00040CDA">
      <w:pPr>
        <w:spacing w:line="500" w:lineRule="atLeast"/>
        <w:ind w:firstLine="600"/>
        <w:divId w:val="1071542558"/>
        <w:rPr>
          <w:rFonts w:hint="eastAsia"/>
          <w:sz w:val="30"/>
          <w:szCs w:val="30"/>
        </w:rPr>
      </w:pP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日，新兴县畜牧水产局与梁某某签订了一份关于出让土地合同，约定以</w:t>
      </w:r>
      <w:r>
        <w:rPr>
          <w:rFonts w:hint="eastAsia"/>
          <w:sz w:val="30"/>
          <w:szCs w:val="30"/>
        </w:rPr>
        <w:t>210</w:t>
      </w:r>
      <w:r>
        <w:rPr>
          <w:rFonts w:hint="eastAsia"/>
          <w:sz w:val="30"/>
          <w:szCs w:val="30"/>
        </w:rPr>
        <w:t>元／㎡的价款将新兴县鱼苗场入苗圃场路侧即县城往船岗路段东边的</w:t>
      </w:r>
      <w:r>
        <w:rPr>
          <w:rFonts w:hint="eastAsia"/>
          <w:sz w:val="30"/>
          <w:szCs w:val="30"/>
        </w:rPr>
        <w:t>1400-1600</w:t>
      </w:r>
      <w:r>
        <w:rPr>
          <w:rFonts w:hint="eastAsia"/>
          <w:sz w:val="30"/>
          <w:szCs w:val="30"/>
        </w:rPr>
        <w:t>㎡土地出让给梁某某；新兴县畜牧水产局负责办理土地证及承担办证费用和税费，负责迁移原住在以上场地的职工及财产及承担迁移费；梁某某先预付</w:t>
      </w:r>
      <w:r>
        <w:rPr>
          <w:rFonts w:hint="eastAsia"/>
          <w:sz w:val="30"/>
          <w:szCs w:val="30"/>
        </w:rPr>
        <w:t>120000</w:t>
      </w:r>
      <w:r>
        <w:rPr>
          <w:rFonts w:hint="eastAsia"/>
          <w:sz w:val="30"/>
          <w:szCs w:val="30"/>
        </w:rPr>
        <w:t>元价款，余款在取土地使用证时一次性付清等等。</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日，梁某某的儿子梁某源依以上合同支付了土地转让款</w:t>
      </w:r>
      <w:r>
        <w:rPr>
          <w:rFonts w:hint="eastAsia"/>
          <w:sz w:val="30"/>
          <w:szCs w:val="30"/>
        </w:rPr>
        <w:t>140000</w:t>
      </w:r>
      <w:r>
        <w:rPr>
          <w:rFonts w:hint="eastAsia"/>
          <w:sz w:val="30"/>
          <w:szCs w:val="30"/>
        </w:rPr>
        <w:t>元给新兴县鱼苗场，并将此款直接存到以被告人龚某某个人名义在新兴县筠洲信用社筠洲分社开设的账户里。被告人龚某某当天就出具收据表明因“新兴县鱼苗场欠银行债务，不能存入场账户”而代新兴县鱼苗场保管该款，并将收据交给新兴县鱼苗场出纳满某某、会计温某某记账；会计温某某后作证明人亦在以上收据中注明“原款因欠银行贷款，现存在现场给龚某某手款</w:t>
      </w:r>
      <w:r>
        <w:rPr>
          <w:rFonts w:hint="eastAsia"/>
          <w:sz w:val="30"/>
          <w:szCs w:val="30"/>
        </w:rPr>
        <w:t>14</w:t>
      </w:r>
      <w:r>
        <w:rPr>
          <w:rFonts w:hint="eastAsia"/>
          <w:sz w:val="30"/>
          <w:szCs w:val="30"/>
        </w:rPr>
        <w:t>万元正”。</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日，被告人龚某某从以上账户中取款</w:t>
      </w:r>
      <w:r>
        <w:rPr>
          <w:rFonts w:hint="eastAsia"/>
          <w:sz w:val="30"/>
          <w:szCs w:val="30"/>
        </w:rPr>
        <w:t>10000</w:t>
      </w:r>
      <w:r>
        <w:rPr>
          <w:rFonts w:hint="eastAsia"/>
          <w:sz w:val="30"/>
          <w:szCs w:val="30"/>
        </w:rPr>
        <w:t>元；同月</w:t>
      </w:r>
      <w:r>
        <w:rPr>
          <w:rFonts w:hint="eastAsia"/>
          <w:sz w:val="30"/>
          <w:szCs w:val="30"/>
        </w:rPr>
        <w:t>16</w:t>
      </w:r>
      <w:r>
        <w:rPr>
          <w:rFonts w:hint="eastAsia"/>
          <w:sz w:val="30"/>
          <w:szCs w:val="30"/>
        </w:rPr>
        <w:t>日，又存入</w:t>
      </w:r>
      <w:r>
        <w:rPr>
          <w:rFonts w:hint="eastAsia"/>
          <w:sz w:val="30"/>
          <w:szCs w:val="30"/>
        </w:rPr>
        <w:t>5000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日，出于贪图转存定期的利息又取款</w:t>
      </w:r>
      <w:r>
        <w:rPr>
          <w:rFonts w:hint="eastAsia"/>
          <w:sz w:val="30"/>
          <w:szCs w:val="30"/>
        </w:rPr>
        <w:t>135000</w:t>
      </w:r>
      <w:r>
        <w:rPr>
          <w:rFonts w:hint="eastAsia"/>
          <w:sz w:val="30"/>
          <w:szCs w:val="30"/>
        </w:rPr>
        <w:t>元，并将该款分项分成一笔</w:t>
      </w:r>
      <w:r>
        <w:rPr>
          <w:rFonts w:hint="eastAsia"/>
          <w:sz w:val="30"/>
          <w:szCs w:val="30"/>
        </w:rPr>
        <w:t>100000</w:t>
      </w:r>
      <w:r>
        <w:rPr>
          <w:rFonts w:hint="eastAsia"/>
          <w:sz w:val="30"/>
          <w:szCs w:val="30"/>
        </w:rPr>
        <w:t>元、一笔</w:t>
      </w:r>
      <w:r>
        <w:rPr>
          <w:rFonts w:hint="eastAsia"/>
          <w:sz w:val="30"/>
          <w:szCs w:val="30"/>
        </w:rPr>
        <w:t>35000</w:t>
      </w:r>
      <w:r>
        <w:rPr>
          <w:rFonts w:hint="eastAsia"/>
          <w:sz w:val="30"/>
          <w:szCs w:val="30"/>
        </w:rPr>
        <w:t>元以定期</w:t>
      </w:r>
      <w:r>
        <w:rPr>
          <w:rFonts w:hint="eastAsia"/>
          <w:sz w:val="30"/>
          <w:szCs w:val="30"/>
        </w:rPr>
        <w:t>6</w:t>
      </w:r>
      <w:r>
        <w:rPr>
          <w:rFonts w:hint="eastAsia"/>
          <w:sz w:val="30"/>
          <w:szCs w:val="30"/>
        </w:rPr>
        <w:t>个月、</w:t>
      </w:r>
      <w:r>
        <w:rPr>
          <w:rFonts w:hint="eastAsia"/>
          <w:sz w:val="30"/>
          <w:szCs w:val="30"/>
        </w:rPr>
        <w:t>3</w:t>
      </w:r>
      <w:r>
        <w:rPr>
          <w:rFonts w:hint="eastAsia"/>
          <w:sz w:val="30"/>
          <w:szCs w:val="30"/>
        </w:rPr>
        <w:t>个月转存到以其个人名义在云浮新兴县邮</w:t>
      </w:r>
      <w:r>
        <w:rPr>
          <w:rFonts w:hint="eastAsia"/>
          <w:sz w:val="30"/>
          <w:szCs w:val="30"/>
        </w:rPr>
        <w:t>政局新城支局开设的账户里；其后，又将以上两笔款多次支取并转存或自动转存定期；</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日，使用以上款项中的</w:t>
      </w:r>
      <w:r>
        <w:rPr>
          <w:rFonts w:hint="eastAsia"/>
          <w:sz w:val="30"/>
          <w:szCs w:val="30"/>
        </w:rPr>
        <w:t>35000</w:t>
      </w:r>
      <w:r>
        <w:rPr>
          <w:rFonts w:hint="eastAsia"/>
          <w:sz w:val="30"/>
          <w:szCs w:val="30"/>
        </w:rPr>
        <w:t>元用作支付其购买位于新兴县新城镇北垌东区</w:t>
      </w:r>
      <w:r>
        <w:rPr>
          <w:rFonts w:hint="eastAsia"/>
          <w:sz w:val="30"/>
          <w:szCs w:val="30"/>
        </w:rPr>
        <w:t>A9</w:t>
      </w:r>
      <w:r>
        <w:rPr>
          <w:rFonts w:hint="eastAsia"/>
          <w:sz w:val="30"/>
          <w:szCs w:val="30"/>
        </w:rPr>
        <w:t>地块内腹地第一排</w:t>
      </w:r>
      <w:r>
        <w:rPr>
          <w:rFonts w:hint="eastAsia"/>
          <w:sz w:val="30"/>
          <w:szCs w:val="30"/>
        </w:rPr>
        <w:t>5</w:t>
      </w:r>
      <w:r>
        <w:rPr>
          <w:rFonts w:hint="eastAsia"/>
          <w:sz w:val="30"/>
          <w:szCs w:val="30"/>
        </w:rPr>
        <w:t>号地</w:t>
      </w:r>
      <w:r>
        <w:rPr>
          <w:rFonts w:hint="eastAsia"/>
          <w:sz w:val="30"/>
          <w:szCs w:val="30"/>
        </w:rPr>
        <w:t>501</w:t>
      </w:r>
      <w:r>
        <w:rPr>
          <w:rFonts w:hint="eastAsia"/>
          <w:sz w:val="30"/>
          <w:szCs w:val="30"/>
        </w:rPr>
        <w:t>房的价款；同年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日，在支付给新兴县鱼苗场出纳满某某的</w:t>
      </w:r>
      <w:r>
        <w:rPr>
          <w:rFonts w:hint="eastAsia"/>
          <w:sz w:val="30"/>
          <w:szCs w:val="30"/>
        </w:rPr>
        <w:t>50000</w:t>
      </w:r>
      <w:r>
        <w:rPr>
          <w:rFonts w:hint="eastAsia"/>
          <w:sz w:val="30"/>
          <w:szCs w:val="30"/>
        </w:rPr>
        <w:t>元偿还了该部分款项；期间，还将转存定期时提取到部分利息留作自用。被告人龚某某于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日将其挪用的公款余额</w:t>
      </w:r>
      <w:r>
        <w:rPr>
          <w:rFonts w:hint="eastAsia"/>
          <w:sz w:val="30"/>
          <w:szCs w:val="30"/>
        </w:rPr>
        <w:t>85000</w:t>
      </w:r>
      <w:r>
        <w:rPr>
          <w:rFonts w:hint="eastAsia"/>
          <w:sz w:val="30"/>
          <w:szCs w:val="30"/>
        </w:rPr>
        <w:t>元退到本院。</w:t>
      </w:r>
    </w:p>
    <w:p w:rsidR="00040CDA" w:rsidRDefault="00040CDA">
      <w:pPr>
        <w:spacing w:line="500" w:lineRule="atLeast"/>
        <w:ind w:firstLine="600"/>
        <w:divId w:val="1101880040"/>
        <w:rPr>
          <w:rFonts w:hint="eastAsia"/>
          <w:sz w:val="30"/>
          <w:szCs w:val="30"/>
        </w:rPr>
      </w:pPr>
      <w:r>
        <w:rPr>
          <w:rFonts w:hint="eastAsia"/>
          <w:sz w:val="30"/>
          <w:szCs w:val="30"/>
        </w:rPr>
        <w:t>另查明：新兴县人民检察院反贪污贿赂局接到群众就被告人龚某某涉嫌职务犯罪的举报后，对此进行了初查，于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日通知被告人龚某某到该局进行了询问，于同年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日以被告人龚某某涉嫌挪用公款罪立案侦查，并对其采取刑事拘留的强制措施。被告人龚某某在询问中已交代了以上事实。</w:t>
      </w:r>
    </w:p>
    <w:p w:rsidR="00040CDA" w:rsidRDefault="00040CDA">
      <w:pPr>
        <w:spacing w:line="500" w:lineRule="atLeast"/>
        <w:ind w:firstLine="600"/>
        <w:divId w:val="643850550"/>
        <w:rPr>
          <w:rFonts w:hint="eastAsia"/>
          <w:sz w:val="30"/>
          <w:szCs w:val="30"/>
        </w:rPr>
      </w:pPr>
      <w:r>
        <w:rPr>
          <w:rFonts w:hint="eastAsia"/>
          <w:sz w:val="30"/>
          <w:szCs w:val="30"/>
        </w:rPr>
        <w:t>再查明：新兴县人民法院于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日以（</w:t>
      </w:r>
      <w:r>
        <w:rPr>
          <w:rFonts w:hint="eastAsia"/>
          <w:sz w:val="30"/>
          <w:szCs w:val="30"/>
        </w:rPr>
        <w:t>1993</w:t>
      </w:r>
      <w:r>
        <w:rPr>
          <w:rFonts w:hint="eastAsia"/>
          <w:sz w:val="30"/>
          <w:szCs w:val="30"/>
        </w:rPr>
        <w:t>）新法经字第</w:t>
      </w:r>
      <w:r>
        <w:rPr>
          <w:rFonts w:hint="eastAsia"/>
          <w:sz w:val="30"/>
          <w:szCs w:val="30"/>
        </w:rPr>
        <w:t>6</w:t>
      </w:r>
      <w:r>
        <w:rPr>
          <w:rFonts w:hint="eastAsia"/>
          <w:sz w:val="30"/>
          <w:szCs w:val="30"/>
        </w:rPr>
        <w:t>号民事判决，判决新兴县鱼苗场酒厂、新兴县鱼苗场连带偿还</w:t>
      </w:r>
      <w:r>
        <w:rPr>
          <w:rFonts w:hint="eastAsia"/>
          <w:sz w:val="30"/>
          <w:szCs w:val="30"/>
        </w:rPr>
        <w:t>45000</w:t>
      </w:r>
      <w:r>
        <w:rPr>
          <w:rFonts w:hint="eastAsia"/>
          <w:sz w:val="30"/>
          <w:szCs w:val="30"/>
        </w:rPr>
        <w:t>元给新兴县环城信用社等。云浮市中级人民法院于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日以（</w:t>
      </w:r>
      <w:r>
        <w:rPr>
          <w:rFonts w:hint="eastAsia"/>
          <w:sz w:val="30"/>
          <w:szCs w:val="30"/>
        </w:rPr>
        <w:t>2007</w:t>
      </w:r>
      <w:r>
        <w:rPr>
          <w:rFonts w:hint="eastAsia"/>
          <w:sz w:val="30"/>
          <w:szCs w:val="30"/>
        </w:rPr>
        <w:t>）云中法民二初字第</w:t>
      </w:r>
      <w:r>
        <w:rPr>
          <w:rFonts w:hint="eastAsia"/>
          <w:sz w:val="30"/>
          <w:szCs w:val="30"/>
        </w:rPr>
        <w:t>66</w:t>
      </w:r>
      <w:r>
        <w:rPr>
          <w:rFonts w:hint="eastAsia"/>
          <w:sz w:val="30"/>
          <w:szCs w:val="30"/>
        </w:rPr>
        <w:t>号民事判决，判决新兴县鱼苗场偿还借款本金</w:t>
      </w:r>
      <w:r>
        <w:rPr>
          <w:rFonts w:hint="eastAsia"/>
          <w:sz w:val="30"/>
          <w:szCs w:val="30"/>
        </w:rPr>
        <w:t>307000</w:t>
      </w:r>
      <w:r>
        <w:rPr>
          <w:rFonts w:hint="eastAsia"/>
          <w:sz w:val="30"/>
          <w:szCs w:val="30"/>
        </w:rPr>
        <w:t>元和利息</w:t>
      </w:r>
      <w:r>
        <w:rPr>
          <w:rFonts w:hint="eastAsia"/>
          <w:sz w:val="30"/>
          <w:szCs w:val="30"/>
        </w:rPr>
        <w:t>352469.02</w:t>
      </w:r>
      <w:r>
        <w:rPr>
          <w:rFonts w:hint="eastAsia"/>
          <w:sz w:val="30"/>
          <w:szCs w:val="30"/>
        </w:rPr>
        <w:t>元及之后的利息给深圳银仓投资有限公司等。被告人龚某某经新兴县红十字会医院于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日诊断为脑萎缩、脑中风。</w:t>
      </w:r>
    </w:p>
    <w:p w:rsidR="00040CDA" w:rsidRDefault="00040CDA">
      <w:pPr>
        <w:spacing w:line="500" w:lineRule="atLeast"/>
        <w:ind w:firstLine="600"/>
        <w:divId w:val="1772699875"/>
        <w:rPr>
          <w:rFonts w:hint="eastAsia"/>
          <w:sz w:val="30"/>
          <w:szCs w:val="30"/>
        </w:rPr>
      </w:pPr>
      <w:r>
        <w:rPr>
          <w:rFonts w:hint="eastAsia"/>
          <w:sz w:val="30"/>
          <w:szCs w:val="30"/>
        </w:rPr>
        <w:t>以上事实，有经庭审质证的以下证据证实：</w:t>
      </w:r>
    </w:p>
    <w:p w:rsidR="00040CDA" w:rsidRDefault="00040CDA">
      <w:pPr>
        <w:spacing w:line="500" w:lineRule="atLeast"/>
        <w:ind w:firstLine="600"/>
        <w:divId w:val="1618023183"/>
        <w:rPr>
          <w:rFonts w:hint="eastAsia"/>
          <w:sz w:val="30"/>
          <w:szCs w:val="30"/>
        </w:rPr>
      </w:pPr>
      <w:r>
        <w:rPr>
          <w:rFonts w:hint="eastAsia"/>
          <w:sz w:val="30"/>
          <w:szCs w:val="30"/>
        </w:rPr>
        <w:t>一、公诉机关提供的证据：</w:t>
      </w:r>
    </w:p>
    <w:p w:rsidR="00040CDA" w:rsidRDefault="00040CDA">
      <w:pPr>
        <w:spacing w:line="500" w:lineRule="atLeast"/>
        <w:ind w:firstLine="600"/>
        <w:divId w:val="670522131"/>
        <w:rPr>
          <w:rFonts w:hint="eastAsia"/>
          <w:sz w:val="30"/>
          <w:szCs w:val="30"/>
        </w:rPr>
      </w:pPr>
      <w:r>
        <w:rPr>
          <w:rFonts w:hint="eastAsia"/>
          <w:sz w:val="30"/>
          <w:szCs w:val="30"/>
        </w:rPr>
        <w:t>1</w:t>
      </w:r>
      <w:r>
        <w:rPr>
          <w:rFonts w:hint="eastAsia"/>
          <w:sz w:val="30"/>
          <w:szCs w:val="30"/>
        </w:rPr>
        <w:t>、立案决定书、破案及抓获经过，证实：新兴县人民检察院反贪污贿赂局接到群众就龚某某涉嫌职务犯罪的举报后，对此进行初查，于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日通知龚某某到新兴县人民检察院进行了询问，于同年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日以龚某某涉嫌挪用公款罪立案侦查，并对其采取刑事拘留的强制措施。龚某某在询问中交代了挪用公款进行营利活动的事实。</w:t>
      </w:r>
    </w:p>
    <w:p w:rsidR="00040CDA" w:rsidRDefault="00040CDA">
      <w:pPr>
        <w:spacing w:line="500" w:lineRule="atLeast"/>
        <w:ind w:firstLine="600"/>
        <w:divId w:val="76093732"/>
        <w:rPr>
          <w:rFonts w:hint="eastAsia"/>
          <w:sz w:val="30"/>
          <w:szCs w:val="30"/>
        </w:rPr>
      </w:pPr>
      <w:r>
        <w:rPr>
          <w:rFonts w:hint="eastAsia"/>
          <w:sz w:val="30"/>
          <w:szCs w:val="30"/>
        </w:rPr>
        <w:t>2</w:t>
      </w:r>
      <w:r>
        <w:rPr>
          <w:rFonts w:hint="eastAsia"/>
          <w:sz w:val="30"/>
          <w:szCs w:val="30"/>
        </w:rPr>
        <w:t>、户籍资料，证实：龚某某于</w:t>
      </w:r>
      <w:r>
        <w:rPr>
          <w:rFonts w:hint="eastAsia"/>
          <w:sz w:val="30"/>
          <w:szCs w:val="30"/>
        </w:rPr>
        <w:t>1954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日出生，已达到指控犯罪的刑事责任年龄以及其其他身份情况。</w:t>
      </w:r>
    </w:p>
    <w:p w:rsidR="00040CDA" w:rsidRDefault="00040CDA">
      <w:pPr>
        <w:spacing w:line="500" w:lineRule="atLeast"/>
        <w:ind w:firstLine="600"/>
        <w:divId w:val="100534256"/>
        <w:rPr>
          <w:rFonts w:hint="eastAsia"/>
          <w:sz w:val="30"/>
          <w:szCs w:val="30"/>
        </w:rPr>
      </w:pPr>
      <w:r>
        <w:rPr>
          <w:rFonts w:hint="eastAsia"/>
          <w:sz w:val="30"/>
          <w:szCs w:val="30"/>
        </w:rPr>
        <w:t>3</w:t>
      </w:r>
      <w:r>
        <w:rPr>
          <w:rFonts w:hint="eastAsia"/>
          <w:sz w:val="30"/>
          <w:szCs w:val="30"/>
        </w:rPr>
        <w:t>、事业单位法人证书、组织机构代码证及</w:t>
      </w:r>
      <w:r>
        <w:rPr>
          <w:rFonts w:hint="eastAsia"/>
          <w:sz w:val="30"/>
          <w:szCs w:val="30"/>
        </w:rPr>
        <w:t>IC</w:t>
      </w:r>
      <w:r>
        <w:rPr>
          <w:rFonts w:hint="eastAsia"/>
          <w:sz w:val="30"/>
          <w:szCs w:val="30"/>
        </w:rPr>
        <w:t>卡，证实：新兴县鱼苗场是由原新兴县畜牧水产局（现新兴县畜牧兽医渔业局）举办的事业单位法人。</w:t>
      </w:r>
    </w:p>
    <w:p w:rsidR="00040CDA" w:rsidRDefault="00040CDA">
      <w:pPr>
        <w:spacing w:line="500" w:lineRule="atLeast"/>
        <w:ind w:firstLine="600"/>
        <w:divId w:val="2121338375"/>
        <w:rPr>
          <w:rFonts w:hint="eastAsia"/>
          <w:sz w:val="30"/>
          <w:szCs w:val="30"/>
        </w:rPr>
      </w:pPr>
      <w:r>
        <w:rPr>
          <w:rFonts w:hint="eastAsia"/>
          <w:sz w:val="30"/>
          <w:szCs w:val="30"/>
        </w:rPr>
        <w:t>4</w:t>
      </w:r>
      <w:r>
        <w:rPr>
          <w:rFonts w:hint="eastAsia"/>
          <w:sz w:val="30"/>
          <w:szCs w:val="30"/>
        </w:rPr>
        <w:t>、干部职务任免审批表、新兴县畜牧水产局新畜水（</w:t>
      </w:r>
      <w:r>
        <w:rPr>
          <w:rFonts w:hint="eastAsia"/>
          <w:sz w:val="30"/>
          <w:szCs w:val="30"/>
        </w:rPr>
        <w:t>2006</w:t>
      </w:r>
      <w:r>
        <w:rPr>
          <w:rFonts w:hint="eastAsia"/>
          <w:sz w:val="30"/>
          <w:szCs w:val="30"/>
        </w:rPr>
        <w:t>）</w:t>
      </w:r>
      <w:r>
        <w:rPr>
          <w:rFonts w:hint="eastAsia"/>
          <w:sz w:val="30"/>
          <w:szCs w:val="30"/>
        </w:rPr>
        <w:t>02</w:t>
      </w:r>
      <w:r>
        <w:rPr>
          <w:rFonts w:hint="eastAsia"/>
          <w:sz w:val="30"/>
          <w:szCs w:val="30"/>
        </w:rPr>
        <w:t>号文件、新兴县人事局新人函（</w:t>
      </w:r>
      <w:r>
        <w:rPr>
          <w:rFonts w:hint="eastAsia"/>
          <w:sz w:val="30"/>
          <w:szCs w:val="30"/>
        </w:rPr>
        <w:t>2006</w:t>
      </w:r>
      <w:r>
        <w:rPr>
          <w:rFonts w:hint="eastAsia"/>
          <w:sz w:val="30"/>
          <w:szCs w:val="30"/>
        </w:rPr>
        <w:t>）</w:t>
      </w:r>
      <w:r>
        <w:rPr>
          <w:rFonts w:hint="eastAsia"/>
          <w:sz w:val="30"/>
          <w:szCs w:val="30"/>
        </w:rPr>
        <w:t>4</w:t>
      </w:r>
      <w:r>
        <w:rPr>
          <w:rFonts w:hint="eastAsia"/>
          <w:sz w:val="30"/>
          <w:szCs w:val="30"/>
        </w:rPr>
        <w:t>号文件、广东省事业单位岗位聘用审核表、云浮市事业单位聘用合同、新兴县鱼苗场证明，证实：龚某某于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日经新兴县人事局聘任为新兴县鱼苗场场长，后任职至今。</w:t>
      </w:r>
    </w:p>
    <w:p w:rsidR="00040CDA" w:rsidRDefault="00040CDA">
      <w:pPr>
        <w:spacing w:line="500" w:lineRule="atLeast"/>
        <w:ind w:firstLine="600"/>
        <w:divId w:val="517813280"/>
        <w:rPr>
          <w:rFonts w:hint="eastAsia"/>
          <w:sz w:val="30"/>
          <w:szCs w:val="30"/>
        </w:rPr>
      </w:pPr>
      <w:r>
        <w:rPr>
          <w:rFonts w:hint="eastAsia"/>
          <w:sz w:val="30"/>
          <w:szCs w:val="30"/>
        </w:rPr>
        <w:t>5</w:t>
      </w:r>
      <w:r>
        <w:rPr>
          <w:rFonts w:hint="eastAsia"/>
          <w:sz w:val="30"/>
          <w:szCs w:val="30"/>
        </w:rPr>
        <w:t>、调取证据通知书、调取证据清单、关于出让土地合同、记账凭证、收据、土地出让金专用票据、契税完税证、城市基础设施配套费收据、征地管理费、地籍测绘费、证费收据、新府国用（</w:t>
      </w:r>
      <w:r>
        <w:rPr>
          <w:rFonts w:hint="eastAsia"/>
          <w:sz w:val="30"/>
          <w:szCs w:val="30"/>
        </w:rPr>
        <w:t>2003</w:t>
      </w:r>
      <w:r>
        <w:rPr>
          <w:rFonts w:hint="eastAsia"/>
          <w:sz w:val="30"/>
          <w:szCs w:val="30"/>
        </w:rPr>
        <w:t>）第</w:t>
      </w:r>
      <w:r>
        <w:rPr>
          <w:rFonts w:hint="eastAsia"/>
          <w:sz w:val="30"/>
          <w:szCs w:val="30"/>
        </w:rPr>
        <w:t>001736</w:t>
      </w:r>
      <w:r>
        <w:rPr>
          <w:rFonts w:hint="eastAsia"/>
          <w:sz w:val="30"/>
          <w:szCs w:val="30"/>
        </w:rPr>
        <w:t>号、新国土资（利用）字（</w:t>
      </w:r>
      <w:r>
        <w:rPr>
          <w:rFonts w:hint="eastAsia"/>
          <w:sz w:val="30"/>
          <w:szCs w:val="30"/>
        </w:rPr>
        <w:t>2003</w:t>
      </w:r>
      <w:r>
        <w:rPr>
          <w:rFonts w:hint="eastAsia"/>
          <w:sz w:val="30"/>
          <w:szCs w:val="30"/>
        </w:rPr>
        <w:t>）</w:t>
      </w:r>
      <w:r>
        <w:rPr>
          <w:rFonts w:hint="eastAsia"/>
          <w:sz w:val="30"/>
          <w:szCs w:val="30"/>
        </w:rPr>
        <w:t>23</w:t>
      </w:r>
      <w:r>
        <w:rPr>
          <w:rFonts w:hint="eastAsia"/>
          <w:sz w:val="30"/>
          <w:szCs w:val="30"/>
        </w:rPr>
        <w:t>号文件、建设项目征用（划拔）土地协议书，证实：⑴新兴县畜牧水产局与梁某某于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日签订了一份关于出让土地合同，约定新兴县畜牧水产局以</w:t>
      </w:r>
      <w:r>
        <w:rPr>
          <w:rFonts w:hint="eastAsia"/>
          <w:sz w:val="30"/>
          <w:szCs w:val="30"/>
        </w:rPr>
        <w:t>210</w:t>
      </w:r>
      <w:r>
        <w:rPr>
          <w:rFonts w:hint="eastAsia"/>
          <w:sz w:val="30"/>
          <w:szCs w:val="30"/>
        </w:rPr>
        <w:t>元／㎡的价款将鱼苗场入苗圃场路侧即县城往船岗路段东边的</w:t>
      </w:r>
      <w:r>
        <w:rPr>
          <w:rFonts w:hint="eastAsia"/>
          <w:sz w:val="30"/>
          <w:szCs w:val="30"/>
        </w:rPr>
        <w:t>1400-1600</w:t>
      </w:r>
      <w:r>
        <w:rPr>
          <w:rFonts w:hint="eastAsia"/>
          <w:sz w:val="30"/>
          <w:szCs w:val="30"/>
        </w:rPr>
        <w:t>㎡土地出让给梁某某；新兴县畜牧水产局负责办理土地证及承担办证费用和税费，负责迁移原住在以上场地的职工及财产及承担迁移费；梁某某先预付</w:t>
      </w:r>
      <w:r>
        <w:rPr>
          <w:rFonts w:hint="eastAsia"/>
          <w:sz w:val="30"/>
          <w:szCs w:val="30"/>
        </w:rPr>
        <w:t>120000</w:t>
      </w:r>
      <w:r>
        <w:rPr>
          <w:rFonts w:hint="eastAsia"/>
          <w:sz w:val="30"/>
          <w:szCs w:val="30"/>
        </w:rPr>
        <w:t>元价款，余款在取证时一次性付清等等。⑵梁某某于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月间经新兴县鱼苗场、新兴县畜牧水产局、新兴县城乡规划建设管理局、新兴县国土资源局、新兴县人民政府同意收回新兴县鱼苗场位于县苗圃场侧的</w:t>
      </w:r>
      <w:r>
        <w:rPr>
          <w:rFonts w:hint="eastAsia"/>
          <w:sz w:val="30"/>
          <w:szCs w:val="30"/>
        </w:rPr>
        <w:t>2.3</w:t>
      </w:r>
      <w:r>
        <w:rPr>
          <w:rFonts w:hint="eastAsia"/>
          <w:sz w:val="30"/>
          <w:szCs w:val="30"/>
        </w:rPr>
        <w:t>亩（</w:t>
      </w:r>
      <w:r>
        <w:rPr>
          <w:rFonts w:hint="eastAsia"/>
          <w:sz w:val="30"/>
          <w:szCs w:val="30"/>
        </w:rPr>
        <w:t>1545.3</w:t>
      </w:r>
      <w:r>
        <w:rPr>
          <w:rFonts w:hint="eastAsia"/>
          <w:sz w:val="30"/>
          <w:szCs w:val="30"/>
        </w:rPr>
        <w:t>㎡）建设用地的国有土地使用权，并出让给梁某某作为兴建厂房的用地；梁某某于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日取得新府国用（</w:t>
      </w:r>
      <w:r>
        <w:rPr>
          <w:rFonts w:hint="eastAsia"/>
          <w:sz w:val="30"/>
          <w:szCs w:val="30"/>
        </w:rPr>
        <w:t>2003</w:t>
      </w:r>
      <w:r>
        <w:rPr>
          <w:rFonts w:hint="eastAsia"/>
          <w:sz w:val="30"/>
          <w:szCs w:val="30"/>
        </w:rPr>
        <w:t>）第</w:t>
      </w:r>
      <w:r>
        <w:rPr>
          <w:rFonts w:hint="eastAsia"/>
          <w:sz w:val="30"/>
          <w:szCs w:val="30"/>
        </w:rPr>
        <w:t>001736</w:t>
      </w:r>
      <w:r>
        <w:rPr>
          <w:rFonts w:hint="eastAsia"/>
          <w:sz w:val="30"/>
          <w:szCs w:val="30"/>
        </w:rPr>
        <w:t>号土地使用证。⑶新兴县鱼苗场于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日出具收据载明收到梁某某支付以上土地转</w:t>
      </w:r>
      <w:r>
        <w:rPr>
          <w:rFonts w:hint="eastAsia"/>
          <w:sz w:val="30"/>
          <w:szCs w:val="30"/>
        </w:rPr>
        <w:t>让价款</w:t>
      </w:r>
      <w:r>
        <w:rPr>
          <w:rFonts w:hint="eastAsia"/>
          <w:sz w:val="30"/>
          <w:szCs w:val="30"/>
        </w:rPr>
        <w:t>324517.20</w:t>
      </w:r>
      <w:r>
        <w:rPr>
          <w:rFonts w:hint="eastAsia"/>
          <w:sz w:val="30"/>
          <w:szCs w:val="30"/>
        </w:rPr>
        <w:t>元、出具收据载明收到梁某某支付了以上土地房屋拆迁费、补偿费</w:t>
      </w:r>
      <w:r>
        <w:rPr>
          <w:rFonts w:hint="eastAsia"/>
          <w:sz w:val="30"/>
          <w:szCs w:val="30"/>
        </w:rPr>
        <w:t>10000</w:t>
      </w:r>
      <w:r>
        <w:rPr>
          <w:rFonts w:hint="eastAsia"/>
          <w:sz w:val="30"/>
          <w:szCs w:val="30"/>
        </w:rPr>
        <w:t>元，于同年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日出具收据载明收到他人支付购买以土地上房屋砖瓦款</w:t>
      </w:r>
      <w:r>
        <w:rPr>
          <w:rFonts w:hint="eastAsia"/>
          <w:sz w:val="30"/>
          <w:szCs w:val="30"/>
        </w:rPr>
        <w:t>2500</w:t>
      </w:r>
      <w:r>
        <w:rPr>
          <w:rFonts w:hint="eastAsia"/>
          <w:sz w:val="30"/>
          <w:szCs w:val="30"/>
        </w:rPr>
        <w:t>元，以上款项共</w:t>
      </w:r>
      <w:r>
        <w:rPr>
          <w:rFonts w:hint="eastAsia"/>
          <w:sz w:val="30"/>
          <w:szCs w:val="30"/>
        </w:rPr>
        <w:t>337017.20</w:t>
      </w:r>
      <w:r>
        <w:rPr>
          <w:rFonts w:hint="eastAsia"/>
          <w:sz w:val="30"/>
          <w:szCs w:val="30"/>
        </w:rPr>
        <w:t>元，该鱼苗场已于同年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日作记帐；三收据均经出纳满某某及会计温某某签章，其中第三份收据经手人为龚某某。⑷龚某某于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日出具收据载明“代鱼苗场保管出售梁某源土地款</w:t>
      </w:r>
      <w:r>
        <w:rPr>
          <w:rFonts w:hint="eastAsia"/>
          <w:sz w:val="30"/>
          <w:szCs w:val="30"/>
        </w:rPr>
        <w:t>140000</w:t>
      </w:r>
      <w:r>
        <w:rPr>
          <w:rFonts w:hint="eastAsia"/>
          <w:sz w:val="30"/>
          <w:szCs w:val="30"/>
        </w:rPr>
        <w:t>元”，并作收款人（经手人）签名；另注明“原款因欠银行贷款，现存在现场比（给）龚某某手款</w:t>
      </w:r>
      <w:r>
        <w:rPr>
          <w:rFonts w:hint="eastAsia"/>
          <w:sz w:val="30"/>
          <w:szCs w:val="30"/>
        </w:rPr>
        <w:t>14</w:t>
      </w:r>
      <w:r>
        <w:rPr>
          <w:rFonts w:hint="eastAsia"/>
          <w:sz w:val="30"/>
          <w:szCs w:val="30"/>
        </w:rPr>
        <w:t>万元正”，温某某（新兴县鱼苗场会计）作证明人签名；该收据背面还载明“收到龚某某转入满某某工商银行账户伍万元正，人民币（小写</w:t>
      </w:r>
      <w:r>
        <w:rPr>
          <w:rFonts w:hint="eastAsia"/>
          <w:sz w:val="30"/>
          <w:szCs w:val="30"/>
        </w:rPr>
        <w:t>50000</w:t>
      </w:r>
      <w:r>
        <w:rPr>
          <w:rFonts w:hint="eastAsia"/>
          <w:sz w:val="30"/>
          <w:szCs w:val="30"/>
        </w:rPr>
        <w:t>元）”，满某某签名，落款时间为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日。⑸新兴县鱼苗场因办理以上土地的使用权证支付土地出让金、契税、城市基础设施配套费、征地管理费、地籍测绘费、工本费、复印费等共</w:t>
      </w:r>
      <w:r>
        <w:rPr>
          <w:rFonts w:hint="eastAsia"/>
          <w:sz w:val="30"/>
          <w:szCs w:val="30"/>
        </w:rPr>
        <w:t>88660.80</w:t>
      </w:r>
      <w:r>
        <w:rPr>
          <w:rFonts w:hint="eastAsia"/>
          <w:sz w:val="30"/>
          <w:szCs w:val="30"/>
        </w:rPr>
        <w:t>元，该鱼苗场已于同年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日作记帐。⑹新兴县人民检察院于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日向新兴县鱼苗场调取相关证据，新兴县鱼苗场于同月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w:t>
      </w:r>
      <w:r>
        <w:rPr>
          <w:rFonts w:hint="eastAsia"/>
          <w:sz w:val="30"/>
          <w:szCs w:val="30"/>
        </w:rPr>
        <w:t>27</w:t>
      </w:r>
      <w:r>
        <w:rPr>
          <w:rFonts w:hint="eastAsia"/>
          <w:sz w:val="30"/>
          <w:szCs w:val="30"/>
        </w:rPr>
        <w:t>日分别提供以上证据。</w:t>
      </w:r>
    </w:p>
    <w:p w:rsidR="00040CDA" w:rsidRDefault="00040CDA">
      <w:pPr>
        <w:spacing w:line="500" w:lineRule="atLeast"/>
        <w:ind w:firstLine="600"/>
        <w:divId w:val="1466893602"/>
        <w:rPr>
          <w:rFonts w:hint="eastAsia"/>
          <w:sz w:val="30"/>
          <w:szCs w:val="30"/>
        </w:rPr>
      </w:pPr>
      <w:r>
        <w:rPr>
          <w:rFonts w:hint="eastAsia"/>
          <w:sz w:val="30"/>
          <w:szCs w:val="30"/>
        </w:rPr>
        <w:t>6</w:t>
      </w:r>
      <w:r>
        <w:rPr>
          <w:rFonts w:hint="eastAsia"/>
          <w:sz w:val="30"/>
          <w:szCs w:val="30"/>
        </w:rPr>
        <w:t>、协助查询存款份额通知书及回执、流水账、账户明细，证实：⑴梁某源于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日从其在广东新兴农村商业银行股份有限公司开设的账户中支取</w:t>
      </w:r>
      <w:r>
        <w:rPr>
          <w:rFonts w:hint="eastAsia"/>
          <w:sz w:val="30"/>
          <w:szCs w:val="30"/>
        </w:rPr>
        <w:t>49990</w:t>
      </w:r>
      <w:r>
        <w:rPr>
          <w:rFonts w:hint="eastAsia"/>
          <w:sz w:val="30"/>
          <w:szCs w:val="30"/>
        </w:rPr>
        <w:t>元。于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日从其在广东新兴农村商业银行股份有限公司开设的账户中支取</w:t>
      </w:r>
      <w:r>
        <w:rPr>
          <w:rFonts w:hint="eastAsia"/>
          <w:sz w:val="30"/>
          <w:szCs w:val="30"/>
        </w:rPr>
        <w:t>140000</w:t>
      </w:r>
      <w:r>
        <w:rPr>
          <w:rFonts w:hint="eastAsia"/>
          <w:sz w:val="30"/>
          <w:szCs w:val="30"/>
        </w:rPr>
        <w:t>元。⑵新兴县人民检察院于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日调取到以上证据。</w:t>
      </w:r>
    </w:p>
    <w:p w:rsidR="00040CDA" w:rsidRDefault="00040CDA">
      <w:pPr>
        <w:spacing w:line="500" w:lineRule="atLeast"/>
        <w:ind w:firstLine="600"/>
        <w:divId w:val="1898515509"/>
        <w:rPr>
          <w:rFonts w:hint="eastAsia"/>
          <w:sz w:val="30"/>
          <w:szCs w:val="30"/>
        </w:rPr>
      </w:pPr>
      <w:r>
        <w:rPr>
          <w:rFonts w:hint="eastAsia"/>
          <w:sz w:val="30"/>
          <w:szCs w:val="30"/>
        </w:rPr>
        <w:t>7</w:t>
      </w:r>
      <w:r>
        <w:rPr>
          <w:rFonts w:hint="eastAsia"/>
          <w:sz w:val="30"/>
          <w:szCs w:val="30"/>
        </w:rPr>
        <w:t>、存折、取款凭单、协助查询通知书、历史明细、定期明细，证实：⑴龚某某在新兴县农村信用合作社开设的存折，于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140000</w:t>
      </w:r>
      <w:r>
        <w:rPr>
          <w:rFonts w:hint="eastAsia"/>
          <w:sz w:val="30"/>
          <w:szCs w:val="30"/>
        </w:rPr>
        <w:t>元，于同年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日支取</w:t>
      </w:r>
      <w:r>
        <w:rPr>
          <w:rFonts w:hint="eastAsia"/>
          <w:sz w:val="30"/>
          <w:szCs w:val="30"/>
        </w:rPr>
        <w:t>10000</w:t>
      </w:r>
      <w:r>
        <w:rPr>
          <w:rFonts w:hint="eastAsia"/>
          <w:sz w:val="30"/>
          <w:szCs w:val="30"/>
        </w:rPr>
        <w:t>元，于同年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5000</w:t>
      </w:r>
      <w:r>
        <w:rPr>
          <w:rFonts w:hint="eastAsia"/>
          <w:sz w:val="30"/>
          <w:szCs w:val="30"/>
        </w:rPr>
        <w:t>元，于同年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日支取</w:t>
      </w:r>
      <w:r>
        <w:rPr>
          <w:rFonts w:hint="eastAsia"/>
          <w:sz w:val="30"/>
          <w:szCs w:val="30"/>
        </w:rPr>
        <w:t>135000</w:t>
      </w:r>
      <w:r>
        <w:rPr>
          <w:rFonts w:hint="eastAsia"/>
          <w:sz w:val="30"/>
          <w:szCs w:val="30"/>
        </w:rPr>
        <w:t>元。⑵龚某某在新兴县邮政局新城支局开设的存折，于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日以整存整取存期三个月的方式存入</w:t>
      </w:r>
      <w:r>
        <w:rPr>
          <w:rFonts w:hint="eastAsia"/>
          <w:sz w:val="30"/>
          <w:szCs w:val="30"/>
        </w:rPr>
        <w:t>35000</w:t>
      </w:r>
      <w:r>
        <w:rPr>
          <w:rFonts w:hint="eastAsia"/>
          <w:sz w:val="30"/>
          <w:szCs w:val="30"/>
        </w:rPr>
        <w:t>元、以整存整取存期六个月的方式存入</w:t>
      </w:r>
      <w:r>
        <w:rPr>
          <w:rFonts w:hint="eastAsia"/>
          <w:sz w:val="30"/>
          <w:szCs w:val="30"/>
        </w:rPr>
        <w:t>100000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日支取</w:t>
      </w:r>
      <w:r>
        <w:rPr>
          <w:rFonts w:hint="eastAsia"/>
          <w:sz w:val="30"/>
          <w:szCs w:val="30"/>
        </w:rPr>
        <w:t>35126</w:t>
      </w:r>
      <w:r>
        <w:rPr>
          <w:rFonts w:hint="eastAsia"/>
          <w:sz w:val="30"/>
          <w:szCs w:val="30"/>
        </w:rPr>
        <w:t>元及利息</w:t>
      </w:r>
      <w:r>
        <w:rPr>
          <w:rFonts w:hint="eastAsia"/>
          <w:sz w:val="30"/>
          <w:szCs w:val="30"/>
        </w:rPr>
        <w:t>30.91</w:t>
      </w:r>
      <w:r>
        <w:rPr>
          <w:rFonts w:hint="eastAsia"/>
          <w:sz w:val="30"/>
          <w:szCs w:val="30"/>
        </w:rPr>
        <w:t>元，于同日以整存整取存期三个月的方式存入</w:t>
      </w:r>
      <w:r>
        <w:rPr>
          <w:rFonts w:hint="eastAsia"/>
          <w:sz w:val="30"/>
          <w:szCs w:val="30"/>
        </w:rPr>
        <w:t>25600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日支取</w:t>
      </w:r>
      <w:r>
        <w:rPr>
          <w:rFonts w:hint="eastAsia"/>
          <w:sz w:val="30"/>
          <w:szCs w:val="30"/>
        </w:rPr>
        <w:t>25692.16</w:t>
      </w:r>
      <w:r>
        <w:rPr>
          <w:rFonts w:hint="eastAsia"/>
          <w:sz w:val="30"/>
          <w:szCs w:val="30"/>
        </w:rPr>
        <w:t>元及利息</w:t>
      </w:r>
      <w:r>
        <w:rPr>
          <w:rFonts w:hint="eastAsia"/>
          <w:sz w:val="30"/>
          <w:szCs w:val="30"/>
        </w:rPr>
        <w:t>21.97</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日支取</w:t>
      </w:r>
      <w:r>
        <w:rPr>
          <w:rFonts w:hint="eastAsia"/>
          <w:sz w:val="30"/>
          <w:szCs w:val="30"/>
        </w:rPr>
        <w:t>103613.66</w:t>
      </w:r>
      <w:r>
        <w:rPr>
          <w:rFonts w:hint="eastAsia"/>
          <w:sz w:val="30"/>
          <w:szCs w:val="30"/>
        </w:rPr>
        <w:t>元及利息</w:t>
      </w:r>
      <w:r>
        <w:rPr>
          <w:rFonts w:hint="eastAsia"/>
          <w:sz w:val="30"/>
          <w:szCs w:val="30"/>
        </w:rPr>
        <w:t>16.58</w:t>
      </w:r>
      <w:r>
        <w:rPr>
          <w:rFonts w:hint="eastAsia"/>
          <w:sz w:val="30"/>
          <w:szCs w:val="30"/>
        </w:rPr>
        <w:t>元，于同日以整存整取存期一年的方式存入</w:t>
      </w:r>
      <w:r>
        <w:rPr>
          <w:rFonts w:hint="eastAsia"/>
          <w:sz w:val="30"/>
          <w:szCs w:val="30"/>
        </w:rPr>
        <w:t>50000</w:t>
      </w:r>
      <w:r>
        <w:rPr>
          <w:rFonts w:hint="eastAsia"/>
          <w:sz w:val="30"/>
          <w:szCs w:val="30"/>
        </w:rPr>
        <w:t>元、以整存整取存期三个月的方式存入</w:t>
      </w:r>
      <w:r>
        <w:rPr>
          <w:rFonts w:hint="eastAsia"/>
          <w:sz w:val="30"/>
          <w:szCs w:val="30"/>
        </w:rPr>
        <w:t>13000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日支取</w:t>
      </w:r>
      <w:r>
        <w:rPr>
          <w:rFonts w:hint="eastAsia"/>
          <w:sz w:val="30"/>
          <w:szCs w:val="30"/>
        </w:rPr>
        <w:t>13706.53</w:t>
      </w:r>
      <w:r>
        <w:rPr>
          <w:rFonts w:hint="eastAsia"/>
          <w:sz w:val="30"/>
          <w:szCs w:val="30"/>
        </w:rPr>
        <w:t>元及利息</w:t>
      </w:r>
      <w:r>
        <w:rPr>
          <w:rFonts w:hint="eastAsia"/>
          <w:sz w:val="30"/>
          <w:szCs w:val="30"/>
        </w:rPr>
        <w:t>4.39</w:t>
      </w:r>
      <w:r>
        <w:rPr>
          <w:rFonts w:hint="eastAsia"/>
          <w:sz w:val="30"/>
          <w:szCs w:val="30"/>
        </w:rPr>
        <w:t>元，于同日以整存整取存期一年的方式存入</w:t>
      </w:r>
      <w:r>
        <w:rPr>
          <w:rFonts w:hint="eastAsia"/>
          <w:sz w:val="30"/>
          <w:szCs w:val="30"/>
        </w:rPr>
        <w:t>20010.92</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日支取</w:t>
      </w:r>
      <w:r>
        <w:rPr>
          <w:rFonts w:hint="eastAsia"/>
          <w:sz w:val="30"/>
          <w:szCs w:val="30"/>
        </w:rPr>
        <w:t>20010.92</w:t>
      </w:r>
      <w:r>
        <w:rPr>
          <w:rFonts w:hint="eastAsia"/>
          <w:sz w:val="30"/>
          <w:szCs w:val="30"/>
        </w:rPr>
        <w:t>元及利息</w:t>
      </w:r>
      <w:r>
        <w:rPr>
          <w:rFonts w:hint="eastAsia"/>
          <w:sz w:val="30"/>
          <w:szCs w:val="30"/>
        </w:rPr>
        <w:t>5.60</w:t>
      </w:r>
      <w:r>
        <w:rPr>
          <w:rFonts w:hint="eastAsia"/>
          <w:sz w:val="30"/>
          <w:szCs w:val="30"/>
        </w:rPr>
        <w:t>元，同日以整存整取存期一年的方式存入</w:t>
      </w:r>
      <w:r>
        <w:rPr>
          <w:rFonts w:hint="eastAsia"/>
          <w:sz w:val="30"/>
          <w:szCs w:val="30"/>
        </w:rPr>
        <w:t>20016.52</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日部提</w:t>
      </w:r>
      <w:r>
        <w:rPr>
          <w:rFonts w:hint="eastAsia"/>
          <w:sz w:val="30"/>
          <w:szCs w:val="30"/>
        </w:rPr>
        <w:t>10000</w:t>
      </w:r>
      <w:r>
        <w:rPr>
          <w:rFonts w:hint="eastAsia"/>
          <w:sz w:val="30"/>
          <w:szCs w:val="30"/>
        </w:rPr>
        <w:t>元及利息</w:t>
      </w:r>
      <w:r>
        <w:rPr>
          <w:rFonts w:hint="eastAsia"/>
          <w:sz w:val="30"/>
          <w:szCs w:val="30"/>
        </w:rPr>
        <w:t>7.44</w:t>
      </w:r>
      <w:r>
        <w:rPr>
          <w:rFonts w:hint="eastAsia"/>
          <w:sz w:val="30"/>
          <w:szCs w:val="30"/>
        </w:rPr>
        <w:t>元，于同日以</w:t>
      </w:r>
      <w:r>
        <w:rPr>
          <w:rFonts w:hint="eastAsia"/>
          <w:sz w:val="30"/>
          <w:szCs w:val="30"/>
        </w:rPr>
        <w:t>整存整取存期一年的方式存入</w:t>
      </w:r>
      <w:r>
        <w:rPr>
          <w:rFonts w:hint="eastAsia"/>
          <w:sz w:val="30"/>
          <w:szCs w:val="30"/>
        </w:rPr>
        <w:t>10016.52</w:t>
      </w:r>
      <w:r>
        <w:rPr>
          <w:rFonts w:hint="eastAsia"/>
          <w:sz w:val="30"/>
          <w:szCs w:val="30"/>
        </w:rPr>
        <w:t>元，于同年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日支取</w:t>
      </w:r>
      <w:r>
        <w:rPr>
          <w:rFonts w:hint="eastAsia"/>
          <w:sz w:val="30"/>
          <w:szCs w:val="30"/>
        </w:rPr>
        <w:t>10016.52</w:t>
      </w:r>
      <w:r>
        <w:rPr>
          <w:rFonts w:hint="eastAsia"/>
          <w:sz w:val="30"/>
          <w:szCs w:val="30"/>
        </w:rPr>
        <w:t>元及利息</w:t>
      </w:r>
      <w:r>
        <w:rPr>
          <w:rFonts w:hint="eastAsia"/>
          <w:sz w:val="30"/>
          <w:szCs w:val="30"/>
        </w:rPr>
        <w:t>21.98</w:t>
      </w:r>
      <w:r>
        <w:rPr>
          <w:rFonts w:hint="eastAsia"/>
          <w:sz w:val="30"/>
          <w:szCs w:val="30"/>
        </w:rPr>
        <w:t>元，于同年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日部提</w:t>
      </w:r>
      <w:r>
        <w:rPr>
          <w:rFonts w:hint="eastAsia"/>
          <w:sz w:val="30"/>
          <w:szCs w:val="30"/>
        </w:rPr>
        <w:t>4300</w:t>
      </w:r>
      <w:r>
        <w:rPr>
          <w:rFonts w:hint="eastAsia"/>
          <w:sz w:val="30"/>
          <w:szCs w:val="30"/>
        </w:rPr>
        <w:t>元及利息</w:t>
      </w:r>
      <w:r>
        <w:rPr>
          <w:rFonts w:hint="eastAsia"/>
          <w:sz w:val="30"/>
          <w:szCs w:val="30"/>
        </w:rPr>
        <w:t>4.18</w:t>
      </w:r>
      <w:r>
        <w:rPr>
          <w:rFonts w:hint="eastAsia"/>
          <w:sz w:val="30"/>
          <w:szCs w:val="30"/>
        </w:rPr>
        <w:t>元，于同日转存</w:t>
      </w:r>
      <w:r>
        <w:rPr>
          <w:rFonts w:hint="eastAsia"/>
          <w:sz w:val="30"/>
          <w:szCs w:val="30"/>
        </w:rPr>
        <w:t>50094.11</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日转存</w:t>
      </w:r>
      <w:r>
        <w:rPr>
          <w:rFonts w:hint="eastAsia"/>
          <w:sz w:val="30"/>
          <w:szCs w:val="30"/>
        </w:rPr>
        <w:t>50094.11</w:t>
      </w:r>
      <w:r>
        <w:rPr>
          <w:rFonts w:hint="eastAsia"/>
          <w:sz w:val="30"/>
          <w:szCs w:val="30"/>
        </w:rPr>
        <w:t>元及</w:t>
      </w:r>
      <w:r>
        <w:rPr>
          <w:rFonts w:hint="eastAsia"/>
          <w:sz w:val="30"/>
          <w:szCs w:val="30"/>
        </w:rPr>
        <w:t>51722.17</w:t>
      </w:r>
      <w:r>
        <w:rPr>
          <w:rFonts w:hint="eastAsia"/>
          <w:sz w:val="30"/>
          <w:szCs w:val="30"/>
        </w:rPr>
        <w:t>元。⑶龚某某在新兴县邮政局新城支局开设的存折，于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日以整存整取存期三个月的方式存入</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日支取</w:t>
      </w:r>
      <w:r>
        <w:rPr>
          <w:rFonts w:hint="eastAsia"/>
          <w:sz w:val="30"/>
          <w:szCs w:val="30"/>
        </w:rPr>
        <w:t>43922.88</w:t>
      </w:r>
      <w:r>
        <w:rPr>
          <w:rFonts w:hint="eastAsia"/>
          <w:sz w:val="30"/>
          <w:szCs w:val="30"/>
        </w:rPr>
        <w:t>元及利息</w:t>
      </w:r>
      <w:r>
        <w:rPr>
          <w:rFonts w:hint="eastAsia"/>
          <w:sz w:val="30"/>
          <w:szCs w:val="30"/>
        </w:rPr>
        <w:t>0.61</w:t>
      </w:r>
      <w:r>
        <w:rPr>
          <w:rFonts w:hint="eastAsia"/>
          <w:sz w:val="30"/>
          <w:szCs w:val="30"/>
        </w:rPr>
        <w:t>元。⑷龚某某在中国邮政储蓄银行新兴县大南路营业所开设的存折，于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日以整存整取存期六个月的方式存入</w:t>
      </w:r>
      <w:r>
        <w:rPr>
          <w:rFonts w:hint="eastAsia"/>
          <w:sz w:val="30"/>
          <w:szCs w:val="30"/>
        </w:rPr>
        <w:t>40000</w:t>
      </w:r>
      <w:r>
        <w:rPr>
          <w:rFonts w:hint="eastAsia"/>
          <w:sz w:val="30"/>
          <w:szCs w:val="30"/>
        </w:rPr>
        <w:t>元。⑸被告人龚某某于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日向新兴县人民检察院提供了存折、取款凭单的证据，新兴县人民检察院于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日调取到定期明细的证据，于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日调取到历史明细的证据。</w:t>
      </w:r>
    </w:p>
    <w:p w:rsidR="00040CDA" w:rsidRDefault="00040CDA">
      <w:pPr>
        <w:spacing w:line="500" w:lineRule="atLeast"/>
        <w:ind w:firstLine="600"/>
        <w:divId w:val="1601639802"/>
        <w:rPr>
          <w:rFonts w:hint="eastAsia"/>
          <w:sz w:val="30"/>
          <w:szCs w:val="30"/>
        </w:rPr>
      </w:pPr>
      <w:r>
        <w:rPr>
          <w:rFonts w:hint="eastAsia"/>
          <w:sz w:val="30"/>
          <w:szCs w:val="30"/>
        </w:rPr>
        <w:t>8</w:t>
      </w:r>
      <w:r>
        <w:rPr>
          <w:rFonts w:hint="eastAsia"/>
          <w:sz w:val="30"/>
          <w:szCs w:val="30"/>
        </w:rPr>
        <w:t>、集资房转让协议书、收据、存款凭单、新府国用（</w:t>
      </w:r>
      <w:r>
        <w:rPr>
          <w:rFonts w:hint="eastAsia"/>
          <w:sz w:val="30"/>
          <w:szCs w:val="30"/>
        </w:rPr>
        <w:t>2007</w:t>
      </w:r>
      <w:r>
        <w:rPr>
          <w:rFonts w:hint="eastAsia"/>
          <w:sz w:val="30"/>
          <w:szCs w:val="30"/>
        </w:rPr>
        <w:t>）第</w:t>
      </w:r>
      <w:r>
        <w:rPr>
          <w:rFonts w:hint="eastAsia"/>
          <w:sz w:val="30"/>
          <w:szCs w:val="30"/>
        </w:rPr>
        <w:t>000587</w:t>
      </w:r>
      <w:r>
        <w:rPr>
          <w:rFonts w:hint="eastAsia"/>
          <w:sz w:val="30"/>
          <w:szCs w:val="30"/>
        </w:rPr>
        <w:t>号国有土地使用证、粤房证字第</w:t>
      </w:r>
      <w:r>
        <w:rPr>
          <w:rFonts w:hint="eastAsia"/>
          <w:sz w:val="30"/>
          <w:szCs w:val="30"/>
        </w:rPr>
        <w:t>C1658390</w:t>
      </w:r>
      <w:r>
        <w:rPr>
          <w:rFonts w:hint="eastAsia"/>
          <w:sz w:val="30"/>
          <w:szCs w:val="30"/>
        </w:rPr>
        <w:t>号房地产权证，证实：⑴龚某某于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日以价款</w:t>
      </w:r>
      <w:r>
        <w:rPr>
          <w:rFonts w:hint="eastAsia"/>
          <w:sz w:val="30"/>
          <w:szCs w:val="30"/>
        </w:rPr>
        <w:t>184888</w:t>
      </w:r>
      <w:r>
        <w:rPr>
          <w:rFonts w:hint="eastAsia"/>
          <w:sz w:val="30"/>
          <w:szCs w:val="30"/>
        </w:rPr>
        <w:t>元受让苏某某位于新兴县新城镇北垌东区</w:t>
      </w:r>
      <w:r>
        <w:rPr>
          <w:rFonts w:hint="eastAsia"/>
          <w:sz w:val="30"/>
          <w:szCs w:val="30"/>
        </w:rPr>
        <w:t>A9</w:t>
      </w:r>
      <w:r>
        <w:rPr>
          <w:rFonts w:hint="eastAsia"/>
          <w:sz w:val="30"/>
          <w:szCs w:val="30"/>
        </w:rPr>
        <w:t>地块内腹地第一排</w:t>
      </w:r>
      <w:r>
        <w:rPr>
          <w:rFonts w:hint="eastAsia"/>
          <w:sz w:val="30"/>
          <w:szCs w:val="30"/>
        </w:rPr>
        <w:t>35</w:t>
      </w:r>
      <w:r>
        <w:rPr>
          <w:rFonts w:hint="eastAsia"/>
          <w:sz w:val="30"/>
          <w:szCs w:val="30"/>
        </w:rPr>
        <w:t>号地的一间房屋，并已于同日付清以上购房款予苏某某；龚某某因购买以上房屋还曾于同年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日支付土地使用证办证费</w:t>
      </w:r>
      <w:r>
        <w:rPr>
          <w:rFonts w:hint="eastAsia"/>
          <w:sz w:val="30"/>
          <w:szCs w:val="30"/>
        </w:rPr>
        <w:t>4600</w:t>
      </w:r>
      <w:r>
        <w:rPr>
          <w:rFonts w:hint="eastAsia"/>
          <w:sz w:val="30"/>
          <w:szCs w:val="30"/>
        </w:rPr>
        <w:t>元、于同年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日支付集资建房款</w:t>
      </w:r>
      <w:r>
        <w:rPr>
          <w:rFonts w:hint="eastAsia"/>
          <w:sz w:val="30"/>
          <w:szCs w:val="30"/>
        </w:rPr>
        <w:t>174888</w:t>
      </w:r>
      <w:r>
        <w:rPr>
          <w:rFonts w:hint="eastAsia"/>
          <w:sz w:val="30"/>
          <w:szCs w:val="30"/>
        </w:rPr>
        <w:t>元，于同年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日支付了</w:t>
      </w:r>
      <w:r>
        <w:rPr>
          <w:rFonts w:hint="eastAsia"/>
          <w:sz w:val="30"/>
          <w:szCs w:val="30"/>
        </w:rPr>
        <w:t>35516.80</w:t>
      </w:r>
      <w:r>
        <w:rPr>
          <w:rFonts w:hint="eastAsia"/>
          <w:sz w:val="30"/>
          <w:szCs w:val="30"/>
        </w:rPr>
        <w:t>元给苏某某；龚某某已取得新兴县新城镇北垌东区</w:t>
      </w:r>
      <w:r>
        <w:rPr>
          <w:rFonts w:hint="eastAsia"/>
          <w:sz w:val="30"/>
          <w:szCs w:val="30"/>
        </w:rPr>
        <w:t>A9</w:t>
      </w:r>
      <w:r>
        <w:rPr>
          <w:rFonts w:hint="eastAsia"/>
          <w:sz w:val="30"/>
          <w:szCs w:val="30"/>
        </w:rPr>
        <w:t>地块内腹地第一排</w:t>
      </w:r>
      <w:r>
        <w:rPr>
          <w:rFonts w:hint="eastAsia"/>
          <w:sz w:val="30"/>
          <w:szCs w:val="30"/>
        </w:rPr>
        <w:t>35</w:t>
      </w:r>
      <w:r>
        <w:rPr>
          <w:rFonts w:hint="eastAsia"/>
          <w:sz w:val="30"/>
          <w:szCs w:val="30"/>
        </w:rPr>
        <w:t>号地</w:t>
      </w:r>
      <w:r>
        <w:rPr>
          <w:rFonts w:hint="eastAsia"/>
          <w:sz w:val="30"/>
          <w:szCs w:val="30"/>
        </w:rPr>
        <w:t>501</w:t>
      </w:r>
      <w:r>
        <w:rPr>
          <w:rFonts w:hint="eastAsia"/>
          <w:sz w:val="30"/>
          <w:szCs w:val="30"/>
        </w:rPr>
        <w:t>房的国有土地使用证及房地产权证。⑵被告人龚某某于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日向新兴县人民检察院提供了以上证据。</w:t>
      </w:r>
    </w:p>
    <w:p w:rsidR="00040CDA" w:rsidRDefault="00040CDA">
      <w:pPr>
        <w:spacing w:line="500" w:lineRule="atLeast"/>
        <w:ind w:firstLine="600"/>
        <w:divId w:val="1900165988"/>
        <w:rPr>
          <w:rFonts w:hint="eastAsia"/>
          <w:sz w:val="30"/>
          <w:szCs w:val="30"/>
        </w:rPr>
      </w:pPr>
      <w:r>
        <w:rPr>
          <w:rFonts w:hint="eastAsia"/>
          <w:sz w:val="30"/>
          <w:szCs w:val="30"/>
        </w:rPr>
        <w:t>9</w:t>
      </w:r>
      <w:r>
        <w:rPr>
          <w:rFonts w:hint="eastAsia"/>
          <w:sz w:val="30"/>
          <w:szCs w:val="30"/>
        </w:rPr>
        <w:t>、协助查询通知书及回执、明细信息，证实：⑴满某某在中国工商银行股份有限公司新兴支行开设的账户于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74517.20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50000</w:t>
      </w:r>
      <w:r>
        <w:rPr>
          <w:rFonts w:hint="eastAsia"/>
          <w:sz w:val="30"/>
          <w:szCs w:val="30"/>
        </w:rPr>
        <w:t>元。⑵新兴县人民检察院于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日调取到以上证据。</w:t>
      </w:r>
    </w:p>
    <w:p w:rsidR="00040CDA" w:rsidRDefault="00040CDA">
      <w:pPr>
        <w:spacing w:line="500" w:lineRule="atLeast"/>
        <w:ind w:firstLine="600"/>
        <w:divId w:val="124396865"/>
        <w:rPr>
          <w:rFonts w:hint="eastAsia"/>
          <w:sz w:val="30"/>
          <w:szCs w:val="30"/>
        </w:rPr>
      </w:pPr>
      <w:r>
        <w:rPr>
          <w:rFonts w:hint="eastAsia"/>
          <w:sz w:val="30"/>
          <w:szCs w:val="30"/>
        </w:rPr>
        <w:t>10</w:t>
      </w:r>
      <w:r>
        <w:rPr>
          <w:rFonts w:hint="eastAsia"/>
          <w:sz w:val="30"/>
          <w:szCs w:val="30"/>
        </w:rPr>
        <w:t>、证人梁某源的证言，证实：⑴梁某源以父亲梁某某的名义与新兴县畜牧水产局签订了一份土地转让合同，约定以价款</w:t>
      </w:r>
      <w:r>
        <w:rPr>
          <w:rFonts w:hint="eastAsia"/>
          <w:sz w:val="30"/>
          <w:szCs w:val="30"/>
        </w:rPr>
        <w:t>324517.20</w:t>
      </w:r>
      <w:r>
        <w:rPr>
          <w:rFonts w:hint="eastAsia"/>
          <w:sz w:val="30"/>
          <w:szCs w:val="30"/>
        </w:rPr>
        <w:t>元受让该局下属单位新兴县鱼苗场的一块</w:t>
      </w:r>
      <w:r>
        <w:rPr>
          <w:rFonts w:hint="eastAsia"/>
          <w:sz w:val="30"/>
          <w:szCs w:val="30"/>
        </w:rPr>
        <w:t>1545.32</w:t>
      </w:r>
      <w:r>
        <w:rPr>
          <w:rFonts w:hint="eastAsia"/>
          <w:sz w:val="30"/>
          <w:szCs w:val="30"/>
        </w:rPr>
        <w:t>㎡的土地，办证费用及税费等由该局或新兴县鱼苗场承担，梁某某在办理土地使用证前需要先预付</w:t>
      </w:r>
      <w:r>
        <w:rPr>
          <w:rFonts w:hint="eastAsia"/>
          <w:sz w:val="30"/>
          <w:szCs w:val="30"/>
        </w:rPr>
        <w:t>120000</w:t>
      </w:r>
      <w:r>
        <w:rPr>
          <w:rFonts w:hint="eastAsia"/>
          <w:sz w:val="30"/>
          <w:szCs w:val="30"/>
        </w:rPr>
        <w:t>元等。梁某源已经分三次支付清以上土地转让款，另还支付了搬迁费</w:t>
      </w:r>
      <w:r>
        <w:rPr>
          <w:rFonts w:hint="eastAsia"/>
          <w:sz w:val="30"/>
          <w:szCs w:val="30"/>
        </w:rPr>
        <w:t>10000</w:t>
      </w:r>
      <w:r>
        <w:rPr>
          <w:rFonts w:hint="eastAsia"/>
          <w:sz w:val="30"/>
          <w:szCs w:val="30"/>
        </w:rPr>
        <w:t>元。于合同签订后不久与新兴县畜牧水产局一女副局长共同去办理土地使用证，梁某源支付了办理土地使用证用去的</w:t>
      </w:r>
      <w:r>
        <w:rPr>
          <w:rFonts w:hint="eastAsia"/>
          <w:sz w:val="30"/>
          <w:szCs w:val="30"/>
        </w:rPr>
        <w:t>88660.80</w:t>
      </w:r>
      <w:r>
        <w:rPr>
          <w:rFonts w:hint="eastAsia"/>
          <w:sz w:val="30"/>
          <w:szCs w:val="30"/>
        </w:rPr>
        <w:t>元，另支付现金</w:t>
      </w:r>
      <w:r>
        <w:rPr>
          <w:rFonts w:hint="eastAsia"/>
          <w:sz w:val="30"/>
          <w:szCs w:val="30"/>
        </w:rPr>
        <w:t>31339.20</w:t>
      </w:r>
      <w:r>
        <w:rPr>
          <w:rFonts w:hint="eastAsia"/>
          <w:sz w:val="30"/>
          <w:szCs w:val="30"/>
        </w:rPr>
        <w:t>给了满某某，满某某出具共</w:t>
      </w:r>
      <w:r>
        <w:rPr>
          <w:rFonts w:hint="eastAsia"/>
          <w:sz w:val="30"/>
          <w:szCs w:val="30"/>
        </w:rPr>
        <w:t>120000</w:t>
      </w:r>
      <w:r>
        <w:rPr>
          <w:rFonts w:hint="eastAsia"/>
          <w:sz w:val="30"/>
          <w:szCs w:val="30"/>
        </w:rPr>
        <w:t>元的收据予梁某源执存；于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日支付了</w:t>
      </w:r>
      <w:r>
        <w:rPr>
          <w:rFonts w:hint="eastAsia"/>
          <w:sz w:val="30"/>
          <w:szCs w:val="30"/>
        </w:rPr>
        <w:t>74517.20</w:t>
      </w:r>
      <w:r>
        <w:rPr>
          <w:rFonts w:hint="eastAsia"/>
          <w:sz w:val="30"/>
          <w:szCs w:val="30"/>
        </w:rPr>
        <w:t>元，其中包括</w:t>
      </w:r>
      <w:r>
        <w:rPr>
          <w:rFonts w:hint="eastAsia"/>
          <w:sz w:val="30"/>
          <w:szCs w:val="30"/>
        </w:rPr>
        <w:t>10000</w:t>
      </w:r>
      <w:r>
        <w:rPr>
          <w:rFonts w:hint="eastAsia"/>
          <w:sz w:val="30"/>
          <w:szCs w:val="30"/>
        </w:rPr>
        <w:t>元搬迁费，由满某某收取；该款其中有</w:t>
      </w:r>
      <w:r>
        <w:rPr>
          <w:rFonts w:hint="eastAsia"/>
          <w:sz w:val="30"/>
          <w:szCs w:val="30"/>
        </w:rPr>
        <w:t>49990</w:t>
      </w:r>
      <w:r>
        <w:rPr>
          <w:rFonts w:hint="eastAsia"/>
          <w:sz w:val="30"/>
          <w:szCs w:val="30"/>
        </w:rPr>
        <w:t>元从梁某新在农村信用社账号尾数为“</w:t>
      </w:r>
      <w:r>
        <w:rPr>
          <w:rFonts w:hint="eastAsia"/>
          <w:sz w:val="30"/>
          <w:szCs w:val="30"/>
        </w:rPr>
        <w:t>1753</w:t>
      </w:r>
      <w:r>
        <w:rPr>
          <w:rFonts w:hint="eastAsia"/>
          <w:sz w:val="30"/>
          <w:szCs w:val="30"/>
        </w:rPr>
        <w:t>”的账号中支取，其他款是梁某源自带；于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日支付了</w:t>
      </w:r>
      <w:r>
        <w:rPr>
          <w:rFonts w:hint="eastAsia"/>
          <w:sz w:val="30"/>
          <w:szCs w:val="30"/>
        </w:rPr>
        <w:t>140000</w:t>
      </w:r>
      <w:r>
        <w:rPr>
          <w:rFonts w:hint="eastAsia"/>
          <w:sz w:val="30"/>
          <w:szCs w:val="30"/>
        </w:rPr>
        <w:t>元，由龚某某收取；该款是从梁某新在农村信用社账号尾数为“</w:t>
      </w:r>
      <w:r>
        <w:rPr>
          <w:rFonts w:hint="eastAsia"/>
          <w:sz w:val="30"/>
          <w:szCs w:val="30"/>
        </w:rPr>
        <w:t>668</w:t>
      </w:r>
      <w:r>
        <w:rPr>
          <w:rFonts w:hint="eastAsia"/>
          <w:sz w:val="30"/>
          <w:szCs w:val="30"/>
        </w:rPr>
        <w:t>”的账号中支取。新兴县鱼苗场后开具了一张</w:t>
      </w:r>
      <w:r>
        <w:rPr>
          <w:rFonts w:hint="eastAsia"/>
          <w:sz w:val="30"/>
          <w:szCs w:val="30"/>
        </w:rPr>
        <w:t>324517.20</w:t>
      </w:r>
      <w:r>
        <w:rPr>
          <w:rFonts w:hint="eastAsia"/>
          <w:sz w:val="30"/>
          <w:szCs w:val="30"/>
        </w:rPr>
        <w:t>元的收据及一张</w:t>
      </w:r>
      <w:r>
        <w:rPr>
          <w:rFonts w:hint="eastAsia"/>
          <w:sz w:val="30"/>
          <w:szCs w:val="30"/>
        </w:rPr>
        <w:t>10000</w:t>
      </w:r>
      <w:r>
        <w:rPr>
          <w:rFonts w:hint="eastAsia"/>
          <w:sz w:val="30"/>
          <w:szCs w:val="30"/>
        </w:rPr>
        <w:t>元的收据给梁某源，梁某源就将之前的收据交回给满某某处理。⑵梁某源对书证关于出让土地合同、收据、土地出让金专用</w:t>
      </w:r>
      <w:r>
        <w:rPr>
          <w:rFonts w:hint="eastAsia"/>
          <w:sz w:val="30"/>
          <w:szCs w:val="30"/>
        </w:rPr>
        <w:t>票据、契税完税证、城市基础设施配套费收据、征地管理费、地籍测绘费、证费收据、梁某源的明细等进行了辨认，确认均真实。</w:t>
      </w:r>
    </w:p>
    <w:p w:rsidR="00040CDA" w:rsidRDefault="00040CDA">
      <w:pPr>
        <w:spacing w:line="500" w:lineRule="atLeast"/>
        <w:ind w:firstLine="600"/>
        <w:divId w:val="1192766589"/>
        <w:rPr>
          <w:rFonts w:hint="eastAsia"/>
          <w:sz w:val="30"/>
          <w:szCs w:val="30"/>
        </w:rPr>
      </w:pPr>
      <w:r>
        <w:rPr>
          <w:rFonts w:hint="eastAsia"/>
          <w:sz w:val="30"/>
          <w:szCs w:val="30"/>
        </w:rPr>
        <w:t>11</w:t>
      </w:r>
      <w:r>
        <w:rPr>
          <w:rFonts w:hint="eastAsia"/>
          <w:sz w:val="30"/>
          <w:szCs w:val="30"/>
        </w:rPr>
        <w:t>、证人陈某某的证言，证实：陈某某于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月任新兴县畜牧水产局副局长。新兴县鱼苗场于</w:t>
      </w:r>
      <w:r>
        <w:rPr>
          <w:rFonts w:hint="eastAsia"/>
          <w:sz w:val="30"/>
          <w:szCs w:val="30"/>
        </w:rPr>
        <w:t>2002</w:t>
      </w:r>
      <w:r>
        <w:rPr>
          <w:rFonts w:hint="eastAsia"/>
          <w:sz w:val="30"/>
          <w:szCs w:val="30"/>
        </w:rPr>
        <w:t>年底出让过一块土地给梁某某，陈某某受时任新兴县畜牧水产局局长梁某某的安排负责办理土地转让及土地使用证等事务。土地使用证大概在</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月间办理好，后交回给梁某某。不清楚梁某某是否按合同约定预付办证费用</w:t>
      </w:r>
      <w:r>
        <w:rPr>
          <w:rFonts w:hint="eastAsia"/>
          <w:sz w:val="30"/>
          <w:szCs w:val="30"/>
        </w:rPr>
        <w:t>120000</w:t>
      </w:r>
      <w:r>
        <w:rPr>
          <w:rFonts w:hint="eastAsia"/>
          <w:sz w:val="30"/>
          <w:szCs w:val="30"/>
        </w:rPr>
        <w:t>元给新兴县鱼苗场或新兴县畜牧水产局及办理土地使用证所需要费是谁人支付。</w:t>
      </w:r>
    </w:p>
    <w:p w:rsidR="00040CDA" w:rsidRDefault="00040CDA">
      <w:pPr>
        <w:spacing w:line="500" w:lineRule="atLeast"/>
        <w:ind w:firstLine="600"/>
        <w:divId w:val="1390418360"/>
        <w:rPr>
          <w:rFonts w:hint="eastAsia"/>
          <w:sz w:val="30"/>
          <w:szCs w:val="30"/>
        </w:rPr>
      </w:pPr>
      <w:r>
        <w:rPr>
          <w:rFonts w:hint="eastAsia"/>
          <w:sz w:val="30"/>
          <w:szCs w:val="30"/>
        </w:rPr>
        <w:t>12</w:t>
      </w:r>
      <w:r>
        <w:rPr>
          <w:rFonts w:hint="eastAsia"/>
          <w:sz w:val="30"/>
          <w:szCs w:val="30"/>
        </w:rPr>
        <w:t>、证人梁某卓的证言，证实：⑴梁某卓于</w:t>
      </w:r>
      <w:r>
        <w:rPr>
          <w:rFonts w:hint="eastAsia"/>
          <w:sz w:val="30"/>
          <w:szCs w:val="30"/>
        </w:rPr>
        <w:t>1995</w:t>
      </w:r>
      <w:r>
        <w:rPr>
          <w:rFonts w:hint="eastAsia"/>
          <w:sz w:val="30"/>
          <w:szCs w:val="30"/>
        </w:rPr>
        <w:t>年至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月间任新兴县畜牧局或新兴县畜牧水产局局长。梁某某于</w:t>
      </w:r>
      <w:r>
        <w:rPr>
          <w:rFonts w:hint="eastAsia"/>
          <w:sz w:val="30"/>
          <w:szCs w:val="30"/>
        </w:rPr>
        <w:t>2012</w:t>
      </w:r>
      <w:r>
        <w:rPr>
          <w:rFonts w:hint="eastAsia"/>
          <w:sz w:val="30"/>
          <w:szCs w:val="30"/>
        </w:rPr>
        <w:t>年下半年的一天找到梁某卓，说想购买其租用着新兴县鱼苗场的土地。梁某卓考虑到新兴县鱼苗场为职工购买医疗保险缺乏资金，可以用土地转让款为职工购买医疗保险，便征询新兴县鱼苗场场长陈某某、副场长满某某意见，经两人同意又召集局班子会议，最终决定将土地出让给梁某某。梁某卓代表新兴县畜牧水产局于</w:t>
      </w:r>
      <w:r>
        <w:rPr>
          <w:rFonts w:hint="eastAsia"/>
          <w:sz w:val="30"/>
          <w:szCs w:val="30"/>
        </w:rPr>
        <w:t>2002</w:t>
      </w:r>
      <w:r>
        <w:rPr>
          <w:rFonts w:hint="eastAsia"/>
          <w:sz w:val="30"/>
          <w:szCs w:val="30"/>
        </w:rPr>
        <w:t>年底与梁某某签订合同，将新兴县鱼苗场的一块土地出让给梁某某，由陈某某负责办理土地转让及土地使用证等事务。依合同约定办土地使用证的费用由新兴县鱼苗场承担，梁某某预付</w:t>
      </w:r>
      <w:r>
        <w:rPr>
          <w:rFonts w:hint="eastAsia"/>
          <w:sz w:val="30"/>
          <w:szCs w:val="30"/>
        </w:rPr>
        <w:t>120000</w:t>
      </w:r>
      <w:r>
        <w:rPr>
          <w:rFonts w:hint="eastAsia"/>
          <w:sz w:val="30"/>
          <w:szCs w:val="30"/>
        </w:rPr>
        <w:t>元给新兴县鱼苗场。办理土地使用证的费用共</w:t>
      </w:r>
      <w:r>
        <w:rPr>
          <w:rFonts w:hint="eastAsia"/>
          <w:sz w:val="30"/>
          <w:szCs w:val="30"/>
        </w:rPr>
        <w:t>80000</w:t>
      </w:r>
      <w:r>
        <w:rPr>
          <w:rFonts w:hint="eastAsia"/>
          <w:sz w:val="30"/>
          <w:szCs w:val="30"/>
        </w:rPr>
        <w:t>多元，由梁某源直接缴交。梁某某于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月的一天，致电时任新兴县鱼苗场场长陈某某，告知土地证已办好，叫其到新兴县畜牧水产局取办证单据及剩余的</w:t>
      </w:r>
      <w:r>
        <w:rPr>
          <w:rFonts w:hint="eastAsia"/>
          <w:sz w:val="30"/>
          <w:szCs w:val="30"/>
        </w:rPr>
        <w:t>30000</w:t>
      </w:r>
      <w:r>
        <w:rPr>
          <w:rFonts w:hint="eastAsia"/>
          <w:sz w:val="30"/>
          <w:szCs w:val="30"/>
        </w:rPr>
        <w:t>多元现金，陈某某后与满某某一起来到梁某卓办公室，当时陈某某、梁某源也在场；梁某源即将</w:t>
      </w:r>
      <w:r>
        <w:rPr>
          <w:rFonts w:hint="eastAsia"/>
          <w:sz w:val="30"/>
          <w:szCs w:val="30"/>
        </w:rPr>
        <w:t>80000</w:t>
      </w:r>
      <w:r>
        <w:rPr>
          <w:rFonts w:hint="eastAsia"/>
          <w:sz w:val="30"/>
          <w:szCs w:val="30"/>
        </w:rPr>
        <w:t>多元的办证单据复印件及现金</w:t>
      </w:r>
      <w:r>
        <w:rPr>
          <w:rFonts w:hint="eastAsia"/>
          <w:sz w:val="30"/>
          <w:szCs w:val="30"/>
        </w:rPr>
        <w:t>30000</w:t>
      </w:r>
      <w:r>
        <w:rPr>
          <w:rFonts w:hint="eastAsia"/>
          <w:sz w:val="30"/>
          <w:szCs w:val="30"/>
        </w:rPr>
        <w:t>多元共计</w:t>
      </w:r>
      <w:r>
        <w:rPr>
          <w:rFonts w:hint="eastAsia"/>
          <w:sz w:val="30"/>
          <w:szCs w:val="30"/>
        </w:rPr>
        <w:t>120000</w:t>
      </w:r>
      <w:r>
        <w:rPr>
          <w:rFonts w:hint="eastAsia"/>
          <w:sz w:val="30"/>
          <w:szCs w:val="30"/>
        </w:rPr>
        <w:t>元交给满某某，同时叫满某某出具了一份收据。不清楚新兴县鱼苗场是否将以上单据及现金入账。余</w:t>
      </w:r>
      <w:r>
        <w:rPr>
          <w:rFonts w:hint="eastAsia"/>
          <w:sz w:val="30"/>
          <w:szCs w:val="30"/>
        </w:rPr>
        <w:t>款听说于</w:t>
      </w:r>
      <w:r>
        <w:rPr>
          <w:rFonts w:hint="eastAsia"/>
          <w:sz w:val="30"/>
          <w:szCs w:val="30"/>
        </w:rPr>
        <w:t>2006</w:t>
      </w:r>
      <w:r>
        <w:rPr>
          <w:rFonts w:hint="eastAsia"/>
          <w:sz w:val="30"/>
          <w:szCs w:val="30"/>
        </w:rPr>
        <w:t>年付清。⑵梁某卓在询问中对关于出让土地的合同、土地出让金专用票据、契税完税证、城市基础设施配套费收据、征地管理费、地籍测绘费、证费收据进行了辨认，确认其真实性。</w:t>
      </w:r>
    </w:p>
    <w:p w:rsidR="00040CDA" w:rsidRDefault="00040CDA">
      <w:pPr>
        <w:spacing w:line="500" w:lineRule="atLeast"/>
        <w:ind w:firstLine="600"/>
        <w:divId w:val="845248765"/>
        <w:rPr>
          <w:rFonts w:hint="eastAsia"/>
          <w:sz w:val="30"/>
          <w:szCs w:val="30"/>
        </w:rPr>
      </w:pPr>
      <w:r>
        <w:rPr>
          <w:rFonts w:hint="eastAsia"/>
          <w:sz w:val="30"/>
          <w:szCs w:val="30"/>
        </w:rPr>
        <w:t>13</w:t>
      </w:r>
      <w:r>
        <w:rPr>
          <w:rFonts w:hint="eastAsia"/>
          <w:sz w:val="30"/>
          <w:szCs w:val="30"/>
        </w:rPr>
        <w:t>、证人温某某的证言，证实：⑴温某某自</w:t>
      </w:r>
      <w:r>
        <w:rPr>
          <w:rFonts w:hint="eastAsia"/>
          <w:sz w:val="30"/>
          <w:szCs w:val="30"/>
        </w:rPr>
        <w:t>1973</w:t>
      </w:r>
      <w:r>
        <w:rPr>
          <w:rFonts w:hint="eastAsia"/>
          <w:sz w:val="30"/>
          <w:szCs w:val="30"/>
        </w:rPr>
        <w:t>年开始在新兴县鱼苗场工作，到</w:t>
      </w:r>
      <w:r>
        <w:rPr>
          <w:rFonts w:hint="eastAsia"/>
          <w:sz w:val="30"/>
          <w:szCs w:val="30"/>
        </w:rPr>
        <w:t>2000</w:t>
      </w:r>
      <w:r>
        <w:rPr>
          <w:rFonts w:hint="eastAsia"/>
          <w:sz w:val="30"/>
          <w:szCs w:val="30"/>
        </w:rPr>
        <w:t>年</w:t>
      </w:r>
      <w:r>
        <w:rPr>
          <w:rFonts w:hint="eastAsia"/>
          <w:sz w:val="30"/>
          <w:szCs w:val="30"/>
        </w:rPr>
        <w:t>9</w:t>
      </w:r>
      <w:r>
        <w:rPr>
          <w:rFonts w:hint="eastAsia"/>
          <w:sz w:val="30"/>
          <w:szCs w:val="30"/>
        </w:rPr>
        <w:t>月退休，后留用至今，一直任会计。新兴县鱼苗场于</w:t>
      </w:r>
      <w:r>
        <w:rPr>
          <w:rFonts w:hint="eastAsia"/>
          <w:sz w:val="30"/>
          <w:szCs w:val="30"/>
        </w:rPr>
        <w:t>2003</w:t>
      </w:r>
      <w:r>
        <w:rPr>
          <w:rFonts w:hint="eastAsia"/>
          <w:sz w:val="30"/>
          <w:szCs w:val="30"/>
        </w:rPr>
        <w:t>年间将原是解放军农场的部分土地出卖给梁某某，但当时居住在该土地房屋的部分职工不愿搬迁，直到</w:t>
      </w:r>
      <w:r>
        <w:rPr>
          <w:rFonts w:hint="eastAsia"/>
          <w:sz w:val="30"/>
          <w:szCs w:val="30"/>
        </w:rPr>
        <w:t>2006</w:t>
      </w:r>
      <w:r>
        <w:rPr>
          <w:rFonts w:hint="eastAsia"/>
          <w:sz w:val="30"/>
          <w:szCs w:val="30"/>
        </w:rPr>
        <w:t>年由场长龚某某做通该些职工的思想，并补偿搬迁费后，该些职工才搬迁了，梁某某才收到该土地。温某某于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日出具收据</w:t>
      </w:r>
      <w:r>
        <w:rPr>
          <w:rFonts w:hint="eastAsia"/>
          <w:sz w:val="30"/>
          <w:szCs w:val="30"/>
        </w:rPr>
        <w:t>324517.20</w:t>
      </w:r>
      <w:r>
        <w:rPr>
          <w:rFonts w:hint="eastAsia"/>
          <w:sz w:val="30"/>
          <w:szCs w:val="30"/>
        </w:rPr>
        <w:t>元给出纳满某某收取梁某某受让以上土地的转让款，该款还包括</w:t>
      </w:r>
      <w:r>
        <w:rPr>
          <w:rFonts w:hint="eastAsia"/>
          <w:sz w:val="30"/>
          <w:szCs w:val="30"/>
        </w:rPr>
        <w:t>88660.80</w:t>
      </w:r>
      <w:r>
        <w:rPr>
          <w:rFonts w:hint="eastAsia"/>
          <w:sz w:val="30"/>
          <w:szCs w:val="30"/>
        </w:rPr>
        <w:t>元的办理土地使用证费用，其对该笔收入情况均已入账。新兴县鱼苗场有公家账户，因新兴县鱼苗场尚欠银行借款，现金收入不敢存到该场公家账户，且公家账户也已于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月间被核销，故这些土地转让款由满某某、龚某某保管，其中龚某某保管</w:t>
      </w:r>
      <w:r>
        <w:rPr>
          <w:rFonts w:hint="eastAsia"/>
          <w:sz w:val="30"/>
          <w:szCs w:val="30"/>
        </w:rPr>
        <w:t>140000</w:t>
      </w:r>
      <w:r>
        <w:rPr>
          <w:rFonts w:hint="eastAsia"/>
          <w:sz w:val="30"/>
          <w:szCs w:val="30"/>
        </w:rPr>
        <w:t>元；龚某某出具过收据给满某某，注明以上原因，温某某也在收据中作证明人签名。满某某、龚某某保管的土地转让款，均未交过利息予温某某入账。⑵温某某在询问中对收据、关于出让土地的合同、土地出让金专用票据、契税完税证、城市基础设施配套费收据、征地管理费、地籍测绘费、证费收据进行了辨认，确认其真实性。</w:t>
      </w:r>
    </w:p>
    <w:p w:rsidR="00040CDA" w:rsidRDefault="00040CDA">
      <w:pPr>
        <w:spacing w:line="500" w:lineRule="atLeast"/>
        <w:ind w:firstLine="600"/>
        <w:divId w:val="775444033"/>
        <w:rPr>
          <w:rFonts w:hint="eastAsia"/>
          <w:sz w:val="30"/>
          <w:szCs w:val="30"/>
        </w:rPr>
      </w:pPr>
      <w:r>
        <w:rPr>
          <w:rFonts w:hint="eastAsia"/>
          <w:sz w:val="30"/>
          <w:szCs w:val="30"/>
        </w:rPr>
        <w:t>14</w:t>
      </w:r>
      <w:r>
        <w:rPr>
          <w:rFonts w:hint="eastAsia"/>
          <w:sz w:val="30"/>
          <w:szCs w:val="30"/>
        </w:rPr>
        <w:t>、被告人龚某某的自我交待、供述和辩解及同步录音录像：⑴龚某某于</w:t>
      </w:r>
      <w:r>
        <w:rPr>
          <w:rFonts w:hint="eastAsia"/>
          <w:sz w:val="30"/>
          <w:szCs w:val="30"/>
        </w:rPr>
        <w:t>1978</w:t>
      </w:r>
      <w:r>
        <w:rPr>
          <w:rFonts w:hint="eastAsia"/>
          <w:sz w:val="30"/>
          <w:szCs w:val="30"/>
        </w:rPr>
        <w:t>年开始在新兴县鱼苗场工作，于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月开始任该场场长至今。新兴县鱼苗场于</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年将政府划拨的土地中的</w:t>
      </w:r>
      <w:r>
        <w:rPr>
          <w:rFonts w:hint="eastAsia"/>
          <w:sz w:val="30"/>
          <w:szCs w:val="30"/>
        </w:rPr>
        <w:t>1545.32</w:t>
      </w:r>
      <w:r>
        <w:rPr>
          <w:rFonts w:hint="eastAsia"/>
          <w:sz w:val="30"/>
          <w:szCs w:val="30"/>
        </w:rPr>
        <w:t>平方米以</w:t>
      </w:r>
      <w:r>
        <w:rPr>
          <w:rFonts w:hint="eastAsia"/>
          <w:sz w:val="30"/>
          <w:szCs w:val="30"/>
        </w:rPr>
        <w:t>210</w:t>
      </w:r>
      <w:r>
        <w:rPr>
          <w:rFonts w:hint="eastAsia"/>
          <w:sz w:val="30"/>
          <w:szCs w:val="30"/>
        </w:rPr>
        <w:t>元／平方米、总价款</w:t>
      </w:r>
      <w:r>
        <w:rPr>
          <w:rFonts w:hint="eastAsia"/>
          <w:sz w:val="30"/>
          <w:szCs w:val="30"/>
        </w:rPr>
        <w:t>324517.20</w:t>
      </w:r>
      <w:r>
        <w:rPr>
          <w:rFonts w:hint="eastAsia"/>
          <w:sz w:val="30"/>
          <w:szCs w:val="30"/>
        </w:rPr>
        <w:t>元转让给梁某某，约定该场承担办理土地证费用及税款，梁某某预付</w:t>
      </w:r>
      <w:r>
        <w:rPr>
          <w:rFonts w:hint="eastAsia"/>
          <w:sz w:val="30"/>
          <w:szCs w:val="30"/>
        </w:rPr>
        <w:t>120000</w:t>
      </w:r>
      <w:r>
        <w:rPr>
          <w:rFonts w:hint="eastAsia"/>
          <w:sz w:val="30"/>
          <w:szCs w:val="30"/>
        </w:rPr>
        <w:t>元等等；合同由新兴县鱼苗场的主管单位新兴县畜牧局与梁某某签订。土地转让款由梁某某的儿子梁某源支付，第一次是预付土地转让款</w:t>
      </w:r>
      <w:r>
        <w:rPr>
          <w:rFonts w:hint="eastAsia"/>
          <w:sz w:val="30"/>
          <w:szCs w:val="30"/>
        </w:rPr>
        <w:t>120000</w:t>
      </w:r>
      <w:r>
        <w:rPr>
          <w:rFonts w:hint="eastAsia"/>
          <w:sz w:val="30"/>
          <w:szCs w:val="30"/>
        </w:rPr>
        <w:t>元，满某某收取，用于交纳办理土地证费用及税款，具体情况不清楚，第一次是于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月间，在筠洲信用社支付了土地转让款</w:t>
      </w:r>
      <w:r>
        <w:rPr>
          <w:rFonts w:hint="eastAsia"/>
          <w:sz w:val="30"/>
          <w:szCs w:val="30"/>
        </w:rPr>
        <w:t>64517.20</w:t>
      </w:r>
      <w:r>
        <w:rPr>
          <w:rFonts w:hint="eastAsia"/>
          <w:sz w:val="30"/>
          <w:szCs w:val="30"/>
        </w:rPr>
        <w:t>元及搬迁费</w:t>
      </w:r>
      <w:r>
        <w:rPr>
          <w:rFonts w:hint="eastAsia"/>
          <w:sz w:val="30"/>
          <w:szCs w:val="30"/>
        </w:rPr>
        <w:t>10000</w:t>
      </w:r>
      <w:r>
        <w:rPr>
          <w:rFonts w:hint="eastAsia"/>
          <w:sz w:val="30"/>
          <w:szCs w:val="30"/>
        </w:rPr>
        <w:t>元，满某某收取存于其个人银行账户，龚某某在场，其他情况不清楚，第三次是于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日，在筠洲信用社支付了土地转让款</w:t>
      </w:r>
      <w:r>
        <w:rPr>
          <w:rFonts w:hint="eastAsia"/>
          <w:sz w:val="30"/>
          <w:szCs w:val="30"/>
        </w:rPr>
        <w:t>140000</w:t>
      </w:r>
      <w:r>
        <w:rPr>
          <w:rFonts w:hint="eastAsia"/>
          <w:sz w:val="30"/>
          <w:szCs w:val="30"/>
        </w:rPr>
        <w:t>元，龚某某收取存于其个人银行账户，但出具收据予新兴县鱼苗场表明因欠银行借款，不能存到公家银行账户而由其保管，会计温某某作证明人签名。至此上述款项才入账。龚某某为贪图更多的存款利息，于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日提取上款中的</w:t>
      </w:r>
      <w:r>
        <w:rPr>
          <w:rFonts w:hint="eastAsia"/>
          <w:sz w:val="30"/>
          <w:szCs w:val="30"/>
        </w:rPr>
        <w:t>135000</w:t>
      </w:r>
      <w:r>
        <w:rPr>
          <w:rFonts w:hint="eastAsia"/>
          <w:sz w:val="30"/>
          <w:szCs w:val="30"/>
        </w:rPr>
        <w:t>元，分为一笔</w:t>
      </w:r>
      <w:r>
        <w:rPr>
          <w:rFonts w:hint="eastAsia"/>
          <w:sz w:val="30"/>
          <w:szCs w:val="30"/>
        </w:rPr>
        <w:t>35000</w:t>
      </w:r>
      <w:r>
        <w:rPr>
          <w:rFonts w:hint="eastAsia"/>
          <w:sz w:val="30"/>
          <w:szCs w:val="30"/>
        </w:rPr>
        <w:t>元，一笔</w:t>
      </w:r>
      <w:r>
        <w:rPr>
          <w:rFonts w:hint="eastAsia"/>
          <w:sz w:val="30"/>
          <w:szCs w:val="30"/>
        </w:rPr>
        <w:t>100000</w:t>
      </w:r>
      <w:r>
        <w:rPr>
          <w:rFonts w:hint="eastAsia"/>
          <w:sz w:val="30"/>
          <w:szCs w:val="30"/>
        </w:rPr>
        <w:t>元以定期的形</w:t>
      </w:r>
      <w:r>
        <w:rPr>
          <w:rFonts w:hint="eastAsia"/>
          <w:sz w:val="30"/>
          <w:szCs w:val="30"/>
        </w:rPr>
        <w:t>式转中国邮政储蓄银行的个人账户里，之后多次转存定期，期间将部分存款利息留作自用（具体如证据</w:t>
      </w:r>
      <w:r>
        <w:rPr>
          <w:rFonts w:hint="eastAsia"/>
          <w:sz w:val="30"/>
          <w:szCs w:val="30"/>
        </w:rPr>
        <w:t>7</w:t>
      </w:r>
      <w:r>
        <w:rPr>
          <w:rFonts w:hint="eastAsia"/>
          <w:sz w:val="30"/>
          <w:szCs w:val="30"/>
        </w:rPr>
        <w:t>）。⑵龚某某在供述中对证据</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进行了辨认，确认其真实性。⑶龚某某在接受询问中已如实供述了其以上行为。</w:t>
      </w:r>
    </w:p>
    <w:p w:rsidR="00040CDA" w:rsidRDefault="00040CDA">
      <w:pPr>
        <w:spacing w:line="500" w:lineRule="atLeast"/>
        <w:ind w:firstLine="600"/>
        <w:divId w:val="179126306"/>
        <w:rPr>
          <w:rFonts w:hint="eastAsia"/>
          <w:sz w:val="30"/>
          <w:szCs w:val="30"/>
        </w:rPr>
      </w:pPr>
      <w:r>
        <w:rPr>
          <w:rFonts w:hint="eastAsia"/>
          <w:sz w:val="30"/>
          <w:szCs w:val="30"/>
        </w:rPr>
        <w:t>二、被告人龚某某及其辩护人提供的证据：</w:t>
      </w:r>
    </w:p>
    <w:p w:rsidR="00040CDA" w:rsidRDefault="00040CDA">
      <w:pPr>
        <w:spacing w:line="500" w:lineRule="atLeast"/>
        <w:ind w:firstLine="600"/>
        <w:divId w:val="1818381365"/>
        <w:rPr>
          <w:rFonts w:hint="eastAsia"/>
          <w:sz w:val="30"/>
          <w:szCs w:val="30"/>
        </w:rPr>
      </w:pPr>
      <w:r>
        <w:rPr>
          <w:rFonts w:hint="eastAsia"/>
          <w:sz w:val="30"/>
          <w:szCs w:val="30"/>
        </w:rPr>
        <w:t>1</w:t>
      </w:r>
      <w:r>
        <w:rPr>
          <w:rFonts w:hint="eastAsia"/>
          <w:sz w:val="30"/>
          <w:szCs w:val="30"/>
        </w:rPr>
        <w:t>、证明，证实：新兴县鱼苗场在中国农业银行股份有限公司新兴县支行开设了账户，因长时间未发生交易于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日转入睡眠状态账户。</w:t>
      </w:r>
    </w:p>
    <w:p w:rsidR="00040CDA" w:rsidRDefault="00040CDA">
      <w:pPr>
        <w:spacing w:line="500" w:lineRule="atLeast"/>
        <w:ind w:firstLine="600"/>
        <w:divId w:val="658266734"/>
        <w:rPr>
          <w:rFonts w:hint="eastAsia"/>
          <w:sz w:val="30"/>
          <w:szCs w:val="30"/>
        </w:rPr>
      </w:pPr>
      <w:r>
        <w:rPr>
          <w:rFonts w:hint="eastAsia"/>
          <w:sz w:val="30"/>
          <w:szCs w:val="30"/>
        </w:rPr>
        <w:t>2</w:t>
      </w:r>
      <w:r>
        <w:rPr>
          <w:rFonts w:hint="eastAsia"/>
          <w:sz w:val="30"/>
          <w:szCs w:val="30"/>
        </w:rPr>
        <w:t>、（</w:t>
      </w:r>
      <w:r>
        <w:rPr>
          <w:rFonts w:hint="eastAsia"/>
          <w:sz w:val="30"/>
          <w:szCs w:val="30"/>
        </w:rPr>
        <w:t>1993</w:t>
      </w:r>
      <w:r>
        <w:rPr>
          <w:rFonts w:hint="eastAsia"/>
          <w:sz w:val="30"/>
          <w:szCs w:val="30"/>
        </w:rPr>
        <w:t>）新法经字第</w:t>
      </w:r>
      <w:r>
        <w:rPr>
          <w:rFonts w:hint="eastAsia"/>
          <w:sz w:val="30"/>
          <w:szCs w:val="30"/>
        </w:rPr>
        <w:t>6</w:t>
      </w:r>
      <w:r>
        <w:rPr>
          <w:rFonts w:hint="eastAsia"/>
          <w:sz w:val="30"/>
          <w:szCs w:val="30"/>
        </w:rPr>
        <w:t>号民事判决书、（</w:t>
      </w:r>
      <w:r>
        <w:rPr>
          <w:rFonts w:hint="eastAsia"/>
          <w:sz w:val="30"/>
          <w:szCs w:val="30"/>
        </w:rPr>
        <w:t>2007</w:t>
      </w:r>
      <w:r>
        <w:rPr>
          <w:rFonts w:hint="eastAsia"/>
          <w:sz w:val="30"/>
          <w:szCs w:val="30"/>
        </w:rPr>
        <w:t>）云中法民二初字第</w:t>
      </w:r>
      <w:r>
        <w:rPr>
          <w:rFonts w:hint="eastAsia"/>
          <w:sz w:val="30"/>
          <w:szCs w:val="30"/>
        </w:rPr>
        <w:t>66</w:t>
      </w:r>
      <w:r>
        <w:rPr>
          <w:rFonts w:hint="eastAsia"/>
          <w:sz w:val="30"/>
          <w:szCs w:val="30"/>
        </w:rPr>
        <w:t>号民事判决书，证实：新兴县人民法院于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日以（</w:t>
      </w:r>
      <w:r>
        <w:rPr>
          <w:rFonts w:hint="eastAsia"/>
          <w:sz w:val="30"/>
          <w:szCs w:val="30"/>
        </w:rPr>
        <w:t>1993</w:t>
      </w:r>
      <w:r>
        <w:rPr>
          <w:rFonts w:hint="eastAsia"/>
          <w:sz w:val="30"/>
          <w:szCs w:val="30"/>
        </w:rPr>
        <w:t>）新法经字第</w:t>
      </w:r>
      <w:r>
        <w:rPr>
          <w:rFonts w:hint="eastAsia"/>
          <w:sz w:val="30"/>
          <w:szCs w:val="30"/>
        </w:rPr>
        <w:t>6</w:t>
      </w:r>
      <w:r>
        <w:rPr>
          <w:rFonts w:hint="eastAsia"/>
          <w:sz w:val="30"/>
          <w:szCs w:val="30"/>
        </w:rPr>
        <w:t>号民事判决，判决新兴县鱼苗场酒厂、新兴县鱼苗场连带偿还</w:t>
      </w:r>
      <w:r>
        <w:rPr>
          <w:rFonts w:hint="eastAsia"/>
          <w:sz w:val="30"/>
          <w:szCs w:val="30"/>
        </w:rPr>
        <w:t>45000</w:t>
      </w:r>
      <w:r>
        <w:rPr>
          <w:rFonts w:hint="eastAsia"/>
          <w:sz w:val="30"/>
          <w:szCs w:val="30"/>
        </w:rPr>
        <w:t>元给新兴县环城信用社等。云浮市中级人民法院于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日以（</w:t>
      </w:r>
      <w:r>
        <w:rPr>
          <w:rFonts w:hint="eastAsia"/>
          <w:sz w:val="30"/>
          <w:szCs w:val="30"/>
        </w:rPr>
        <w:t>2007</w:t>
      </w:r>
      <w:r>
        <w:rPr>
          <w:rFonts w:hint="eastAsia"/>
          <w:sz w:val="30"/>
          <w:szCs w:val="30"/>
        </w:rPr>
        <w:t>）云中法民二初字第</w:t>
      </w:r>
      <w:r>
        <w:rPr>
          <w:rFonts w:hint="eastAsia"/>
          <w:sz w:val="30"/>
          <w:szCs w:val="30"/>
        </w:rPr>
        <w:t>66</w:t>
      </w:r>
      <w:r>
        <w:rPr>
          <w:rFonts w:hint="eastAsia"/>
          <w:sz w:val="30"/>
          <w:szCs w:val="30"/>
        </w:rPr>
        <w:t>号民事判决，判决新兴县鱼苗场偿还借款本金</w:t>
      </w:r>
      <w:r>
        <w:rPr>
          <w:rFonts w:hint="eastAsia"/>
          <w:sz w:val="30"/>
          <w:szCs w:val="30"/>
        </w:rPr>
        <w:t>307000</w:t>
      </w:r>
      <w:r>
        <w:rPr>
          <w:rFonts w:hint="eastAsia"/>
          <w:sz w:val="30"/>
          <w:szCs w:val="30"/>
        </w:rPr>
        <w:t>元和利息</w:t>
      </w:r>
      <w:r>
        <w:rPr>
          <w:rFonts w:hint="eastAsia"/>
          <w:sz w:val="30"/>
          <w:szCs w:val="30"/>
        </w:rPr>
        <w:t>352469.02</w:t>
      </w:r>
      <w:r>
        <w:rPr>
          <w:rFonts w:hint="eastAsia"/>
          <w:sz w:val="30"/>
          <w:szCs w:val="30"/>
        </w:rPr>
        <w:t>元及之后的利息给深圳银仓投资有限公司等。</w:t>
      </w:r>
    </w:p>
    <w:p w:rsidR="00040CDA" w:rsidRDefault="00040CDA">
      <w:pPr>
        <w:spacing w:line="500" w:lineRule="atLeast"/>
        <w:ind w:firstLine="600"/>
        <w:divId w:val="1237546165"/>
        <w:rPr>
          <w:rFonts w:hint="eastAsia"/>
          <w:sz w:val="30"/>
          <w:szCs w:val="30"/>
        </w:rPr>
      </w:pPr>
      <w:r>
        <w:rPr>
          <w:rFonts w:hint="eastAsia"/>
          <w:sz w:val="30"/>
          <w:szCs w:val="30"/>
        </w:rPr>
        <w:t>3</w:t>
      </w:r>
      <w:r>
        <w:rPr>
          <w:rFonts w:hint="eastAsia"/>
          <w:sz w:val="30"/>
          <w:szCs w:val="30"/>
        </w:rPr>
        <w:t>、疾病诊断证明书，证实：被告人龚某某经新兴县红十字会医院于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日诊断为脑萎缩、脑中风。</w:t>
      </w:r>
    </w:p>
    <w:p w:rsidR="00040CDA" w:rsidRDefault="00040CDA">
      <w:pPr>
        <w:spacing w:line="500" w:lineRule="atLeast"/>
        <w:ind w:firstLine="600"/>
        <w:divId w:val="1732267772"/>
        <w:rPr>
          <w:rFonts w:hint="eastAsia"/>
          <w:sz w:val="30"/>
          <w:szCs w:val="30"/>
        </w:rPr>
      </w:pPr>
      <w:r>
        <w:rPr>
          <w:rFonts w:hint="eastAsia"/>
          <w:sz w:val="30"/>
          <w:szCs w:val="30"/>
        </w:rPr>
        <w:t>本院认为，新兴县鱼苗场是事业单位，被告人龚某某受聘于新兴县鱼苗场担任场长职务，监督、管理该场资金是与其职权相关的公共事务，即属从事公务。被告人龚某某在履行监督、管理该场资金时，依法属事业单位从事公务的人员，应以国家工作人员论。被告人龚某某利用以上职务便利，为贪图活期存款与定期存款的利息差额，将其保管的</w:t>
      </w:r>
      <w:r>
        <w:rPr>
          <w:rFonts w:hint="eastAsia"/>
          <w:sz w:val="30"/>
          <w:szCs w:val="30"/>
        </w:rPr>
        <w:t>140000</w:t>
      </w:r>
      <w:r>
        <w:rPr>
          <w:rFonts w:hint="eastAsia"/>
          <w:sz w:val="30"/>
          <w:szCs w:val="30"/>
        </w:rPr>
        <w:t>元公款中的</w:t>
      </w:r>
      <w:r>
        <w:rPr>
          <w:rFonts w:hint="eastAsia"/>
          <w:sz w:val="30"/>
          <w:szCs w:val="30"/>
        </w:rPr>
        <w:t>135000</w:t>
      </w:r>
      <w:r>
        <w:rPr>
          <w:rFonts w:hint="eastAsia"/>
          <w:sz w:val="30"/>
          <w:szCs w:val="30"/>
        </w:rPr>
        <w:t>元以个人名义及定期的形式存入银行，数额较大，且提取部分利息自用，根据最高人民法院《关于审理挪用公款案件具体应用法律若干问题的解释》第二条第一款第（二）的规定，属挪用公款进行营利活动，而期间还将以上款中的</w:t>
      </w:r>
      <w:r>
        <w:rPr>
          <w:rFonts w:hint="eastAsia"/>
          <w:sz w:val="30"/>
          <w:szCs w:val="30"/>
        </w:rPr>
        <w:t>35000</w:t>
      </w:r>
      <w:r>
        <w:rPr>
          <w:rFonts w:hint="eastAsia"/>
          <w:sz w:val="30"/>
          <w:szCs w:val="30"/>
        </w:rPr>
        <w:t>元用于支付个人购买房屋价款，超过三个月未还，故其行为已构成挪用公款罪，论罪应判处五年以下有期徒刑或者拘役。公诉机关指控被告人龚某某的犯罪事实清楚，证据确实充分，罪名成立，本院予以采纳。辩护人提出将公款存入银行不是营利活动的辩护意见不成立，本院不予采纳。被告人龚某某犯罪后在未受到讯问、未被采取强制措施时，而根据新兴县人民检察院没有刑事强制力的通知则主动到案，是自动投案，后如实供述了自己的罪行，是自首，其现所提出的辩解仅是对行为性质的辩解，不影响自首的成立，依法可以从轻或减轻处罚。被告人龚某某提出是自首的辩护意见成立，本院予以采纳。被告人龚某某已偿还挪用的款项给单位，有悔罪表现，可以酌情从轻处罚。被告人龚某某将其保管公款中的</w:t>
      </w:r>
      <w:r>
        <w:rPr>
          <w:rFonts w:hint="eastAsia"/>
          <w:sz w:val="30"/>
          <w:szCs w:val="30"/>
        </w:rPr>
        <w:t>135000</w:t>
      </w:r>
      <w:r>
        <w:rPr>
          <w:rFonts w:hint="eastAsia"/>
          <w:sz w:val="30"/>
          <w:szCs w:val="30"/>
        </w:rPr>
        <w:t>元以个人名义存入银行，挪用公款的金额应为</w:t>
      </w:r>
      <w:r>
        <w:rPr>
          <w:rFonts w:hint="eastAsia"/>
          <w:sz w:val="30"/>
          <w:szCs w:val="30"/>
        </w:rPr>
        <w:t>135000</w:t>
      </w:r>
      <w:r>
        <w:rPr>
          <w:rFonts w:hint="eastAsia"/>
          <w:sz w:val="30"/>
          <w:szCs w:val="30"/>
        </w:rPr>
        <w:t>元，数额相对较大，时间较长，根据其犯罪事实、情节、悔罪表现，本院对其予以从轻处罚。被告</w:t>
      </w:r>
      <w:r>
        <w:rPr>
          <w:rFonts w:hint="eastAsia"/>
          <w:sz w:val="30"/>
          <w:szCs w:val="30"/>
        </w:rPr>
        <w:t>人龚某某、辩护人提出挪用公款金额为</w:t>
      </w:r>
      <w:r>
        <w:rPr>
          <w:rFonts w:hint="eastAsia"/>
          <w:sz w:val="30"/>
          <w:szCs w:val="30"/>
        </w:rPr>
        <w:t>35000</w:t>
      </w:r>
      <w:r>
        <w:rPr>
          <w:rFonts w:hint="eastAsia"/>
          <w:sz w:val="30"/>
          <w:szCs w:val="30"/>
        </w:rPr>
        <w:t>元及免予刑事处罚的辩护意见不成立，本院不予采纳。被告人龚某某、辩护人提出是初犯的辩护意见，是与量刑有关的情节，本院量刑予以考虑；提出其他的辩护意见不成立，本院不予采纳。被告人龚某某有悔罪表现，没有再犯罪的危险，宣告缓刑对所居住社区没有重大不良影响，本院依法对其适用缓刑。鉴此，依照《中华人民共和国刑法》第九十三条、第三百八十四条第一款、第六十七条第一款、第七十二条第一款、第七十三条第二款、第三款，最高人民法院《关于审理挪用公款案件具体应用法律若干问题的解释》第二条第一款第（二）项、第三条第一款，最高人民法院《关于被告人对行为性质的辩解是否影响自首成立问题的批复》的规定，判决如下：</w:t>
      </w:r>
    </w:p>
    <w:p w:rsidR="00040CDA" w:rsidRDefault="00040CDA">
      <w:pPr>
        <w:spacing w:line="500" w:lineRule="atLeast"/>
        <w:ind w:firstLine="600"/>
        <w:divId w:val="738284311"/>
        <w:rPr>
          <w:rFonts w:hint="eastAsia"/>
          <w:sz w:val="30"/>
          <w:szCs w:val="30"/>
        </w:rPr>
      </w:pPr>
      <w:r>
        <w:rPr>
          <w:rFonts w:hint="eastAsia"/>
          <w:sz w:val="30"/>
          <w:szCs w:val="30"/>
        </w:rPr>
        <w:t>被告人龚某某犯挪用公款罪，判处有期徒刑二年，缓刑二年。</w:t>
      </w:r>
    </w:p>
    <w:p w:rsidR="00040CDA" w:rsidRDefault="00040CDA">
      <w:pPr>
        <w:spacing w:line="500" w:lineRule="atLeast"/>
        <w:ind w:firstLine="600"/>
        <w:divId w:val="848560653"/>
        <w:rPr>
          <w:rFonts w:hint="eastAsia"/>
          <w:sz w:val="30"/>
          <w:szCs w:val="30"/>
        </w:rPr>
      </w:pPr>
      <w:r>
        <w:rPr>
          <w:rFonts w:hint="eastAsia"/>
          <w:sz w:val="30"/>
          <w:szCs w:val="30"/>
        </w:rPr>
        <w:t>（缓刑考验期限，从判决确定之日起计算）。</w:t>
      </w:r>
    </w:p>
    <w:p w:rsidR="00040CDA" w:rsidRDefault="00040CDA">
      <w:pPr>
        <w:spacing w:line="500" w:lineRule="atLeast"/>
        <w:ind w:firstLine="600"/>
        <w:divId w:val="92630710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040CDA" w:rsidRDefault="00040CDA">
      <w:pPr>
        <w:spacing w:line="500" w:lineRule="atLeast"/>
        <w:jc w:val="right"/>
        <w:divId w:val="943685588"/>
        <w:rPr>
          <w:rFonts w:hint="eastAsia"/>
          <w:sz w:val="30"/>
          <w:szCs w:val="30"/>
        </w:rPr>
      </w:pPr>
      <w:r>
        <w:rPr>
          <w:rFonts w:hint="eastAsia"/>
          <w:sz w:val="30"/>
          <w:szCs w:val="30"/>
        </w:rPr>
        <w:t>审　判　长　　郭善伟</w:t>
      </w:r>
    </w:p>
    <w:p w:rsidR="00040CDA" w:rsidRDefault="00040CDA">
      <w:pPr>
        <w:spacing w:line="500" w:lineRule="atLeast"/>
        <w:jc w:val="right"/>
        <w:divId w:val="614873685"/>
        <w:rPr>
          <w:rFonts w:hint="eastAsia"/>
          <w:sz w:val="30"/>
          <w:szCs w:val="30"/>
        </w:rPr>
      </w:pPr>
      <w:r>
        <w:rPr>
          <w:rFonts w:hint="eastAsia"/>
          <w:sz w:val="30"/>
          <w:szCs w:val="30"/>
        </w:rPr>
        <w:t>审　判　员　　陈来昌</w:t>
      </w:r>
    </w:p>
    <w:p w:rsidR="00040CDA" w:rsidRDefault="00040CDA">
      <w:pPr>
        <w:spacing w:line="500" w:lineRule="atLeast"/>
        <w:jc w:val="right"/>
        <w:divId w:val="1807968210"/>
        <w:rPr>
          <w:rFonts w:hint="eastAsia"/>
          <w:sz w:val="30"/>
          <w:szCs w:val="30"/>
        </w:rPr>
      </w:pPr>
      <w:r>
        <w:rPr>
          <w:rFonts w:hint="eastAsia"/>
          <w:sz w:val="30"/>
          <w:szCs w:val="30"/>
        </w:rPr>
        <w:t>人民陪审员　　梁翠萍</w:t>
      </w:r>
    </w:p>
    <w:p w:rsidR="00040CDA" w:rsidRDefault="00040CDA">
      <w:pPr>
        <w:spacing w:line="500" w:lineRule="atLeast"/>
        <w:jc w:val="right"/>
        <w:divId w:val="367755145"/>
        <w:rPr>
          <w:rFonts w:hint="eastAsia"/>
          <w:sz w:val="30"/>
          <w:szCs w:val="30"/>
        </w:rPr>
      </w:pPr>
      <w:r>
        <w:rPr>
          <w:rFonts w:hint="eastAsia"/>
          <w:sz w:val="30"/>
          <w:szCs w:val="30"/>
        </w:rPr>
        <w:t>二〇一四年二月十八日</w:t>
      </w:r>
    </w:p>
    <w:p w:rsidR="00040CDA" w:rsidRDefault="00040CDA">
      <w:pPr>
        <w:spacing w:line="500" w:lineRule="atLeast"/>
        <w:jc w:val="right"/>
        <w:divId w:val="1467435495"/>
        <w:rPr>
          <w:rFonts w:hint="eastAsia"/>
          <w:sz w:val="30"/>
          <w:szCs w:val="30"/>
        </w:rPr>
      </w:pPr>
      <w:r>
        <w:rPr>
          <w:rFonts w:hint="eastAsia"/>
          <w:sz w:val="30"/>
          <w:szCs w:val="30"/>
        </w:rPr>
        <w:t>书　记　员　　冼慕香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0CDA" w:rsidRDefault="00040CDA" w:rsidP="00040CDA">
      <w:pPr>
        <w:rPr>
          <w:rFonts w:hint="eastAsia"/>
        </w:rPr>
      </w:pPr>
      <w:r>
        <w:separator/>
      </w:r>
    </w:p>
  </w:endnote>
  <w:endnote w:type="continuationSeparator" w:id="0">
    <w:p w:rsidR="00040CDA" w:rsidRDefault="00040CDA" w:rsidP="00040C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0CDA" w:rsidRDefault="00040CDA" w:rsidP="00040CDA">
      <w:pPr>
        <w:rPr>
          <w:rFonts w:hint="eastAsia"/>
        </w:rPr>
      </w:pPr>
      <w:r>
        <w:separator/>
      </w:r>
    </w:p>
  </w:footnote>
  <w:footnote w:type="continuationSeparator" w:id="0">
    <w:p w:rsidR="00040CDA" w:rsidRDefault="00040CDA" w:rsidP="00040C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0CDA"/>
    <w:rsid w:val="00040CD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0CDA"/>
    <w:pPr>
      <w:tabs>
        <w:tab w:val="center" w:pos="4153"/>
        <w:tab w:val="right" w:pos="8306"/>
      </w:tabs>
      <w:snapToGrid w:val="0"/>
      <w:jc w:val="center"/>
    </w:pPr>
    <w:rPr>
      <w:sz w:val="18"/>
      <w:szCs w:val="18"/>
    </w:rPr>
  </w:style>
  <w:style w:type="character" w:customStyle="1" w:styleId="a4">
    <w:name w:val="页眉 字符"/>
    <w:basedOn w:val="a0"/>
    <w:link w:val="a3"/>
    <w:uiPriority w:val="99"/>
    <w:rsid w:val="00040CDA"/>
    <w:rPr>
      <w:rFonts w:ascii="宋体" w:eastAsia="宋体" w:hAnsi="宋体" w:cs="宋体"/>
      <w:sz w:val="18"/>
      <w:szCs w:val="18"/>
    </w:rPr>
  </w:style>
  <w:style w:type="paragraph" w:styleId="a5">
    <w:name w:val="footer"/>
    <w:basedOn w:val="a"/>
    <w:link w:val="a6"/>
    <w:uiPriority w:val="99"/>
    <w:unhideWhenUsed/>
    <w:rsid w:val="00040CDA"/>
    <w:pPr>
      <w:tabs>
        <w:tab w:val="center" w:pos="4153"/>
        <w:tab w:val="right" w:pos="8306"/>
      </w:tabs>
      <w:snapToGrid w:val="0"/>
    </w:pPr>
    <w:rPr>
      <w:sz w:val="18"/>
      <w:szCs w:val="18"/>
    </w:rPr>
  </w:style>
  <w:style w:type="character" w:customStyle="1" w:styleId="a6">
    <w:name w:val="页脚 字符"/>
    <w:basedOn w:val="a0"/>
    <w:link w:val="a5"/>
    <w:uiPriority w:val="99"/>
    <w:rsid w:val="00040C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3732">
      <w:marLeft w:val="0"/>
      <w:marRight w:val="0"/>
      <w:marTop w:val="10"/>
      <w:marBottom w:val="10"/>
      <w:divBdr>
        <w:top w:val="none" w:sz="0" w:space="0" w:color="auto"/>
        <w:left w:val="none" w:sz="0" w:space="0" w:color="auto"/>
        <w:bottom w:val="none" w:sz="0" w:space="0" w:color="auto"/>
        <w:right w:val="none" w:sz="0" w:space="0" w:color="auto"/>
      </w:divBdr>
    </w:div>
    <w:div w:id="100534256">
      <w:marLeft w:val="0"/>
      <w:marRight w:val="0"/>
      <w:marTop w:val="10"/>
      <w:marBottom w:val="10"/>
      <w:divBdr>
        <w:top w:val="none" w:sz="0" w:space="0" w:color="auto"/>
        <w:left w:val="none" w:sz="0" w:space="0" w:color="auto"/>
        <w:bottom w:val="none" w:sz="0" w:space="0" w:color="auto"/>
        <w:right w:val="none" w:sz="0" w:space="0" w:color="auto"/>
      </w:divBdr>
    </w:div>
    <w:div w:id="124396865">
      <w:marLeft w:val="0"/>
      <w:marRight w:val="0"/>
      <w:marTop w:val="10"/>
      <w:marBottom w:val="10"/>
      <w:divBdr>
        <w:top w:val="none" w:sz="0" w:space="0" w:color="auto"/>
        <w:left w:val="none" w:sz="0" w:space="0" w:color="auto"/>
        <w:bottom w:val="none" w:sz="0" w:space="0" w:color="auto"/>
        <w:right w:val="none" w:sz="0" w:space="0" w:color="auto"/>
      </w:divBdr>
    </w:div>
    <w:div w:id="125976117">
      <w:marLeft w:val="0"/>
      <w:marRight w:val="0"/>
      <w:marTop w:val="10"/>
      <w:marBottom w:val="10"/>
      <w:divBdr>
        <w:top w:val="none" w:sz="0" w:space="0" w:color="auto"/>
        <w:left w:val="none" w:sz="0" w:space="0" w:color="auto"/>
        <w:bottom w:val="none" w:sz="0" w:space="0" w:color="auto"/>
        <w:right w:val="none" w:sz="0" w:space="0" w:color="auto"/>
      </w:divBdr>
    </w:div>
    <w:div w:id="179126306">
      <w:marLeft w:val="0"/>
      <w:marRight w:val="0"/>
      <w:marTop w:val="10"/>
      <w:marBottom w:val="10"/>
      <w:divBdr>
        <w:top w:val="none" w:sz="0" w:space="0" w:color="auto"/>
        <w:left w:val="none" w:sz="0" w:space="0" w:color="auto"/>
        <w:bottom w:val="none" w:sz="0" w:space="0" w:color="auto"/>
        <w:right w:val="none" w:sz="0" w:space="0" w:color="auto"/>
      </w:divBdr>
    </w:div>
    <w:div w:id="205483580">
      <w:marLeft w:val="0"/>
      <w:marRight w:val="0"/>
      <w:marTop w:val="10"/>
      <w:marBottom w:val="10"/>
      <w:divBdr>
        <w:top w:val="none" w:sz="0" w:space="0" w:color="auto"/>
        <w:left w:val="none" w:sz="0" w:space="0" w:color="auto"/>
        <w:bottom w:val="none" w:sz="0" w:space="0" w:color="auto"/>
        <w:right w:val="none" w:sz="0" w:space="0" w:color="auto"/>
      </w:divBdr>
    </w:div>
    <w:div w:id="231896758">
      <w:marLeft w:val="0"/>
      <w:marRight w:val="0"/>
      <w:marTop w:val="10"/>
      <w:marBottom w:val="10"/>
      <w:divBdr>
        <w:top w:val="none" w:sz="0" w:space="0" w:color="auto"/>
        <w:left w:val="none" w:sz="0" w:space="0" w:color="auto"/>
        <w:bottom w:val="none" w:sz="0" w:space="0" w:color="auto"/>
        <w:right w:val="none" w:sz="0" w:space="0" w:color="auto"/>
      </w:divBdr>
    </w:div>
    <w:div w:id="367755145">
      <w:marLeft w:val="0"/>
      <w:marRight w:val="720"/>
      <w:marTop w:val="10"/>
      <w:marBottom w:val="10"/>
      <w:divBdr>
        <w:top w:val="none" w:sz="0" w:space="0" w:color="auto"/>
        <w:left w:val="none" w:sz="0" w:space="0" w:color="auto"/>
        <w:bottom w:val="none" w:sz="0" w:space="0" w:color="auto"/>
        <w:right w:val="none" w:sz="0" w:space="0" w:color="auto"/>
      </w:divBdr>
    </w:div>
    <w:div w:id="517813280">
      <w:marLeft w:val="0"/>
      <w:marRight w:val="0"/>
      <w:marTop w:val="10"/>
      <w:marBottom w:val="10"/>
      <w:divBdr>
        <w:top w:val="none" w:sz="0" w:space="0" w:color="auto"/>
        <w:left w:val="none" w:sz="0" w:space="0" w:color="auto"/>
        <w:bottom w:val="none" w:sz="0" w:space="0" w:color="auto"/>
        <w:right w:val="none" w:sz="0" w:space="0" w:color="auto"/>
      </w:divBdr>
    </w:div>
    <w:div w:id="614873685">
      <w:marLeft w:val="0"/>
      <w:marRight w:val="720"/>
      <w:marTop w:val="10"/>
      <w:marBottom w:val="10"/>
      <w:divBdr>
        <w:top w:val="none" w:sz="0" w:space="0" w:color="auto"/>
        <w:left w:val="none" w:sz="0" w:space="0" w:color="auto"/>
        <w:bottom w:val="none" w:sz="0" w:space="0" w:color="auto"/>
        <w:right w:val="none" w:sz="0" w:space="0" w:color="auto"/>
      </w:divBdr>
    </w:div>
    <w:div w:id="643850550">
      <w:marLeft w:val="0"/>
      <w:marRight w:val="0"/>
      <w:marTop w:val="10"/>
      <w:marBottom w:val="10"/>
      <w:divBdr>
        <w:top w:val="none" w:sz="0" w:space="0" w:color="auto"/>
        <w:left w:val="none" w:sz="0" w:space="0" w:color="auto"/>
        <w:bottom w:val="none" w:sz="0" w:space="0" w:color="auto"/>
        <w:right w:val="none" w:sz="0" w:space="0" w:color="auto"/>
      </w:divBdr>
    </w:div>
    <w:div w:id="653222527">
      <w:marLeft w:val="0"/>
      <w:marRight w:val="0"/>
      <w:marTop w:val="10"/>
      <w:marBottom w:val="10"/>
      <w:divBdr>
        <w:top w:val="none" w:sz="0" w:space="0" w:color="auto"/>
        <w:left w:val="none" w:sz="0" w:space="0" w:color="auto"/>
        <w:bottom w:val="none" w:sz="0" w:space="0" w:color="auto"/>
        <w:right w:val="none" w:sz="0" w:space="0" w:color="auto"/>
      </w:divBdr>
    </w:div>
    <w:div w:id="658266734">
      <w:marLeft w:val="0"/>
      <w:marRight w:val="0"/>
      <w:marTop w:val="10"/>
      <w:marBottom w:val="10"/>
      <w:divBdr>
        <w:top w:val="none" w:sz="0" w:space="0" w:color="auto"/>
        <w:left w:val="none" w:sz="0" w:space="0" w:color="auto"/>
        <w:bottom w:val="none" w:sz="0" w:space="0" w:color="auto"/>
        <w:right w:val="none" w:sz="0" w:space="0" w:color="auto"/>
      </w:divBdr>
    </w:div>
    <w:div w:id="670522131">
      <w:marLeft w:val="0"/>
      <w:marRight w:val="0"/>
      <w:marTop w:val="10"/>
      <w:marBottom w:val="10"/>
      <w:divBdr>
        <w:top w:val="none" w:sz="0" w:space="0" w:color="auto"/>
        <w:left w:val="none" w:sz="0" w:space="0" w:color="auto"/>
        <w:bottom w:val="none" w:sz="0" w:space="0" w:color="auto"/>
        <w:right w:val="none" w:sz="0" w:space="0" w:color="auto"/>
      </w:divBdr>
    </w:div>
    <w:div w:id="738284311">
      <w:marLeft w:val="0"/>
      <w:marRight w:val="0"/>
      <w:marTop w:val="10"/>
      <w:marBottom w:val="10"/>
      <w:divBdr>
        <w:top w:val="none" w:sz="0" w:space="0" w:color="auto"/>
        <w:left w:val="none" w:sz="0" w:space="0" w:color="auto"/>
        <w:bottom w:val="none" w:sz="0" w:space="0" w:color="auto"/>
        <w:right w:val="none" w:sz="0" w:space="0" w:color="auto"/>
      </w:divBdr>
    </w:div>
    <w:div w:id="775444033">
      <w:marLeft w:val="0"/>
      <w:marRight w:val="0"/>
      <w:marTop w:val="10"/>
      <w:marBottom w:val="10"/>
      <w:divBdr>
        <w:top w:val="none" w:sz="0" w:space="0" w:color="auto"/>
        <w:left w:val="none" w:sz="0" w:space="0" w:color="auto"/>
        <w:bottom w:val="none" w:sz="0" w:space="0" w:color="auto"/>
        <w:right w:val="none" w:sz="0" w:space="0" w:color="auto"/>
      </w:divBdr>
    </w:div>
    <w:div w:id="845248765">
      <w:marLeft w:val="0"/>
      <w:marRight w:val="0"/>
      <w:marTop w:val="10"/>
      <w:marBottom w:val="10"/>
      <w:divBdr>
        <w:top w:val="none" w:sz="0" w:space="0" w:color="auto"/>
        <w:left w:val="none" w:sz="0" w:space="0" w:color="auto"/>
        <w:bottom w:val="none" w:sz="0" w:space="0" w:color="auto"/>
        <w:right w:val="none" w:sz="0" w:space="0" w:color="auto"/>
      </w:divBdr>
    </w:div>
    <w:div w:id="848560653">
      <w:marLeft w:val="0"/>
      <w:marRight w:val="0"/>
      <w:marTop w:val="10"/>
      <w:marBottom w:val="10"/>
      <w:divBdr>
        <w:top w:val="none" w:sz="0" w:space="0" w:color="auto"/>
        <w:left w:val="none" w:sz="0" w:space="0" w:color="auto"/>
        <w:bottom w:val="none" w:sz="0" w:space="0" w:color="auto"/>
        <w:right w:val="none" w:sz="0" w:space="0" w:color="auto"/>
      </w:divBdr>
    </w:div>
    <w:div w:id="926307102">
      <w:marLeft w:val="0"/>
      <w:marRight w:val="0"/>
      <w:marTop w:val="10"/>
      <w:marBottom w:val="10"/>
      <w:divBdr>
        <w:top w:val="none" w:sz="0" w:space="0" w:color="auto"/>
        <w:left w:val="none" w:sz="0" w:space="0" w:color="auto"/>
        <w:bottom w:val="none" w:sz="0" w:space="0" w:color="auto"/>
        <w:right w:val="none" w:sz="0" w:space="0" w:color="auto"/>
      </w:divBdr>
    </w:div>
    <w:div w:id="943685588">
      <w:marLeft w:val="0"/>
      <w:marRight w:val="720"/>
      <w:marTop w:val="10"/>
      <w:marBottom w:val="10"/>
      <w:divBdr>
        <w:top w:val="none" w:sz="0" w:space="0" w:color="auto"/>
        <w:left w:val="none" w:sz="0" w:space="0" w:color="auto"/>
        <w:bottom w:val="none" w:sz="0" w:space="0" w:color="auto"/>
        <w:right w:val="none" w:sz="0" w:space="0" w:color="auto"/>
      </w:divBdr>
    </w:div>
    <w:div w:id="991984210">
      <w:marLeft w:val="0"/>
      <w:marRight w:val="0"/>
      <w:marTop w:val="10"/>
      <w:marBottom w:val="10"/>
      <w:divBdr>
        <w:top w:val="none" w:sz="0" w:space="0" w:color="auto"/>
        <w:left w:val="none" w:sz="0" w:space="0" w:color="auto"/>
        <w:bottom w:val="none" w:sz="0" w:space="0" w:color="auto"/>
        <w:right w:val="none" w:sz="0" w:space="0" w:color="auto"/>
      </w:divBdr>
    </w:div>
    <w:div w:id="1071542558">
      <w:marLeft w:val="0"/>
      <w:marRight w:val="0"/>
      <w:marTop w:val="10"/>
      <w:marBottom w:val="10"/>
      <w:divBdr>
        <w:top w:val="none" w:sz="0" w:space="0" w:color="auto"/>
        <w:left w:val="none" w:sz="0" w:space="0" w:color="auto"/>
        <w:bottom w:val="none" w:sz="0" w:space="0" w:color="auto"/>
        <w:right w:val="none" w:sz="0" w:space="0" w:color="auto"/>
      </w:divBdr>
    </w:div>
    <w:div w:id="1101880040">
      <w:marLeft w:val="0"/>
      <w:marRight w:val="0"/>
      <w:marTop w:val="10"/>
      <w:marBottom w:val="10"/>
      <w:divBdr>
        <w:top w:val="none" w:sz="0" w:space="0" w:color="auto"/>
        <w:left w:val="none" w:sz="0" w:space="0" w:color="auto"/>
        <w:bottom w:val="none" w:sz="0" w:space="0" w:color="auto"/>
        <w:right w:val="none" w:sz="0" w:space="0" w:color="auto"/>
      </w:divBdr>
    </w:div>
    <w:div w:id="1106464623">
      <w:marLeft w:val="0"/>
      <w:marRight w:val="0"/>
      <w:marTop w:val="10"/>
      <w:marBottom w:val="10"/>
      <w:divBdr>
        <w:top w:val="none" w:sz="0" w:space="0" w:color="auto"/>
        <w:left w:val="none" w:sz="0" w:space="0" w:color="auto"/>
        <w:bottom w:val="none" w:sz="0" w:space="0" w:color="auto"/>
        <w:right w:val="none" w:sz="0" w:space="0" w:color="auto"/>
      </w:divBdr>
    </w:div>
    <w:div w:id="1164706802">
      <w:marLeft w:val="0"/>
      <w:marRight w:val="0"/>
      <w:marTop w:val="10"/>
      <w:marBottom w:val="10"/>
      <w:divBdr>
        <w:top w:val="none" w:sz="0" w:space="0" w:color="auto"/>
        <w:left w:val="none" w:sz="0" w:space="0" w:color="auto"/>
        <w:bottom w:val="none" w:sz="0" w:space="0" w:color="auto"/>
        <w:right w:val="none" w:sz="0" w:space="0" w:color="auto"/>
      </w:divBdr>
    </w:div>
    <w:div w:id="1192766589">
      <w:marLeft w:val="0"/>
      <w:marRight w:val="0"/>
      <w:marTop w:val="10"/>
      <w:marBottom w:val="10"/>
      <w:divBdr>
        <w:top w:val="none" w:sz="0" w:space="0" w:color="auto"/>
        <w:left w:val="none" w:sz="0" w:space="0" w:color="auto"/>
        <w:bottom w:val="none" w:sz="0" w:space="0" w:color="auto"/>
        <w:right w:val="none" w:sz="0" w:space="0" w:color="auto"/>
      </w:divBdr>
    </w:div>
    <w:div w:id="1237546165">
      <w:marLeft w:val="0"/>
      <w:marRight w:val="0"/>
      <w:marTop w:val="10"/>
      <w:marBottom w:val="10"/>
      <w:divBdr>
        <w:top w:val="none" w:sz="0" w:space="0" w:color="auto"/>
        <w:left w:val="none" w:sz="0" w:space="0" w:color="auto"/>
        <w:bottom w:val="none" w:sz="0" w:space="0" w:color="auto"/>
        <w:right w:val="none" w:sz="0" w:space="0" w:color="auto"/>
      </w:divBdr>
    </w:div>
    <w:div w:id="1382050405">
      <w:marLeft w:val="0"/>
      <w:marRight w:val="0"/>
      <w:marTop w:val="10"/>
      <w:marBottom w:val="10"/>
      <w:divBdr>
        <w:top w:val="none" w:sz="0" w:space="0" w:color="auto"/>
        <w:left w:val="none" w:sz="0" w:space="0" w:color="auto"/>
        <w:bottom w:val="none" w:sz="0" w:space="0" w:color="auto"/>
        <w:right w:val="none" w:sz="0" w:space="0" w:color="auto"/>
      </w:divBdr>
    </w:div>
    <w:div w:id="1390418360">
      <w:marLeft w:val="0"/>
      <w:marRight w:val="0"/>
      <w:marTop w:val="10"/>
      <w:marBottom w:val="10"/>
      <w:divBdr>
        <w:top w:val="none" w:sz="0" w:space="0" w:color="auto"/>
        <w:left w:val="none" w:sz="0" w:space="0" w:color="auto"/>
        <w:bottom w:val="none" w:sz="0" w:space="0" w:color="auto"/>
        <w:right w:val="none" w:sz="0" w:space="0" w:color="auto"/>
      </w:divBdr>
    </w:div>
    <w:div w:id="1466893602">
      <w:marLeft w:val="0"/>
      <w:marRight w:val="0"/>
      <w:marTop w:val="10"/>
      <w:marBottom w:val="10"/>
      <w:divBdr>
        <w:top w:val="none" w:sz="0" w:space="0" w:color="auto"/>
        <w:left w:val="none" w:sz="0" w:space="0" w:color="auto"/>
        <w:bottom w:val="none" w:sz="0" w:space="0" w:color="auto"/>
        <w:right w:val="none" w:sz="0" w:space="0" w:color="auto"/>
      </w:divBdr>
    </w:div>
    <w:div w:id="1467435495">
      <w:marLeft w:val="0"/>
      <w:marRight w:val="720"/>
      <w:marTop w:val="10"/>
      <w:marBottom w:val="10"/>
      <w:divBdr>
        <w:top w:val="none" w:sz="0" w:space="0" w:color="auto"/>
        <w:left w:val="none" w:sz="0" w:space="0" w:color="auto"/>
        <w:bottom w:val="none" w:sz="0" w:space="0" w:color="auto"/>
        <w:right w:val="none" w:sz="0" w:space="0" w:color="auto"/>
      </w:divBdr>
    </w:div>
    <w:div w:id="1553153717">
      <w:marLeft w:val="0"/>
      <w:marRight w:val="0"/>
      <w:marTop w:val="10"/>
      <w:marBottom w:val="10"/>
      <w:divBdr>
        <w:top w:val="none" w:sz="0" w:space="0" w:color="auto"/>
        <w:left w:val="none" w:sz="0" w:space="0" w:color="auto"/>
        <w:bottom w:val="none" w:sz="0" w:space="0" w:color="auto"/>
        <w:right w:val="none" w:sz="0" w:space="0" w:color="auto"/>
      </w:divBdr>
    </w:div>
    <w:div w:id="1601639802">
      <w:marLeft w:val="0"/>
      <w:marRight w:val="0"/>
      <w:marTop w:val="10"/>
      <w:marBottom w:val="10"/>
      <w:divBdr>
        <w:top w:val="none" w:sz="0" w:space="0" w:color="auto"/>
        <w:left w:val="none" w:sz="0" w:space="0" w:color="auto"/>
        <w:bottom w:val="none" w:sz="0" w:space="0" w:color="auto"/>
        <w:right w:val="none" w:sz="0" w:space="0" w:color="auto"/>
      </w:divBdr>
    </w:div>
    <w:div w:id="1618023183">
      <w:marLeft w:val="0"/>
      <w:marRight w:val="0"/>
      <w:marTop w:val="10"/>
      <w:marBottom w:val="10"/>
      <w:divBdr>
        <w:top w:val="none" w:sz="0" w:space="0" w:color="auto"/>
        <w:left w:val="none" w:sz="0" w:space="0" w:color="auto"/>
        <w:bottom w:val="none" w:sz="0" w:space="0" w:color="auto"/>
        <w:right w:val="none" w:sz="0" w:space="0" w:color="auto"/>
      </w:divBdr>
    </w:div>
    <w:div w:id="1632788081">
      <w:marLeft w:val="0"/>
      <w:marRight w:val="0"/>
      <w:marTop w:val="10"/>
      <w:marBottom w:val="10"/>
      <w:divBdr>
        <w:top w:val="none" w:sz="0" w:space="0" w:color="auto"/>
        <w:left w:val="none" w:sz="0" w:space="0" w:color="auto"/>
        <w:bottom w:val="none" w:sz="0" w:space="0" w:color="auto"/>
        <w:right w:val="none" w:sz="0" w:space="0" w:color="auto"/>
      </w:divBdr>
    </w:div>
    <w:div w:id="1732267772">
      <w:marLeft w:val="0"/>
      <w:marRight w:val="0"/>
      <w:marTop w:val="10"/>
      <w:marBottom w:val="10"/>
      <w:divBdr>
        <w:top w:val="none" w:sz="0" w:space="0" w:color="auto"/>
        <w:left w:val="none" w:sz="0" w:space="0" w:color="auto"/>
        <w:bottom w:val="none" w:sz="0" w:space="0" w:color="auto"/>
        <w:right w:val="none" w:sz="0" w:space="0" w:color="auto"/>
      </w:divBdr>
    </w:div>
    <w:div w:id="1758399611">
      <w:marLeft w:val="0"/>
      <w:marRight w:val="0"/>
      <w:marTop w:val="10"/>
      <w:marBottom w:val="10"/>
      <w:divBdr>
        <w:top w:val="none" w:sz="0" w:space="0" w:color="auto"/>
        <w:left w:val="none" w:sz="0" w:space="0" w:color="auto"/>
        <w:bottom w:val="none" w:sz="0" w:space="0" w:color="auto"/>
        <w:right w:val="none" w:sz="0" w:space="0" w:color="auto"/>
      </w:divBdr>
    </w:div>
    <w:div w:id="1772699875">
      <w:marLeft w:val="0"/>
      <w:marRight w:val="0"/>
      <w:marTop w:val="10"/>
      <w:marBottom w:val="10"/>
      <w:divBdr>
        <w:top w:val="none" w:sz="0" w:space="0" w:color="auto"/>
        <w:left w:val="none" w:sz="0" w:space="0" w:color="auto"/>
        <w:bottom w:val="none" w:sz="0" w:space="0" w:color="auto"/>
        <w:right w:val="none" w:sz="0" w:space="0" w:color="auto"/>
      </w:divBdr>
    </w:div>
    <w:div w:id="1807968210">
      <w:marLeft w:val="0"/>
      <w:marRight w:val="720"/>
      <w:marTop w:val="10"/>
      <w:marBottom w:val="10"/>
      <w:divBdr>
        <w:top w:val="none" w:sz="0" w:space="0" w:color="auto"/>
        <w:left w:val="none" w:sz="0" w:space="0" w:color="auto"/>
        <w:bottom w:val="none" w:sz="0" w:space="0" w:color="auto"/>
        <w:right w:val="none" w:sz="0" w:space="0" w:color="auto"/>
      </w:divBdr>
    </w:div>
    <w:div w:id="1818381365">
      <w:marLeft w:val="0"/>
      <w:marRight w:val="0"/>
      <w:marTop w:val="10"/>
      <w:marBottom w:val="10"/>
      <w:divBdr>
        <w:top w:val="none" w:sz="0" w:space="0" w:color="auto"/>
        <w:left w:val="none" w:sz="0" w:space="0" w:color="auto"/>
        <w:bottom w:val="none" w:sz="0" w:space="0" w:color="auto"/>
        <w:right w:val="none" w:sz="0" w:space="0" w:color="auto"/>
      </w:divBdr>
    </w:div>
    <w:div w:id="1898515509">
      <w:marLeft w:val="0"/>
      <w:marRight w:val="0"/>
      <w:marTop w:val="10"/>
      <w:marBottom w:val="10"/>
      <w:divBdr>
        <w:top w:val="none" w:sz="0" w:space="0" w:color="auto"/>
        <w:left w:val="none" w:sz="0" w:space="0" w:color="auto"/>
        <w:bottom w:val="none" w:sz="0" w:space="0" w:color="auto"/>
        <w:right w:val="none" w:sz="0" w:space="0" w:color="auto"/>
      </w:divBdr>
    </w:div>
    <w:div w:id="1900165988">
      <w:marLeft w:val="0"/>
      <w:marRight w:val="0"/>
      <w:marTop w:val="10"/>
      <w:marBottom w:val="10"/>
      <w:divBdr>
        <w:top w:val="none" w:sz="0" w:space="0" w:color="auto"/>
        <w:left w:val="none" w:sz="0" w:space="0" w:color="auto"/>
        <w:bottom w:val="none" w:sz="0" w:space="0" w:color="auto"/>
        <w:right w:val="none" w:sz="0" w:space="0" w:color="auto"/>
      </w:divBdr>
    </w:div>
    <w:div w:id="1934437451">
      <w:marLeft w:val="0"/>
      <w:marRight w:val="0"/>
      <w:marTop w:val="10"/>
      <w:marBottom w:val="10"/>
      <w:divBdr>
        <w:top w:val="none" w:sz="0" w:space="0" w:color="auto"/>
        <w:left w:val="none" w:sz="0" w:space="0" w:color="auto"/>
        <w:bottom w:val="none" w:sz="0" w:space="0" w:color="auto"/>
        <w:right w:val="none" w:sz="0" w:space="0" w:color="auto"/>
      </w:divBdr>
    </w:div>
    <w:div w:id="21213383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1567</Words>
  <Characters>8935</Characters>
  <Application>Microsoft Office Word</Application>
  <DocSecurity>0</DocSecurity>
  <Lines>74</Lines>
  <Paragraphs>20</Paragraphs>
  <ScaleCrop>false</ScaleCrop>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