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F656" w14:textId="6F3E627E" w:rsidR="008F5650" w:rsidRDefault="00D21C13" w:rsidP="00D21C13">
      <w:pPr>
        <w:spacing w:line="360" w:lineRule="auto"/>
        <w:rPr>
          <w:rFonts w:ascii="Times New Roman" w:hAnsi="Times New Roman" w:cs="Times New Roman"/>
        </w:rPr>
      </w:pPr>
      <w:r w:rsidRPr="00D21C13">
        <w:rPr>
          <w:rFonts w:ascii="Times New Roman" w:hAnsi="Times New Roman" w:cs="Times New Roman"/>
        </w:rPr>
        <w:t>Kaitlyn Valentinetti</w:t>
      </w:r>
    </w:p>
    <w:p w14:paraId="4755705D" w14:textId="7303E6D6" w:rsidR="00D21C13" w:rsidRDefault="00D21C13" w:rsidP="00D21C13">
      <w:pPr>
        <w:spacing w:line="360" w:lineRule="auto"/>
        <w:rPr>
          <w:rFonts w:ascii="Times New Roman" w:hAnsi="Times New Roman" w:cs="Times New Roman"/>
        </w:rPr>
      </w:pPr>
      <w:r>
        <w:rPr>
          <w:rFonts w:ascii="Times New Roman" w:hAnsi="Times New Roman" w:cs="Times New Roman"/>
        </w:rPr>
        <w:t>October 16</w:t>
      </w:r>
      <w:r w:rsidRPr="00D21C13">
        <w:rPr>
          <w:rFonts w:ascii="Times New Roman" w:hAnsi="Times New Roman" w:cs="Times New Roman"/>
          <w:vertAlign w:val="superscript"/>
        </w:rPr>
        <w:t>th</w:t>
      </w:r>
      <w:r>
        <w:rPr>
          <w:rFonts w:ascii="Times New Roman" w:hAnsi="Times New Roman" w:cs="Times New Roman"/>
        </w:rPr>
        <w:t>, 2022</w:t>
      </w:r>
    </w:p>
    <w:p w14:paraId="77BB8FC2" w14:textId="028ED1BE" w:rsidR="00D21C13" w:rsidRDefault="00D21C13" w:rsidP="00D21C13">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602: Michael France Nelson</w:t>
      </w:r>
    </w:p>
    <w:p w14:paraId="3C111095" w14:textId="7E4A4909" w:rsidR="00D21C13" w:rsidRDefault="00D21C13" w:rsidP="00D21C13">
      <w:pPr>
        <w:spacing w:line="360" w:lineRule="auto"/>
        <w:rPr>
          <w:rFonts w:ascii="Times New Roman" w:hAnsi="Times New Roman" w:cs="Times New Roman"/>
        </w:rPr>
      </w:pPr>
      <w:r>
        <w:rPr>
          <w:rFonts w:ascii="Times New Roman" w:hAnsi="Times New Roman" w:cs="Times New Roman"/>
        </w:rPr>
        <w:t>Week 6 Reading Questions</w:t>
      </w:r>
    </w:p>
    <w:p w14:paraId="02E0C85F" w14:textId="04739FC9" w:rsidR="00D21C13" w:rsidRDefault="00D21C13" w:rsidP="00D21C13">
      <w:pPr>
        <w:spacing w:line="360" w:lineRule="auto"/>
        <w:rPr>
          <w:rFonts w:ascii="Times New Roman" w:hAnsi="Times New Roman" w:cs="Times New Roman"/>
        </w:rPr>
      </w:pPr>
    </w:p>
    <w:p w14:paraId="62C58922" w14:textId="69BB940A" w:rsidR="00D21C13" w:rsidRDefault="00D21C13" w:rsidP="00D21C13">
      <w:pPr>
        <w:pStyle w:val="ListParagraph"/>
        <w:numPr>
          <w:ilvl w:val="0"/>
          <w:numId w:val="1"/>
        </w:numPr>
        <w:spacing w:line="360" w:lineRule="auto"/>
        <w:rPr>
          <w:rFonts w:ascii="Times New Roman" w:hAnsi="Times New Roman" w:cs="Times New Roman"/>
        </w:rPr>
      </w:pPr>
      <w:r>
        <w:rPr>
          <w:rFonts w:ascii="Times New Roman" w:hAnsi="Times New Roman" w:cs="Times New Roman"/>
        </w:rPr>
        <w:t>Two plant species exist in the same region, but one of the populations is rapidly declining. Researchers are trying to figure out why this could be, and one question asked is if there is a difference in predation rates between the two species. The data for each species is separate based on if seeds are taken or if no seeds are taken and then totaled. Then, the total proportion of seeds taken is calculated based on the number of plants with seeds taken divided by the total number of observations. The null hypothesis is there is no difference in predation rates.</w:t>
      </w:r>
    </w:p>
    <w:p w14:paraId="326B6B11" w14:textId="77777777" w:rsidR="00D21C13" w:rsidRPr="00D21C13" w:rsidRDefault="00D21C13" w:rsidP="00D21C13">
      <w:pPr>
        <w:pStyle w:val="ListParagraph"/>
        <w:numPr>
          <w:ilvl w:val="0"/>
          <w:numId w:val="1"/>
        </w:numPr>
        <w:spacing w:line="360" w:lineRule="auto"/>
        <w:rPr>
          <w:rFonts w:ascii="Times New Roman" w:hAnsi="Times New Roman" w:cs="Times New Roman"/>
        </w:rPr>
      </w:pPr>
      <w:proofErr w:type="spellStart"/>
      <w:r w:rsidRPr="00D21C13">
        <w:rPr>
          <w:rFonts w:ascii="Times New Roman" w:hAnsi="Times New Roman" w:cs="Times New Roman"/>
        </w:rPr>
        <w:t>pol_n_predation</w:t>
      </w:r>
      <w:proofErr w:type="spellEnd"/>
      <w:r w:rsidRPr="00D21C13">
        <w:rPr>
          <w:rFonts w:ascii="Times New Roman" w:hAnsi="Times New Roman" w:cs="Times New Roman"/>
        </w:rPr>
        <w:t xml:space="preserve"> = 26</w:t>
      </w:r>
    </w:p>
    <w:p w14:paraId="5DF74B28" w14:textId="77777777" w:rsidR="00D21C13" w:rsidRPr="00D21C13" w:rsidRDefault="00D21C13" w:rsidP="00D21C13">
      <w:pPr>
        <w:pStyle w:val="ListParagraph"/>
        <w:spacing w:line="360" w:lineRule="auto"/>
        <w:rPr>
          <w:rFonts w:ascii="Times New Roman" w:hAnsi="Times New Roman" w:cs="Times New Roman"/>
        </w:rPr>
      </w:pPr>
      <w:proofErr w:type="spellStart"/>
      <w:r w:rsidRPr="00D21C13">
        <w:rPr>
          <w:rFonts w:ascii="Times New Roman" w:hAnsi="Times New Roman" w:cs="Times New Roman"/>
        </w:rPr>
        <w:t>pol_n_no_predation</w:t>
      </w:r>
      <w:proofErr w:type="spellEnd"/>
      <w:r w:rsidRPr="00D21C13">
        <w:rPr>
          <w:rFonts w:ascii="Times New Roman" w:hAnsi="Times New Roman" w:cs="Times New Roman"/>
        </w:rPr>
        <w:t xml:space="preserve"> = 184</w:t>
      </w:r>
    </w:p>
    <w:p w14:paraId="730B3184" w14:textId="77777777" w:rsidR="00D21C13" w:rsidRPr="00D21C13" w:rsidRDefault="00D21C13" w:rsidP="00D21C13">
      <w:pPr>
        <w:pStyle w:val="ListParagraph"/>
        <w:spacing w:line="360" w:lineRule="auto"/>
        <w:rPr>
          <w:rFonts w:ascii="Times New Roman" w:hAnsi="Times New Roman" w:cs="Times New Roman"/>
        </w:rPr>
      </w:pPr>
      <w:proofErr w:type="spellStart"/>
      <w:r w:rsidRPr="00D21C13">
        <w:rPr>
          <w:rFonts w:ascii="Times New Roman" w:hAnsi="Times New Roman" w:cs="Times New Roman"/>
        </w:rPr>
        <w:t>pol_n_total</w:t>
      </w:r>
      <w:proofErr w:type="spellEnd"/>
      <w:r w:rsidRPr="00D21C13">
        <w:rPr>
          <w:rFonts w:ascii="Times New Roman" w:hAnsi="Times New Roman" w:cs="Times New Roman"/>
        </w:rPr>
        <w:t xml:space="preserve"> = </w:t>
      </w:r>
      <w:proofErr w:type="spellStart"/>
      <w:r w:rsidRPr="00D21C13">
        <w:rPr>
          <w:rFonts w:ascii="Times New Roman" w:hAnsi="Times New Roman" w:cs="Times New Roman"/>
        </w:rPr>
        <w:t>pol_n_predation</w:t>
      </w:r>
      <w:proofErr w:type="spellEnd"/>
      <w:r w:rsidRPr="00D21C13">
        <w:rPr>
          <w:rFonts w:ascii="Times New Roman" w:hAnsi="Times New Roman" w:cs="Times New Roman"/>
        </w:rPr>
        <w:t xml:space="preserve"> + </w:t>
      </w:r>
      <w:proofErr w:type="spellStart"/>
      <w:r w:rsidRPr="00D21C13">
        <w:rPr>
          <w:rFonts w:ascii="Times New Roman" w:hAnsi="Times New Roman" w:cs="Times New Roman"/>
        </w:rPr>
        <w:t>pol_n_no_predation</w:t>
      </w:r>
      <w:proofErr w:type="spellEnd"/>
    </w:p>
    <w:p w14:paraId="0F779C0D" w14:textId="77777777" w:rsidR="00D21C13" w:rsidRPr="00D21C13" w:rsidRDefault="00D21C13" w:rsidP="00D21C13">
      <w:pPr>
        <w:pStyle w:val="ListParagraph"/>
        <w:spacing w:line="360" w:lineRule="auto"/>
        <w:rPr>
          <w:rFonts w:ascii="Times New Roman" w:hAnsi="Times New Roman" w:cs="Times New Roman"/>
        </w:rPr>
      </w:pPr>
      <w:r w:rsidRPr="00D21C13">
        <w:rPr>
          <w:rFonts w:ascii="Times New Roman" w:hAnsi="Times New Roman" w:cs="Times New Roman"/>
        </w:rPr>
        <w:t xml:space="preserve">  </w:t>
      </w:r>
      <w:proofErr w:type="spellStart"/>
      <w:r w:rsidRPr="00D21C13">
        <w:rPr>
          <w:rFonts w:ascii="Times New Roman" w:hAnsi="Times New Roman" w:cs="Times New Roman"/>
        </w:rPr>
        <w:t>pol_predation_rate</w:t>
      </w:r>
      <w:proofErr w:type="spellEnd"/>
      <w:r w:rsidRPr="00D21C13">
        <w:rPr>
          <w:rFonts w:ascii="Times New Roman" w:hAnsi="Times New Roman" w:cs="Times New Roman"/>
        </w:rPr>
        <w:t xml:space="preserve"> = </w:t>
      </w:r>
      <w:proofErr w:type="spellStart"/>
      <w:r w:rsidRPr="00D21C13">
        <w:rPr>
          <w:rFonts w:ascii="Times New Roman" w:hAnsi="Times New Roman" w:cs="Times New Roman"/>
        </w:rPr>
        <w:t>pol_n_predation</w:t>
      </w:r>
      <w:proofErr w:type="spellEnd"/>
      <w:r w:rsidRPr="00D21C13">
        <w:rPr>
          <w:rFonts w:ascii="Times New Roman" w:hAnsi="Times New Roman" w:cs="Times New Roman"/>
        </w:rPr>
        <w:t xml:space="preserve"> / </w:t>
      </w:r>
      <w:proofErr w:type="spellStart"/>
      <w:r w:rsidRPr="00D21C13">
        <w:rPr>
          <w:rFonts w:ascii="Times New Roman" w:hAnsi="Times New Roman" w:cs="Times New Roman"/>
        </w:rPr>
        <w:t>pol_n_total</w:t>
      </w:r>
      <w:proofErr w:type="spellEnd"/>
    </w:p>
    <w:p w14:paraId="7AAA6560" w14:textId="77777777" w:rsidR="00D21C13" w:rsidRPr="00D21C13" w:rsidRDefault="00D21C13" w:rsidP="00D21C13">
      <w:pPr>
        <w:pStyle w:val="ListParagraph"/>
        <w:spacing w:line="360" w:lineRule="auto"/>
        <w:rPr>
          <w:rFonts w:ascii="Times New Roman" w:hAnsi="Times New Roman" w:cs="Times New Roman"/>
        </w:rPr>
      </w:pPr>
      <w:r w:rsidRPr="00D21C13">
        <w:rPr>
          <w:rFonts w:ascii="Times New Roman" w:hAnsi="Times New Roman" w:cs="Times New Roman"/>
        </w:rPr>
        <w:t xml:space="preserve">  </w:t>
      </w:r>
    </w:p>
    <w:p w14:paraId="76001F17" w14:textId="77777777" w:rsidR="00D21C13" w:rsidRPr="00D21C13" w:rsidRDefault="00D21C13" w:rsidP="00D21C13">
      <w:pPr>
        <w:pStyle w:val="ListParagraph"/>
        <w:spacing w:line="360" w:lineRule="auto"/>
        <w:rPr>
          <w:rFonts w:ascii="Times New Roman" w:hAnsi="Times New Roman" w:cs="Times New Roman"/>
        </w:rPr>
      </w:pPr>
      <w:r w:rsidRPr="00D21C13">
        <w:rPr>
          <w:rFonts w:ascii="Times New Roman" w:hAnsi="Times New Roman" w:cs="Times New Roman"/>
        </w:rPr>
        <w:t xml:space="preserve">  </w:t>
      </w:r>
      <w:proofErr w:type="spellStart"/>
      <w:r w:rsidRPr="00D21C13">
        <w:rPr>
          <w:rFonts w:ascii="Times New Roman" w:hAnsi="Times New Roman" w:cs="Times New Roman"/>
        </w:rPr>
        <w:t>psd_n_predation</w:t>
      </w:r>
      <w:proofErr w:type="spellEnd"/>
      <w:r w:rsidRPr="00D21C13">
        <w:rPr>
          <w:rFonts w:ascii="Times New Roman" w:hAnsi="Times New Roman" w:cs="Times New Roman"/>
        </w:rPr>
        <w:t xml:space="preserve"> = 25</w:t>
      </w:r>
    </w:p>
    <w:p w14:paraId="7DB5A213" w14:textId="77777777" w:rsidR="00D21C13" w:rsidRPr="00D21C13" w:rsidRDefault="00D21C13" w:rsidP="00D21C13">
      <w:pPr>
        <w:pStyle w:val="ListParagraph"/>
        <w:spacing w:line="360" w:lineRule="auto"/>
        <w:rPr>
          <w:rFonts w:ascii="Times New Roman" w:hAnsi="Times New Roman" w:cs="Times New Roman"/>
        </w:rPr>
      </w:pPr>
      <w:r w:rsidRPr="00D21C13">
        <w:rPr>
          <w:rFonts w:ascii="Times New Roman" w:hAnsi="Times New Roman" w:cs="Times New Roman"/>
        </w:rPr>
        <w:t xml:space="preserve">  </w:t>
      </w:r>
      <w:proofErr w:type="spellStart"/>
      <w:r w:rsidRPr="00D21C13">
        <w:rPr>
          <w:rFonts w:ascii="Times New Roman" w:hAnsi="Times New Roman" w:cs="Times New Roman"/>
        </w:rPr>
        <w:t>psd_n_no_predation</w:t>
      </w:r>
      <w:proofErr w:type="spellEnd"/>
      <w:r w:rsidRPr="00D21C13">
        <w:rPr>
          <w:rFonts w:ascii="Times New Roman" w:hAnsi="Times New Roman" w:cs="Times New Roman"/>
        </w:rPr>
        <w:t xml:space="preserve"> = 706</w:t>
      </w:r>
    </w:p>
    <w:p w14:paraId="3C17A252" w14:textId="77777777" w:rsidR="00D21C13" w:rsidRPr="00D21C13" w:rsidRDefault="00D21C13" w:rsidP="00D21C13">
      <w:pPr>
        <w:pStyle w:val="ListParagraph"/>
        <w:spacing w:line="360" w:lineRule="auto"/>
        <w:rPr>
          <w:rFonts w:ascii="Times New Roman" w:hAnsi="Times New Roman" w:cs="Times New Roman"/>
        </w:rPr>
      </w:pPr>
      <w:r w:rsidRPr="00D21C13">
        <w:rPr>
          <w:rFonts w:ascii="Times New Roman" w:hAnsi="Times New Roman" w:cs="Times New Roman"/>
        </w:rPr>
        <w:t xml:space="preserve">  </w:t>
      </w:r>
      <w:proofErr w:type="spellStart"/>
      <w:r w:rsidRPr="00D21C13">
        <w:rPr>
          <w:rFonts w:ascii="Times New Roman" w:hAnsi="Times New Roman" w:cs="Times New Roman"/>
        </w:rPr>
        <w:t>psd_n_total</w:t>
      </w:r>
      <w:proofErr w:type="spellEnd"/>
      <w:r w:rsidRPr="00D21C13">
        <w:rPr>
          <w:rFonts w:ascii="Times New Roman" w:hAnsi="Times New Roman" w:cs="Times New Roman"/>
        </w:rPr>
        <w:t xml:space="preserve"> = </w:t>
      </w:r>
      <w:proofErr w:type="spellStart"/>
      <w:r w:rsidRPr="00D21C13">
        <w:rPr>
          <w:rFonts w:ascii="Times New Roman" w:hAnsi="Times New Roman" w:cs="Times New Roman"/>
        </w:rPr>
        <w:t>psd_n_predation</w:t>
      </w:r>
      <w:proofErr w:type="spellEnd"/>
      <w:r w:rsidRPr="00D21C13">
        <w:rPr>
          <w:rFonts w:ascii="Times New Roman" w:hAnsi="Times New Roman" w:cs="Times New Roman"/>
        </w:rPr>
        <w:t xml:space="preserve"> + </w:t>
      </w:r>
      <w:proofErr w:type="spellStart"/>
      <w:r w:rsidRPr="00D21C13">
        <w:rPr>
          <w:rFonts w:ascii="Times New Roman" w:hAnsi="Times New Roman" w:cs="Times New Roman"/>
        </w:rPr>
        <w:t>psd_n_no_predation</w:t>
      </w:r>
      <w:proofErr w:type="spellEnd"/>
    </w:p>
    <w:p w14:paraId="6F04D79B" w14:textId="5B377F26" w:rsidR="00D21C13" w:rsidRDefault="00D21C13" w:rsidP="00D21C13">
      <w:pPr>
        <w:spacing w:line="360" w:lineRule="auto"/>
        <w:ind w:firstLine="720"/>
        <w:rPr>
          <w:rFonts w:ascii="Times New Roman" w:hAnsi="Times New Roman" w:cs="Times New Roman"/>
        </w:rPr>
      </w:pPr>
      <w:r w:rsidRPr="00D21C13">
        <w:rPr>
          <w:rFonts w:ascii="Times New Roman" w:hAnsi="Times New Roman" w:cs="Times New Roman"/>
        </w:rPr>
        <w:t xml:space="preserve">  </w:t>
      </w:r>
      <w:proofErr w:type="spellStart"/>
      <w:r w:rsidRPr="00D21C13">
        <w:rPr>
          <w:rFonts w:ascii="Times New Roman" w:hAnsi="Times New Roman" w:cs="Times New Roman"/>
        </w:rPr>
        <w:t>psd_predation_rate</w:t>
      </w:r>
      <w:proofErr w:type="spellEnd"/>
      <w:r w:rsidRPr="00D21C13">
        <w:rPr>
          <w:rFonts w:ascii="Times New Roman" w:hAnsi="Times New Roman" w:cs="Times New Roman"/>
        </w:rPr>
        <w:t xml:space="preserve"> = </w:t>
      </w:r>
      <w:proofErr w:type="spellStart"/>
      <w:r w:rsidRPr="00D21C13">
        <w:rPr>
          <w:rFonts w:ascii="Times New Roman" w:hAnsi="Times New Roman" w:cs="Times New Roman"/>
        </w:rPr>
        <w:t>psd_n_predation</w:t>
      </w:r>
      <w:proofErr w:type="spellEnd"/>
      <w:r w:rsidRPr="00D21C13">
        <w:rPr>
          <w:rFonts w:ascii="Times New Roman" w:hAnsi="Times New Roman" w:cs="Times New Roman"/>
        </w:rPr>
        <w:t xml:space="preserve"> / </w:t>
      </w:r>
      <w:proofErr w:type="spellStart"/>
      <w:r w:rsidRPr="00D21C13">
        <w:rPr>
          <w:rFonts w:ascii="Times New Roman" w:hAnsi="Times New Roman" w:cs="Times New Roman"/>
        </w:rPr>
        <w:t>psd_n_total</w:t>
      </w:r>
      <w:proofErr w:type="spellEnd"/>
    </w:p>
    <w:p w14:paraId="7B15CC89" w14:textId="38625C87" w:rsidR="00D21C13" w:rsidRPr="00D21C13" w:rsidRDefault="00D21C13" w:rsidP="00D21C13">
      <w:pPr>
        <w:pStyle w:val="ListParagraph"/>
        <w:numPr>
          <w:ilvl w:val="0"/>
          <w:numId w:val="1"/>
        </w:numPr>
        <w:spacing w:line="360" w:lineRule="auto"/>
        <w:rPr>
          <w:rFonts w:ascii="Times New Roman" w:hAnsi="Times New Roman" w:cs="Times New Roman"/>
        </w:rPr>
      </w:pPr>
    </w:p>
    <w:tbl>
      <w:tblPr>
        <w:tblStyle w:val="TableGrid"/>
        <w:tblW w:w="9000" w:type="dxa"/>
        <w:tblInd w:w="720" w:type="dxa"/>
        <w:tblLook w:val="04A0" w:firstRow="1" w:lastRow="0" w:firstColumn="1" w:lastColumn="0" w:noHBand="0" w:noVBand="1"/>
      </w:tblPr>
      <w:tblGrid>
        <w:gridCol w:w="2110"/>
        <w:gridCol w:w="1685"/>
        <w:gridCol w:w="1685"/>
        <w:gridCol w:w="1267"/>
        <w:gridCol w:w="2253"/>
      </w:tblGrid>
      <w:tr w:rsidR="00D21C13" w14:paraId="2CE623C6" w14:textId="11EA7B7A" w:rsidTr="00D21C13">
        <w:trPr>
          <w:trHeight w:val="800"/>
        </w:trPr>
        <w:tc>
          <w:tcPr>
            <w:tcW w:w="2105" w:type="dxa"/>
          </w:tcPr>
          <w:p w14:paraId="7F88521E" w14:textId="6ECED4D2" w:rsidR="00D21C13" w:rsidRDefault="00D21C13" w:rsidP="00D21C13">
            <w:pPr>
              <w:pStyle w:val="ListParagraph"/>
              <w:spacing w:line="360" w:lineRule="auto"/>
              <w:ind w:left="0"/>
              <w:rPr>
                <w:rFonts w:ascii="Times New Roman" w:hAnsi="Times New Roman" w:cs="Times New Roman"/>
              </w:rPr>
            </w:pPr>
            <w:r>
              <w:rPr>
                <w:rFonts w:ascii="Times New Roman" w:hAnsi="Times New Roman" w:cs="Times New Roman"/>
              </w:rPr>
              <w:t>Species</w:t>
            </w:r>
          </w:p>
        </w:tc>
        <w:tc>
          <w:tcPr>
            <w:tcW w:w="1686" w:type="dxa"/>
          </w:tcPr>
          <w:p w14:paraId="2BC33D90" w14:textId="286E058A" w:rsidR="00D21C13" w:rsidRPr="00D21C13" w:rsidRDefault="00D21C13" w:rsidP="00D21C13">
            <w:pPr>
              <w:spacing w:line="360" w:lineRule="auto"/>
              <w:ind w:left="360"/>
              <w:rPr>
                <w:rFonts w:ascii="Times New Roman" w:hAnsi="Times New Roman" w:cs="Times New Roman"/>
              </w:rPr>
            </w:pPr>
            <w:r>
              <w:rPr>
                <w:rFonts w:ascii="Times New Roman" w:hAnsi="Times New Roman" w:cs="Times New Roman"/>
              </w:rPr>
              <w:t>Any taken</w:t>
            </w:r>
          </w:p>
        </w:tc>
        <w:tc>
          <w:tcPr>
            <w:tcW w:w="1686" w:type="dxa"/>
          </w:tcPr>
          <w:p w14:paraId="7C1D901B" w14:textId="3FB30738" w:rsidR="00D21C13" w:rsidRPr="00D21C13" w:rsidRDefault="00D21C13" w:rsidP="00D21C13">
            <w:pPr>
              <w:spacing w:line="360" w:lineRule="auto"/>
              <w:ind w:left="360"/>
              <w:rPr>
                <w:rFonts w:ascii="Times New Roman" w:hAnsi="Times New Roman" w:cs="Times New Roman"/>
              </w:rPr>
            </w:pPr>
            <w:r>
              <w:rPr>
                <w:rFonts w:ascii="Times New Roman" w:hAnsi="Times New Roman" w:cs="Times New Roman"/>
              </w:rPr>
              <w:t>None taken</w:t>
            </w:r>
          </w:p>
        </w:tc>
        <w:tc>
          <w:tcPr>
            <w:tcW w:w="1268" w:type="dxa"/>
          </w:tcPr>
          <w:p w14:paraId="152E5100" w14:textId="1E4449A1" w:rsidR="00D21C13" w:rsidRPr="00D21C13" w:rsidRDefault="00D21C13" w:rsidP="00D21C13">
            <w:pPr>
              <w:spacing w:line="360" w:lineRule="auto"/>
              <w:ind w:left="360"/>
              <w:rPr>
                <w:rFonts w:ascii="Times New Roman" w:hAnsi="Times New Roman" w:cs="Times New Roman"/>
              </w:rPr>
            </w:pPr>
            <w:r>
              <w:rPr>
                <w:rFonts w:ascii="Times New Roman" w:hAnsi="Times New Roman" w:cs="Times New Roman"/>
              </w:rPr>
              <w:t>N</w:t>
            </w:r>
          </w:p>
        </w:tc>
        <w:tc>
          <w:tcPr>
            <w:tcW w:w="2255" w:type="dxa"/>
          </w:tcPr>
          <w:p w14:paraId="6B8FB44F" w14:textId="79B73F1B" w:rsidR="00D21C13" w:rsidRDefault="00D21C13" w:rsidP="00D21C13">
            <w:pPr>
              <w:spacing w:line="360" w:lineRule="auto"/>
              <w:ind w:left="360"/>
              <w:rPr>
                <w:rFonts w:ascii="Times New Roman" w:hAnsi="Times New Roman" w:cs="Times New Roman"/>
              </w:rPr>
            </w:pPr>
            <w:r>
              <w:rPr>
                <w:rFonts w:ascii="Times New Roman" w:hAnsi="Times New Roman" w:cs="Times New Roman"/>
              </w:rPr>
              <w:t>Predation rate</w:t>
            </w:r>
          </w:p>
        </w:tc>
      </w:tr>
      <w:tr w:rsidR="00D21C13" w14:paraId="6CC11DD5" w14:textId="55E82C13" w:rsidTr="00D21C13">
        <w:trPr>
          <w:trHeight w:val="431"/>
        </w:trPr>
        <w:tc>
          <w:tcPr>
            <w:tcW w:w="2105" w:type="dxa"/>
          </w:tcPr>
          <w:p w14:paraId="13F7344E" w14:textId="493D46C2" w:rsidR="00D21C13" w:rsidRPr="00D21C13" w:rsidRDefault="00D21C13" w:rsidP="00D21C13">
            <w:pPr>
              <w:spacing w:line="360" w:lineRule="auto"/>
              <w:ind w:left="360"/>
              <w:rPr>
                <w:rFonts w:ascii="Times New Roman" w:hAnsi="Times New Roman" w:cs="Times New Roman"/>
              </w:rPr>
            </w:pPr>
            <w:proofErr w:type="spellStart"/>
            <w:r>
              <w:rPr>
                <w:rFonts w:ascii="Times New Roman" w:hAnsi="Times New Roman" w:cs="Times New Roman"/>
              </w:rPr>
              <w:t>Polyscias</w:t>
            </w:r>
            <w:proofErr w:type="spellEnd"/>
            <w:r>
              <w:rPr>
                <w:rFonts w:ascii="Times New Roman" w:hAnsi="Times New Roman" w:cs="Times New Roman"/>
              </w:rPr>
              <w:t xml:space="preserve"> fulva (pol)</w:t>
            </w:r>
          </w:p>
        </w:tc>
        <w:tc>
          <w:tcPr>
            <w:tcW w:w="1686" w:type="dxa"/>
          </w:tcPr>
          <w:p w14:paraId="0D9E51DB" w14:textId="2828DDFD" w:rsidR="00D21C13" w:rsidRPr="00D21C13" w:rsidRDefault="00D21C13" w:rsidP="00D21C13">
            <w:pPr>
              <w:spacing w:line="360" w:lineRule="auto"/>
              <w:ind w:left="360"/>
              <w:rPr>
                <w:rFonts w:ascii="Times New Roman" w:hAnsi="Times New Roman" w:cs="Times New Roman"/>
              </w:rPr>
            </w:pPr>
            <w:r>
              <w:rPr>
                <w:rFonts w:ascii="Times New Roman" w:hAnsi="Times New Roman" w:cs="Times New Roman"/>
              </w:rPr>
              <w:t>26</w:t>
            </w:r>
          </w:p>
        </w:tc>
        <w:tc>
          <w:tcPr>
            <w:tcW w:w="1686" w:type="dxa"/>
          </w:tcPr>
          <w:p w14:paraId="0DB6F6E8" w14:textId="422FB984" w:rsidR="00D21C13" w:rsidRPr="00D21C13" w:rsidRDefault="00D21C13" w:rsidP="00D21C13">
            <w:pPr>
              <w:spacing w:line="360" w:lineRule="auto"/>
              <w:rPr>
                <w:rFonts w:ascii="Times New Roman" w:hAnsi="Times New Roman" w:cs="Times New Roman"/>
              </w:rPr>
            </w:pPr>
            <w:r>
              <w:rPr>
                <w:rFonts w:ascii="Times New Roman" w:hAnsi="Times New Roman" w:cs="Times New Roman"/>
              </w:rPr>
              <w:t>184</w:t>
            </w:r>
          </w:p>
        </w:tc>
        <w:tc>
          <w:tcPr>
            <w:tcW w:w="1268" w:type="dxa"/>
          </w:tcPr>
          <w:p w14:paraId="3F2AEC89" w14:textId="589005A9" w:rsidR="00D21C13" w:rsidRPr="00D21C13" w:rsidRDefault="00D21C13" w:rsidP="00D21C13">
            <w:pPr>
              <w:spacing w:line="360" w:lineRule="auto"/>
              <w:ind w:left="360"/>
              <w:rPr>
                <w:rFonts w:ascii="Times New Roman" w:hAnsi="Times New Roman" w:cs="Times New Roman"/>
              </w:rPr>
            </w:pPr>
            <w:r>
              <w:rPr>
                <w:rFonts w:ascii="Times New Roman" w:hAnsi="Times New Roman" w:cs="Times New Roman"/>
              </w:rPr>
              <w:t>210</w:t>
            </w:r>
          </w:p>
        </w:tc>
        <w:tc>
          <w:tcPr>
            <w:tcW w:w="2255" w:type="dxa"/>
          </w:tcPr>
          <w:p w14:paraId="46EFBD5A" w14:textId="3564597F" w:rsidR="00D21C13" w:rsidRDefault="00D21C13" w:rsidP="00D21C13">
            <w:pPr>
              <w:spacing w:line="360" w:lineRule="auto"/>
              <w:ind w:left="360"/>
              <w:rPr>
                <w:rFonts w:ascii="Times New Roman" w:hAnsi="Times New Roman" w:cs="Times New Roman"/>
              </w:rPr>
            </w:pPr>
            <w:r>
              <w:rPr>
                <w:rFonts w:ascii="Times New Roman" w:hAnsi="Times New Roman" w:cs="Times New Roman"/>
              </w:rPr>
              <w:t>0.124</w:t>
            </w:r>
          </w:p>
        </w:tc>
      </w:tr>
      <w:tr w:rsidR="00D21C13" w14:paraId="766A0758" w14:textId="0C9476C6" w:rsidTr="00D21C13">
        <w:trPr>
          <w:trHeight w:val="400"/>
        </w:trPr>
        <w:tc>
          <w:tcPr>
            <w:tcW w:w="2105" w:type="dxa"/>
          </w:tcPr>
          <w:p w14:paraId="47A25AF5" w14:textId="196E405D" w:rsidR="00D21C13" w:rsidRPr="00D21C13" w:rsidRDefault="00D21C13" w:rsidP="00D21C13">
            <w:pPr>
              <w:spacing w:line="360" w:lineRule="auto"/>
              <w:ind w:left="360"/>
              <w:rPr>
                <w:rFonts w:ascii="Times New Roman" w:hAnsi="Times New Roman" w:cs="Times New Roman"/>
              </w:rPr>
            </w:pPr>
            <w:proofErr w:type="spellStart"/>
            <w:r>
              <w:rPr>
                <w:rFonts w:ascii="Times New Roman" w:hAnsi="Times New Roman" w:cs="Times New Roman"/>
              </w:rPr>
              <w:t>Pseudospondias</w:t>
            </w:r>
            <w:proofErr w:type="spellEnd"/>
            <w:r>
              <w:rPr>
                <w:rFonts w:ascii="Times New Roman" w:hAnsi="Times New Roman" w:cs="Times New Roman"/>
              </w:rPr>
              <w:t xml:space="preserve"> macrocarpa (</w:t>
            </w:r>
            <w:proofErr w:type="spellStart"/>
            <w:r>
              <w:rPr>
                <w:rFonts w:ascii="Times New Roman" w:hAnsi="Times New Roman" w:cs="Times New Roman"/>
              </w:rPr>
              <w:t>psd</w:t>
            </w:r>
            <w:proofErr w:type="spellEnd"/>
            <w:r>
              <w:rPr>
                <w:rFonts w:ascii="Times New Roman" w:hAnsi="Times New Roman" w:cs="Times New Roman"/>
              </w:rPr>
              <w:t>)</w:t>
            </w:r>
          </w:p>
        </w:tc>
        <w:tc>
          <w:tcPr>
            <w:tcW w:w="1686" w:type="dxa"/>
          </w:tcPr>
          <w:p w14:paraId="3A88361B" w14:textId="3BBD2614" w:rsidR="00D21C13" w:rsidRPr="00D21C13" w:rsidRDefault="00D21C13" w:rsidP="00D21C13">
            <w:pPr>
              <w:spacing w:line="360" w:lineRule="auto"/>
              <w:ind w:left="360"/>
              <w:rPr>
                <w:rFonts w:ascii="Times New Roman" w:hAnsi="Times New Roman" w:cs="Times New Roman"/>
              </w:rPr>
            </w:pPr>
            <w:r>
              <w:rPr>
                <w:rFonts w:ascii="Times New Roman" w:hAnsi="Times New Roman" w:cs="Times New Roman"/>
              </w:rPr>
              <w:t>25</w:t>
            </w:r>
          </w:p>
        </w:tc>
        <w:tc>
          <w:tcPr>
            <w:tcW w:w="1686" w:type="dxa"/>
          </w:tcPr>
          <w:p w14:paraId="16908021" w14:textId="47F71E98" w:rsidR="00D21C13" w:rsidRPr="00D21C13" w:rsidRDefault="00D21C13" w:rsidP="00D21C13">
            <w:pPr>
              <w:spacing w:line="360" w:lineRule="auto"/>
              <w:ind w:left="360"/>
              <w:rPr>
                <w:rFonts w:ascii="Times New Roman" w:hAnsi="Times New Roman" w:cs="Times New Roman"/>
              </w:rPr>
            </w:pPr>
            <w:r>
              <w:rPr>
                <w:rFonts w:ascii="Times New Roman" w:hAnsi="Times New Roman" w:cs="Times New Roman"/>
              </w:rPr>
              <w:t>731</w:t>
            </w:r>
          </w:p>
        </w:tc>
        <w:tc>
          <w:tcPr>
            <w:tcW w:w="1268" w:type="dxa"/>
          </w:tcPr>
          <w:p w14:paraId="40902F0E" w14:textId="3BE6B361" w:rsidR="00D21C13" w:rsidRPr="00D21C13" w:rsidRDefault="00D21C13" w:rsidP="00D21C13">
            <w:pPr>
              <w:spacing w:line="360" w:lineRule="auto"/>
              <w:ind w:left="360"/>
              <w:rPr>
                <w:rFonts w:ascii="Times New Roman" w:hAnsi="Times New Roman" w:cs="Times New Roman"/>
              </w:rPr>
            </w:pPr>
            <w:r>
              <w:rPr>
                <w:rFonts w:ascii="Times New Roman" w:hAnsi="Times New Roman" w:cs="Times New Roman"/>
              </w:rPr>
              <w:t>731</w:t>
            </w:r>
          </w:p>
        </w:tc>
        <w:tc>
          <w:tcPr>
            <w:tcW w:w="2255" w:type="dxa"/>
          </w:tcPr>
          <w:p w14:paraId="369D39CF" w14:textId="7827908C" w:rsidR="00D21C13" w:rsidRPr="00D21C13" w:rsidRDefault="00D21C13" w:rsidP="00D21C13">
            <w:pPr>
              <w:spacing w:line="360" w:lineRule="auto"/>
              <w:ind w:left="360"/>
              <w:rPr>
                <w:rFonts w:ascii="Times New Roman" w:hAnsi="Times New Roman" w:cs="Times New Roman"/>
              </w:rPr>
            </w:pPr>
            <w:r>
              <w:rPr>
                <w:rFonts w:ascii="Times New Roman" w:hAnsi="Times New Roman" w:cs="Times New Roman"/>
              </w:rPr>
              <w:t>0.034</w:t>
            </w:r>
          </w:p>
        </w:tc>
      </w:tr>
    </w:tbl>
    <w:p w14:paraId="187F85D8" w14:textId="27F08920" w:rsidR="00D21C13" w:rsidRDefault="00D21C13" w:rsidP="00D21C13"/>
    <w:p w14:paraId="51C94CCB" w14:textId="7AEADE35" w:rsidR="00D21C13" w:rsidRDefault="00D21C13" w:rsidP="00D21C13">
      <w:pPr>
        <w:pStyle w:val="ListParagraph"/>
        <w:numPr>
          <w:ilvl w:val="0"/>
          <w:numId w:val="1"/>
        </w:numPr>
        <w:rPr>
          <w:rFonts w:ascii="Times New Roman" w:hAnsi="Times New Roman" w:cs="Times New Roman"/>
        </w:rPr>
      </w:pPr>
      <w:proofErr w:type="spellStart"/>
      <w:r>
        <w:rPr>
          <w:rFonts w:ascii="Times New Roman" w:hAnsi="Times New Roman" w:cs="Times New Roman"/>
        </w:rPr>
        <w:t>Predation_prop</w:t>
      </w:r>
      <w:proofErr w:type="spellEnd"/>
      <w:r>
        <w:rPr>
          <w:rFonts w:ascii="Times New Roman" w:hAnsi="Times New Roman" w:cs="Times New Roman"/>
        </w:rPr>
        <w:t xml:space="preserve"> =</w:t>
      </w:r>
      <w:r w:rsidRPr="00D21C13">
        <w:t xml:space="preserve"> </w:t>
      </w:r>
      <w:proofErr w:type="spellStart"/>
      <w:r w:rsidRPr="00D21C13">
        <w:rPr>
          <w:rFonts w:ascii="Times New Roman" w:hAnsi="Times New Roman" w:cs="Times New Roman"/>
        </w:rPr>
        <w:t>pol_predation_rate</w:t>
      </w:r>
      <w:proofErr w:type="spellEnd"/>
      <w:r w:rsidRPr="00D21C13">
        <w:rPr>
          <w:rFonts w:ascii="Times New Roman" w:hAnsi="Times New Roman" w:cs="Times New Roman"/>
        </w:rPr>
        <w:t>/</w:t>
      </w:r>
      <w:proofErr w:type="spellStart"/>
      <w:r w:rsidRPr="00D21C13">
        <w:rPr>
          <w:rFonts w:ascii="Times New Roman" w:hAnsi="Times New Roman" w:cs="Times New Roman"/>
        </w:rPr>
        <w:t>psd_predation_rate</w:t>
      </w:r>
      <w:proofErr w:type="spellEnd"/>
      <w:r>
        <w:rPr>
          <w:rFonts w:ascii="Times New Roman" w:hAnsi="Times New Roman" w:cs="Times New Roman"/>
        </w:rPr>
        <w:t xml:space="preserve"> </w:t>
      </w:r>
    </w:p>
    <w:p w14:paraId="7E6BD9C4" w14:textId="5B5E58A8" w:rsidR="00D21C13" w:rsidRPr="00D21C13" w:rsidRDefault="00D21C13" w:rsidP="00D21C13">
      <w:pPr>
        <w:pStyle w:val="ListParagraph"/>
        <w:rPr>
          <w:rFonts w:ascii="Times New Roman" w:hAnsi="Times New Roman" w:cs="Times New Roman"/>
        </w:rPr>
      </w:pPr>
      <w:proofErr w:type="spellStart"/>
      <w:r>
        <w:rPr>
          <w:rFonts w:ascii="Times New Roman" w:hAnsi="Times New Roman" w:cs="Times New Roman"/>
        </w:rPr>
        <w:t>Pred_prop</w:t>
      </w:r>
      <w:proofErr w:type="spellEnd"/>
      <w:r>
        <w:rPr>
          <w:rFonts w:ascii="Times New Roman" w:hAnsi="Times New Roman" w:cs="Times New Roman"/>
        </w:rPr>
        <w:t xml:space="preserve"> = 3.62</w:t>
      </w:r>
    </w:p>
    <w:sectPr w:rsidR="00D21C13" w:rsidRPr="00D21C13"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A6C49"/>
    <w:multiLevelType w:val="hybridMultilevel"/>
    <w:tmpl w:val="5B38E2F0"/>
    <w:lvl w:ilvl="0" w:tplc="C2724B3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44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0D"/>
    <w:rsid w:val="006F3A0D"/>
    <w:rsid w:val="008F5650"/>
    <w:rsid w:val="009D2B16"/>
    <w:rsid w:val="00D2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5FE57"/>
  <w15:chartTrackingRefBased/>
  <w15:docId w15:val="{F9C297D5-8A8C-6245-A730-82550A11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C13"/>
    <w:pPr>
      <w:ind w:left="720"/>
      <w:contextualSpacing/>
    </w:pPr>
  </w:style>
  <w:style w:type="table" w:styleId="TableGrid">
    <w:name w:val="Table Grid"/>
    <w:basedOn w:val="TableNormal"/>
    <w:uiPriority w:val="39"/>
    <w:rsid w:val="00D21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6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2</cp:revision>
  <dcterms:created xsi:type="dcterms:W3CDTF">2022-10-16T23:47:00Z</dcterms:created>
  <dcterms:modified xsi:type="dcterms:W3CDTF">2022-10-17T00:52:00Z</dcterms:modified>
</cp:coreProperties>
</file>