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208B3" w14:textId="77F9309F" w:rsidR="008E48BE" w:rsidRDefault="008E48BE" w:rsidP="008E48BE">
      <w:pPr>
        <w:spacing w:line="360" w:lineRule="auto"/>
        <w:rPr>
          <w:rFonts w:ascii="Times New Roman" w:hAnsi="Times New Roman" w:cs="Times New Roman"/>
        </w:rPr>
      </w:pPr>
      <w:r>
        <w:rPr>
          <w:rFonts w:ascii="Times New Roman" w:hAnsi="Times New Roman" w:cs="Times New Roman"/>
        </w:rPr>
        <w:t>Kaitlyn Valentinetti</w:t>
      </w:r>
    </w:p>
    <w:p w14:paraId="2DCB447D" w14:textId="645AF4EA" w:rsidR="008E48BE" w:rsidRDefault="008E48BE" w:rsidP="008E48BE">
      <w:pPr>
        <w:spacing w:line="360" w:lineRule="auto"/>
        <w:rPr>
          <w:rFonts w:ascii="Times New Roman" w:hAnsi="Times New Roman" w:cs="Times New Roman"/>
        </w:rPr>
      </w:pPr>
      <w:r>
        <w:rPr>
          <w:rFonts w:ascii="Times New Roman" w:hAnsi="Times New Roman" w:cs="Times New Roman"/>
        </w:rPr>
        <w:t>December 7, 2022</w:t>
      </w:r>
    </w:p>
    <w:p w14:paraId="1072B164" w14:textId="2F34D25F" w:rsidR="008E48BE" w:rsidRDefault="008E48BE" w:rsidP="008E48BE">
      <w:pPr>
        <w:spacing w:line="360" w:lineRule="auto"/>
        <w:rPr>
          <w:rFonts w:ascii="Times New Roman" w:hAnsi="Times New Roman" w:cs="Times New Roman"/>
        </w:rPr>
      </w:pPr>
      <w:proofErr w:type="spellStart"/>
      <w:r>
        <w:rPr>
          <w:rFonts w:ascii="Times New Roman" w:hAnsi="Times New Roman" w:cs="Times New Roman"/>
        </w:rPr>
        <w:t>ECo</w:t>
      </w:r>
      <w:proofErr w:type="spellEnd"/>
      <w:r>
        <w:rPr>
          <w:rFonts w:ascii="Times New Roman" w:hAnsi="Times New Roman" w:cs="Times New Roman"/>
        </w:rPr>
        <w:t xml:space="preserve"> 634: Michael France Nelson</w:t>
      </w:r>
    </w:p>
    <w:p w14:paraId="187751AB" w14:textId="04519F49" w:rsidR="008E48BE" w:rsidRDefault="008E48BE" w:rsidP="008E48BE">
      <w:pPr>
        <w:spacing w:line="360" w:lineRule="auto"/>
        <w:rPr>
          <w:rFonts w:ascii="Times New Roman" w:hAnsi="Times New Roman" w:cs="Times New Roman"/>
        </w:rPr>
      </w:pPr>
      <w:r>
        <w:rPr>
          <w:rFonts w:ascii="Times New Roman" w:hAnsi="Times New Roman" w:cs="Times New Roman"/>
        </w:rPr>
        <w:t>Lab 12: Beyond the General Linear Model</w:t>
      </w:r>
    </w:p>
    <w:p w14:paraId="4A5856E3" w14:textId="3A0A121D" w:rsidR="008E48BE" w:rsidRDefault="008E48BE" w:rsidP="008E48BE">
      <w:pPr>
        <w:spacing w:line="360" w:lineRule="auto"/>
        <w:rPr>
          <w:rFonts w:ascii="Times New Roman" w:hAnsi="Times New Roman" w:cs="Times New Roman"/>
        </w:rPr>
      </w:pPr>
    </w:p>
    <w:p w14:paraId="2F65BF99" w14:textId="1B388460" w:rsidR="008E48BE" w:rsidRDefault="0027618E" w:rsidP="008E48BE">
      <w:pPr>
        <w:spacing w:line="360" w:lineRule="auto"/>
        <w:rPr>
          <w:rFonts w:ascii="Times New Roman" w:hAnsi="Times New Roman" w:cs="Times New Roman"/>
        </w:rPr>
      </w:pPr>
      <w:r w:rsidRPr="0027618E">
        <w:rPr>
          <w:rFonts w:ascii="Times New Roman" w:hAnsi="Times New Roman" w:cs="Times New Roman"/>
        </w:rPr>
        <w:t>Q1 (2 pts.): Include your plot in your lab report.</w:t>
      </w:r>
    </w:p>
    <w:p w14:paraId="24DBDCC6" w14:textId="3403902C" w:rsidR="00955240" w:rsidRDefault="00955240" w:rsidP="008E48BE">
      <w:pPr>
        <w:spacing w:line="360" w:lineRule="auto"/>
        <w:rPr>
          <w:rFonts w:ascii="Times New Roman" w:hAnsi="Times New Roman" w:cs="Times New Roman"/>
        </w:rPr>
      </w:pPr>
      <w:r>
        <w:rPr>
          <w:rFonts w:ascii="Times New Roman" w:hAnsi="Times New Roman" w:cs="Times New Roman"/>
          <w:noProof/>
        </w:rPr>
        <w:drawing>
          <wp:inline distT="0" distB="0" distL="0" distR="0" wp14:anchorId="0CED03B5" wp14:editId="5DDE4B82">
            <wp:extent cx="4868567" cy="34716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72443" cy="3474384"/>
                    </a:xfrm>
                    <a:prstGeom prst="rect">
                      <a:avLst/>
                    </a:prstGeom>
                  </pic:spPr>
                </pic:pic>
              </a:graphicData>
            </a:graphic>
          </wp:inline>
        </w:drawing>
      </w:r>
    </w:p>
    <w:p w14:paraId="07BEA894" w14:textId="3855D8E8" w:rsidR="00955240" w:rsidRDefault="00955240" w:rsidP="008E48BE">
      <w:pPr>
        <w:spacing w:line="360" w:lineRule="auto"/>
        <w:rPr>
          <w:rFonts w:ascii="Times New Roman" w:hAnsi="Times New Roman" w:cs="Times New Roman"/>
        </w:rPr>
      </w:pPr>
    </w:p>
    <w:p w14:paraId="506F1D63" w14:textId="22FF7CCD" w:rsidR="00955240" w:rsidRDefault="00955240" w:rsidP="008E48BE">
      <w:pPr>
        <w:spacing w:line="360" w:lineRule="auto"/>
        <w:rPr>
          <w:rFonts w:ascii="Times New Roman" w:hAnsi="Times New Roman" w:cs="Times New Roman"/>
        </w:rPr>
      </w:pPr>
      <w:r w:rsidRPr="00955240">
        <w:rPr>
          <w:rFonts w:ascii="Times New Roman" w:hAnsi="Times New Roman" w:cs="Times New Roman"/>
        </w:rPr>
        <w:t>Q2 (2 pts.): Include your plot in your lab report.</w:t>
      </w:r>
    </w:p>
    <w:p w14:paraId="3E638C54" w14:textId="456C6936" w:rsidR="00955240" w:rsidRDefault="001C5885" w:rsidP="008E48BE">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681731B3" wp14:editId="657B4755">
            <wp:extent cx="4152900" cy="3149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52900" cy="3149600"/>
                    </a:xfrm>
                    <a:prstGeom prst="rect">
                      <a:avLst/>
                    </a:prstGeom>
                  </pic:spPr>
                </pic:pic>
              </a:graphicData>
            </a:graphic>
          </wp:inline>
        </w:drawing>
      </w:r>
    </w:p>
    <w:p w14:paraId="6B0D1495" w14:textId="6FDB7B68" w:rsidR="001C5885" w:rsidRDefault="001C5885" w:rsidP="008E48BE">
      <w:pPr>
        <w:spacing w:line="360" w:lineRule="auto"/>
        <w:rPr>
          <w:rFonts w:ascii="Times New Roman" w:hAnsi="Times New Roman" w:cs="Times New Roman"/>
        </w:rPr>
      </w:pPr>
    </w:p>
    <w:p w14:paraId="33A99A98" w14:textId="77777777" w:rsidR="00E070FD" w:rsidRPr="00E070FD" w:rsidRDefault="00E070FD" w:rsidP="00E070FD">
      <w:pPr>
        <w:spacing w:line="360" w:lineRule="auto"/>
        <w:rPr>
          <w:rFonts w:ascii="Times New Roman" w:hAnsi="Times New Roman" w:cs="Times New Roman"/>
        </w:rPr>
      </w:pPr>
      <w:r w:rsidRPr="00E070FD">
        <w:rPr>
          <w:rFonts w:ascii="Times New Roman" w:hAnsi="Times New Roman" w:cs="Times New Roman"/>
        </w:rPr>
        <w:t>Q3 (1 pt.): What are the AIC values for each of the 4 models?</w:t>
      </w:r>
    </w:p>
    <w:p w14:paraId="5C913472" w14:textId="77777777" w:rsidR="00B108D7" w:rsidRPr="00B108D7" w:rsidRDefault="00B108D7" w:rsidP="00B108D7">
      <w:pPr>
        <w:spacing w:line="360" w:lineRule="auto"/>
        <w:ind w:left="2160" w:firstLine="720"/>
        <w:rPr>
          <w:rFonts w:ascii="Times New Roman" w:hAnsi="Times New Roman" w:cs="Times New Roman"/>
        </w:rPr>
      </w:pPr>
      <w:r w:rsidRPr="00B108D7">
        <w:rPr>
          <w:rFonts w:ascii="Times New Roman" w:hAnsi="Times New Roman" w:cs="Times New Roman"/>
        </w:rPr>
        <w:t>df      AIC</w:t>
      </w:r>
    </w:p>
    <w:p w14:paraId="4995D247" w14:textId="0E22C38D" w:rsidR="00B108D7" w:rsidRPr="00B108D7" w:rsidRDefault="00B108D7" w:rsidP="00B108D7">
      <w:pPr>
        <w:spacing w:line="360" w:lineRule="auto"/>
        <w:rPr>
          <w:rFonts w:ascii="Times New Roman" w:hAnsi="Times New Roman" w:cs="Times New Roman"/>
        </w:rPr>
      </w:pPr>
      <w:proofErr w:type="spellStart"/>
      <w:r w:rsidRPr="00B108D7">
        <w:rPr>
          <w:rFonts w:ascii="Times New Roman" w:hAnsi="Times New Roman" w:cs="Times New Roman"/>
        </w:rPr>
        <w:t>fit_gcki_ba_tot</w:t>
      </w:r>
      <w:proofErr w:type="spellEnd"/>
      <w:r w:rsidRPr="00B108D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108D7">
        <w:rPr>
          <w:rFonts w:ascii="Times New Roman" w:hAnsi="Times New Roman" w:cs="Times New Roman"/>
        </w:rPr>
        <w:t xml:space="preserve"> 2 </w:t>
      </w:r>
      <w:r>
        <w:rPr>
          <w:rFonts w:ascii="Times New Roman" w:hAnsi="Times New Roman" w:cs="Times New Roman"/>
        </w:rPr>
        <w:t xml:space="preserve">     </w:t>
      </w:r>
      <w:r w:rsidRPr="00B108D7">
        <w:rPr>
          <w:rFonts w:ascii="Times New Roman" w:hAnsi="Times New Roman" w:cs="Times New Roman"/>
        </w:rPr>
        <w:t>1369.379</w:t>
      </w:r>
    </w:p>
    <w:p w14:paraId="13B0D7F8" w14:textId="32C3E482" w:rsidR="00B108D7" w:rsidRPr="00B108D7" w:rsidRDefault="00B108D7" w:rsidP="00B108D7">
      <w:pPr>
        <w:spacing w:line="360" w:lineRule="auto"/>
        <w:rPr>
          <w:rFonts w:ascii="Times New Roman" w:hAnsi="Times New Roman" w:cs="Times New Roman"/>
        </w:rPr>
      </w:pPr>
      <w:proofErr w:type="spellStart"/>
      <w:r w:rsidRPr="00B108D7">
        <w:rPr>
          <w:rFonts w:ascii="Times New Roman" w:hAnsi="Times New Roman" w:cs="Times New Roman"/>
        </w:rPr>
        <w:t>fit_gcki_slope</w:t>
      </w:r>
      <w:proofErr w:type="spellEnd"/>
      <w:r w:rsidRPr="00B108D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108D7">
        <w:rPr>
          <w:rFonts w:ascii="Times New Roman" w:hAnsi="Times New Roman" w:cs="Times New Roman"/>
        </w:rPr>
        <w:t xml:space="preserve">2 </w:t>
      </w:r>
      <w:r>
        <w:rPr>
          <w:rFonts w:ascii="Times New Roman" w:hAnsi="Times New Roman" w:cs="Times New Roman"/>
        </w:rPr>
        <w:t xml:space="preserve">     </w:t>
      </w:r>
      <w:r w:rsidRPr="00B108D7">
        <w:rPr>
          <w:rFonts w:ascii="Times New Roman" w:hAnsi="Times New Roman" w:cs="Times New Roman"/>
        </w:rPr>
        <w:t>1432.615</w:t>
      </w:r>
    </w:p>
    <w:p w14:paraId="025A0756" w14:textId="20222EFD" w:rsidR="00B108D7" w:rsidRPr="00B108D7" w:rsidRDefault="00B108D7" w:rsidP="00B108D7">
      <w:pPr>
        <w:spacing w:line="360" w:lineRule="auto"/>
        <w:rPr>
          <w:rFonts w:ascii="Times New Roman" w:hAnsi="Times New Roman" w:cs="Times New Roman"/>
        </w:rPr>
      </w:pPr>
      <w:proofErr w:type="spellStart"/>
      <w:r w:rsidRPr="00B108D7">
        <w:rPr>
          <w:rFonts w:ascii="Times New Roman" w:hAnsi="Times New Roman" w:cs="Times New Roman"/>
        </w:rPr>
        <w:t>fit_gcki_both_additive</w:t>
      </w:r>
      <w:proofErr w:type="spellEnd"/>
      <w:r w:rsidRPr="00B108D7">
        <w:rPr>
          <w:rFonts w:ascii="Times New Roman" w:hAnsi="Times New Roman" w:cs="Times New Roman"/>
        </w:rPr>
        <w:t xml:space="preserve">    </w:t>
      </w:r>
      <w:r>
        <w:rPr>
          <w:rFonts w:ascii="Times New Roman" w:hAnsi="Times New Roman" w:cs="Times New Roman"/>
        </w:rPr>
        <w:tab/>
        <w:t xml:space="preserve"> </w:t>
      </w:r>
      <w:r w:rsidRPr="00B108D7">
        <w:rPr>
          <w:rFonts w:ascii="Times New Roman" w:hAnsi="Times New Roman" w:cs="Times New Roman"/>
        </w:rPr>
        <w:t xml:space="preserve">3 </w:t>
      </w:r>
      <w:r>
        <w:rPr>
          <w:rFonts w:ascii="Times New Roman" w:hAnsi="Times New Roman" w:cs="Times New Roman"/>
        </w:rPr>
        <w:t xml:space="preserve">     </w:t>
      </w:r>
      <w:r w:rsidRPr="00B108D7">
        <w:rPr>
          <w:rFonts w:ascii="Times New Roman" w:hAnsi="Times New Roman" w:cs="Times New Roman"/>
        </w:rPr>
        <w:t>1355.951</w:t>
      </w:r>
    </w:p>
    <w:p w14:paraId="0C9C77AD" w14:textId="5A7158A1" w:rsidR="00E070FD" w:rsidRDefault="00B108D7" w:rsidP="00B108D7">
      <w:pPr>
        <w:spacing w:line="360" w:lineRule="auto"/>
        <w:rPr>
          <w:rFonts w:ascii="Times New Roman" w:hAnsi="Times New Roman" w:cs="Times New Roman"/>
        </w:rPr>
      </w:pPr>
      <w:proofErr w:type="spellStart"/>
      <w:r w:rsidRPr="00B108D7">
        <w:rPr>
          <w:rFonts w:ascii="Times New Roman" w:hAnsi="Times New Roman" w:cs="Times New Roman"/>
        </w:rPr>
        <w:t>fit_gcki_both_</w:t>
      </w:r>
      <w:proofErr w:type="gramStart"/>
      <w:r w:rsidRPr="00B108D7">
        <w:rPr>
          <w:rFonts w:ascii="Times New Roman" w:hAnsi="Times New Roman" w:cs="Times New Roman"/>
        </w:rPr>
        <w:t>interactive</w:t>
      </w:r>
      <w:proofErr w:type="spellEnd"/>
      <w:r w:rsidRPr="00B108D7">
        <w:rPr>
          <w:rFonts w:ascii="Times New Roman" w:hAnsi="Times New Roman" w:cs="Times New Roman"/>
        </w:rPr>
        <w:t xml:space="preserve">  </w:t>
      </w:r>
      <w:r>
        <w:rPr>
          <w:rFonts w:ascii="Times New Roman" w:hAnsi="Times New Roman" w:cs="Times New Roman"/>
        </w:rPr>
        <w:tab/>
      </w:r>
      <w:proofErr w:type="gramEnd"/>
      <w:r>
        <w:rPr>
          <w:rFonts w:ascii="Times New Roman" w:hAnsi="Times New Roman" w:cs="Times New Roman"/>
        </w:rPr>
        <w:t xml:space="preserve"> </w:t>
      </w:r>
      <w:r w:rsidRPr="00B108D7">
        <w:rPr>
          <w:rFonts w:ascii="Times New Roman" w:hAnsi="Times New Roman" w:cs="Times New Roman"/>
        </w:rPr>
        <w:t xml:space="preserve">4 </w:t>
      </w:r>
      <w:r>
        <w:rPr>
          <w:rFonts w:ascii="Times New Roman" w:hAnsi="Times New Roman" w:cs="Times New Roman"/>
        </w:rPr>
        <w:t xml:space="preserve">     </w:t>
      </w:r>
      <w:r w:rsidRPr="00B108D7">
        <w:rPr>
          <w:rFonts w:ascii="Times New Roman" w:hAnsi="Times New Roman" w:cs="Times New Roman"/>
        </w:rPr>
        <w:t>1353.007</w:t>
      </w:r>
    </w:p>
    <w:p w14:paraId="345D62A5" w14:textId="77777777" w:rsidR="00E070FD" w:rsidRPr="00E070FD" w:rsidRDefault="00E070FD" w:rsidP="00E070FD">
      <w:pPr>
        <w:spacing w:line="360" w:lineRule="auto"/>
        <w:rPr>
          <w:rFonts w:ascii="Times New Roman" w:hAnsi="Times New Roman" w:cs="Times New Roman"/>
        </w:rPr>
      </w:pPr>
    </w:p>
    <w:p w14:paraId="69A7D763" w14:textId="77777777" w:rsidR="00E070FD" w:rsidRPr="00E070FD" w:rsidRDefault="00E070FD" w:rsidP="00E070FD">
      <w:pPr>
        <w:spacing w:line="360" w:lineRule="auto"/>
        <w:rPr>
          <w:rFonts w:ascii="Times New Roman" w:hAnsi="Times New Roman" w:cs="Times New Roman"/>
        </w:rPr>
      </w:pPr>
      <w:r w:rsidRPr="00E070FD">
        <w:rPr>
          <w:rFonts w:ascii="Times New Roman" w:hAnsi="Times New Roman" w:cs="Times New Roman"/>
        </w:rPr>
        <w:t>Q4 (1 pt.): Which model would you choose, and why?</w:t>
      </w:r>
    </w:p>
    <w:p w14:paraId="5151EFAF" w14:textId="1368EDF4" w:rsidR="00FF4540" w:rsidRDefault="00FF4540" w:rsidP="00E070FD">
      <w:pPr>
        <w:spacing w:line="360" w:lineRule="auto"/>
        <w:rPr>
          <w:rFonts w:ascii="Times New Roman" w:hAnsi="Times New Roman" w:cs="Times New Roman"/>
        </w:rPr>
      </w:pPr>
      <w:r>
        <w:rPr>
          <w:rFonts w:ascii="Times New Roman" w:hAnsi="Times New Roman" w:cs="Times New Roman"/>
        </w:rPr>
        <w:t xml:space="preserve">I would choose the interactive model because it has the lowest AIC value indicating that it is the best model fit for the data. </w:t>
      </w:r>
    </w:p>
    <w:p w14:paraId="7CE6FD85" w14:textId="77777777" w:rsidR="00FF4540" w:rsidRPr="00E070FD" w:rsidRDefault="00FF4540" w:rsidP="00E070FD">
      <w:pPr>
        <w:spacing w:line="360" w:lineRule="auto"/>
        <w:rPr>
          <w:rFonts w:ascii="Times New Roman" w:hAnsi="Times New Roman" w:cs="Times New Roman"/>
        </w:rPr>
      </w:pPr>
    </w:p>
    <w:p w14:paraId="521A388B" w14:textId="738CE7D0" w:rsidR="001C5885" w:rsidRDefault="00E070FD" w:rsidP="00E070FD">
      <w:pPr>
        <w:spacing w:line="360" w:lineRule="auto"/>
        <w:rPr>
          <w:rFonts w:ascii="Times New Roman" w:hAnsi="Times New Roman" w:cs="Times New Roman"/>
        </w:rPr>
      </w:pPr>
      <w:r w:rsidRPr="00E070FD">
        <w:rPr>
          <w:rFonts w:ascii="Times New Roman" w:hAnsi="Times New Roman" w:cs="Times New Roman"/>
        </w:rPr>
        <w:t>Q5 (1 pt.): Based on the model coefficient table of your chosen model, describe the direction and significance of the relationship(s) of the predictor variable or variables to the binary response. Make sure your answer is in terms of the ecological context.</w:t>
      </w:r>
    </w:p>
    <w:p w14:paraId="7FA60381" w14:textId="077292DF" w:rsidR="00C84118" w:rsidRDefault="00B311FC" w:rsidP="00E070FD">
      <w:pPr>
        <w:spacing w:line="360" w:lineRule="auto"/>
        <w:rPr>
          <w:rFonts w:ascii="Times New Roman" w:hAnsi="Times New Roman" w:cs="Times New Roman"/>
        </w:rPr>
      </w:pPr>
      <w:r>
        <w:rPr>
          <w:rFonts w:ascii="Times New Roman" w:hAnsi="Times New Roman" w:cs="Times New Roman"/>
        </w:rPr>
        <w:t xml:space="preserve">The presence of the golden crowned kinglet has a negative relationship with slope and a positive relationship with total basal area. Therefore, as slope increases, the presence of GCKI decreases, but as total basal area increases, the presence of GCKI increases. </w:t>
      </w:r>
    </w:p>
    <w:p w14:paraId="51792FC1" w14:textId="3129E88A" w:rsidR="00B311FC" w:rsidRDefault="00B311FC" w:rsidP="00E070FD">
      <w:pPr>
        <w:spacing w:line="360" w:lineRule="auto"/>
        <w:rPr>
          <w:rFonts w:ascii="Times New Roman" w:hAnsi="Times New Roman" w:cs="Times New Roman"/>
        </w:rPr>
      </w:pPr>
    </w:p>
    <w:p w14:paraId="52CE42B2" w14:textId="614D6C8A" w:rsidR="00B311FC" w:rsidRDefault="00B311FC" w:rsidP="00B311FC">
      <w:pPr>
        <w:spacing w:line="360" w:lineRule="auto"/>
        <w:rPr>
          <w:rFonts w:ascii="Times New Roman" w:hAnsi="Times New Roman" w:cs="Times New Roman"/>
        </w:rPr>
      </w:pPr>
      <w:r w:rsidRPr="00B311FC">
        <w:rPr>
          <w:rFonts w:ascii="Times New Roman" w:hAnsi="Times New Roman" w:cs="Times New Roman"/>
        </w:rPr>
        <w:lastRenderedPageBreak/>
        <w:t>Q6 (2 pts.): Include your two single-predictor model plots in your report.</w:t>
      </w:r>
    </w:p>
    <w:p w14:paraId="7249D32E" w14:textId="0E008A8F" w:rsidR="00B311FC" w:rsidRDefault="00D73032" w:rsidP="00B311FC">
      <w:pPr>
        <w:spacing w:line="360" w:lineRule="auto"/>
        <w:rPr>
          <w:rFonts w:ascii="Times New Roman" w:hAnsi="Times New Roman" w:cs="Times New Roman"/>
        </w:rPr>
      </w:pPr>
      <w:r>
        <w:rPr>
          <w:rFonts w:ascii="Times New Roman" w:hAnsi="Times New Roman" w:cs="Times New Roman"/>
          <w:noProof/>
        </w:rPr>
        <w:drawing>
          <wp:inline distT="0" distB="0" distL="0" distR="0" wp14:anchorId="1F2204FE" wp14:editId="7321FBF3">
            <wp:extent cx="4982705" cy="4383519"/>
            <wp:effectExtent l="0" t="0" r="0" b="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990691" cy="4390544"/>
                    </a:xfrm>
                    <a:prstGeom prst="rect">
                      <a:avLst/>
                    </a:prstGeom>
                  </pic:spPr>
                </pic:pic>
              </a:graphicData>
            </a:graphic>
          </wp:inline>
        </w:drawing>
      </w:r>
    </w:p>
    <w:p w14:paraId="45D047B2" w14:textId="0460DA13" w:rsidR="00B928CF" w:rsidRDefault="00B928CF" w:rsidP="00B311FC">
      <w:pPr>
        <w:spacing w:line="360" w:lineRule="auto"/>
        <w:rPr>
          <w:rFonts w:ascii="Times New Roman" w:hAnsi="Times New Roman" w:cs="Times New Roman"/>
        </w:rPr>
      </w:pPr>
    </w:p>
    <w:p w14:paraId="129ABB3C" w14:textId="550DA657" w:rsidR="007F5A6B" w:rsidRDefault="007F5A6B" w:rsidP="00B311FC">
      <w:pPr>
        <w:spacing w:line="360" w:lineRule="auto"/>
        <w:rPr>
          <w:rFonts w:ascii="Times New Roman" w:hAnsi="Times New Roman" w:cs="Times New Roman"/>
        </w:rPr>
      </w:pPr>
    </w:p>
    <w:p w14:paraId="07B344A1" w14:textId="035C92FC" w:rsidR="007F5A6B" w:rsidRDefault="007F5A6B" w:rsidP="00B311FC">
      <w:pPr>
        <w:spacing w:line="360" w:lineRule="auto"/>
        <w:rPr>
          <w:rFonts w:ascii="Times New Roman" w:hAnsi="Times New Roman" w:cs="Times New Roman"/>
        </w:rPr>
      </w:pPr>
    </w:p>
    <w:p w14:paraId="117F6D65" w14:textId="609476BC" w:rsidR="007F5A6B" w:rsidRDefault="007F5A6B" w:rsidP="00B311FC">
      <w:pPr>
        <w:spacing w:line="360" w:lineRule="auto"/>
        <w:rPr>
          <w:rFonts w:ascii="Times New Roman" w:hAnsi="Times New Roman" w:cs="Times New Roman"/>
        </w:rPr>
      </w:pPr>
    </w:p>
    <w:p w14:paraId="3A9BE93B" w14:textId="0A4F5B99" w:rsidR="007F5A6B" w:rsidRDefault="007F5A6B" w:rsidP="00B311FC">
      <w:pPr>
        <w:spacing w:line="360" w:lineRule="auto"/>
        <w:rPr>
          <w:rFonts w:ascii="Times New Roman" w:hAnsi="Times New Roman" w:cs="Times New Roman"/>
        </w:rPr>
      </w:pPr>
    </w:p>
    <w:p w14:paraId="2179A3EC" w14:textId="52925612" w:rsidR="007F5A6B" w:rsidRDefault="007F5A6B" w:rsidP="00B311FC">
      <w:pPr>
        <w:spacing w:line="360" w:lineRule="auto"/>
        <w:rPr>
          <w:rFonts w:ascii="Times New Roman" w:hAnsi="Times New Roman" w:cs="Times New Roman"/>
        </w:rPr>
      </w:pPr>
    </w:p>
    <w:p w14:paraId="52FCD95D" w14:textId="492BA30B" w:rsidR="007F5A6B" w:rsidRDefault="007F5A6B" w:rsidP="00B311FC">
      <w:pPr>
        <w:spacing w:line="360" w:lineRule="auto"/>
        <w:rPr>
          <w:rFonts w:ascii="Times New Roman" w:hAnsi="Times New Roman" w:cs="Times New Roman"/>
        </w:rPr>
      </w:pPr>
    </w:p>
    <w:p w14:paraId="2A1ACA2B" w14:textId="60CAA00C" w:rsidR="007F5A6B" w:rsidRDefault="007F5A6B" w:rsidP="00B311FC">
      <w:pPr>
        <w:spacing w:line="360" w:lineRule="auto"/>
        <w:rPr>
          <w:rFonts w:ascii="Times New Roman" w:hAnsi="Times New Roman" w:cs="Times New Roman"/>
        </w:rPr>
      </w:pPr>
    </w:p>
    <w:p w14:paraId="586AD0B0" w14:textId="14D4D219" w:rsidR="007F5A6B" w:rsidRDefault="007F5A6B" w:rsidP="00B311FC">
      <w:pPr>
        <w:spacing w:line="360" w:lineRule="auto"/>
        <w:rPr>
          <w:rFonts w:ascii="Times New Roman" w:hAnsi="Times New Roman" w:cs="Times New Roman"/>
        </w:rPr>
      </w:pPr>
    </w:p>
    <w:p w14:paraId="438CBA9C" w14:textId="08DFCEFD" w:rsidR="007F5A6B" w:rsidRDefault="007F5A6B" w:rsidP="00B311FC">
      <w:pPr>
        <w:spacing w:line="360" w:lineRule="auto"/>
        <w:rPr>
          <w:rFonts w:ascii="Times New Roman" w:hAnsi="Times New Roman" w:cs="Times New Roman"/>
        </w:rPr>
      </w:pPr>
    </w:p>
    <w:p w14:paraId="0D146AFF" w14:textId="63597D1F" w:rsidR="007F5A6B" w:rsidRDefault="007F5A6B" w:rsidP="00B311FC">
      <w:pPr>
        <w:spacing w:line="360" w:lineRule="auto"/>
        <w:rPr>
          <w:rFonts w:ascii="Times New Roman" w:hAnsi="Times New Roman" w:cs="Times New Roman"/>
        </w:rPr>
      </w:pPr>
    </w:p>
    <w:p w14:paraId="07F51E33" w14:textId="61943622" w:rsidR="007F5A6B" w:rsidRDefault="007F5A6B" w:rsidP="00B311FC">
      <w:pPr>
        <w:spacing w:line="360" w:lineRule="auto"/>
        <w:rPr>
          <w:rFonts w:ascii="Times New Roman" w:hAnsi="Times New Roman" w:cs="Times New Roman"/>
        </w:rPr>
      </w:pPr>
    </w:p>
    <w:p w14:paraId="0DEDAB9E" w14:textId="77777777" w:rsidR="007F5A6B" w:rsidRPr="00B311FC" w:rsidRDefault="007F5A6B" w:rsidP="00B311FC">
      <w:pPr>
        <w:spacing w:line="360" w:lineRule="auto"/>
        <w:rPr>
          <w:rFonts w:ascii="Times New Roman" w:hAnsi="Times New Roman" w:cs="Times New Roman"/>
        </w:rPr>
      </w:pPr>
    </w:p>
    <w:p w14:paraId="2FCABF6A" w14:textId="79CB853F" w:rsidR="00B311FC" w:rsidRDefault="00B311FC" w:rsidP="00B311FC">
      <w:pPr>
        <w:spacing w:line="360" w:lineRule="auto"/>
        <w:rPr>
          <w:rFonts w:ascii="Times New Roman" w:hAnsi="Times New Roman" w:cs="Times New Roman"/>
        </w:rPr>
      </w:pPr>
      <w:r w:rsidRPr="00B311FC">
        <w:rPr>
          <w:rFonts w:ascii="Times New Roman" w:hAnsi="Times New Roman" w:cs="Times New Roman"/>
        </w:rPr>
        <w:lastRenderedPageBreak/>
        <w:t>Q7 (4 pts.): Include contour plots (or interactive 3D perspective plots) in your report.</w:t>
      </w:r>
    </w:p>
    <w:p w14:paraId="0FC3B85A" w14:textId="406C29B8" w:rsidR="00D73032" w:rsidRPr="008E48BE" w:rsidRDefault="00B928CF" w:rsidP="00B311FC">
      <w:pPr>
        <w:spacing w:line="360" w:lineRule="auto"/>
        <w:rPr>
          <w:rFonts w:ascii="Times New Roman" w:hAnsi="Times New Roman" w:cs="Times New Roman"/>
        </w:rPr>
      </w:pPr>
      <w:r>
        <w:rPr>
          <w:rFonts w:ascii="Times New Roman" w:hAnsi="Times New Roman" w:cs="Times New Roman"/>
          <w:noProof/>
        </w:rPr>
        <w:drawing>
          <wp:inline distT="0" distB="0" distL="0" distR="0" wp14:anchorId="10895296" wp14:editId="32F08737">
            <wp:extent cx="4494508" cy="3956821"/>
            <wp:effectExtent l="0" t="0" r="1905"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98222" cy="3960090"/>
                    </a:xfrm>
                    <a:prstGeom prst="rect">
                      <a:avLst/>
                    </a:prstGeom>
                  </pic:spPr>
                </pic:pic>
              </a:graphicData>
            </a:graphic>
          </wp:inline>
        </w:drawing>
      </w:r>
    </w:p>
    <w:sectPr w:rsidR="00D73032" w:rsidRPr="008E48BE"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BE"/>
    <w:rsid w:val="001C5885"/>
    <w:rsid w:val="0027618E"/>
    <w:rsid w:val="00325F90"/>
    <w:rsid w:val="007F5A6B"/>
    <w:rsid w:val="008E48BE"/>
    <w:rsid w:val="00955240"/>
    <w:rsid w:val="00962ED0"/>
    <w:rsid w:val="009D2B16"/>
    <w:rsid w:val="00B108D7"/>
    <w:rsid w:val="00B311FC"/>
    <w:rsid w:val="00B928CF"/>
    <w:rsid w:val="00C84118"/>
    <w:rsid w:val="00D73032"/>
    <w:rsid w:val="00E070FD"/>
    <w:rsid w:val="00FF4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EDB81"/>
  <w15:chartTrackingRefBased/>
  <w15:docId w15:val="{76FB4404-62C7-C245-864B-A4F195FC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78228">
      <w:bodyDiv w:val="1"/>
      <w:marLeft w:val="0"/>
      <w:marRight w:val="0"/>
      <w:marTop w:val="0"/>
      <w:marBottom w:val="0"/>
      <w:divBdr>
        <w:top w:val="none" w:sz="0" w:space="0" w:color="auto"/>
        <w:left w:val="none" w:sz="0" w:space="0" w:color="auto"/>
        <w:bottom w:val="none" w:sz="0" w:space="0" w:color="auto"/>
        <w:right w:val="none" w:sz="0" w:space="0" w:color="auto"/>
      </w:divBdr>
    </w:div>
    <w:div w:id="591934590">
      <w:bodyDiv w:val="1"/>
      <w:marLeft w:val="0"/>
      <w:marRight w:val="0"/>
      <w:marTop w:val="0"/>
      <w:marBottom w:val="0"/>
      <w:divBdr>
        <w:top w:val="none" w:sz="0" w:space="0" w:color="auto"/>
        <w:left w:val="none" w:sz="0" w:space="0" w:color="auto"/>
        <w:bottom w:val="none" w:sz="0" w:space="0" w:color="auto"/>
        <w:right w:val="none" w:sz="0" w:space="0" w:color="auto"/>
      </w:divBdr>
    </w:div>
    <w:div w:id="626811195">
      <w:bodyDiv w:val="1"/>
      <w:marLeft w:val="0"/>
      <w:marRight w:val="0"/>
      <w:marTop w:val="0"/>
      <w:marBottom w:val="0"/>
      <w:divBdr>
        <w:top w:val="none" w:sz="0" w:space="0" w:color="auto"/>
        <w:left w:val="none" w:sz="0" w:space="0" w:color="auto"/>
        <w:bottom w:val="none" w:sz="0" w:space="0" w:color="auto"/>
        <w:right w:val="none" w:sz="0" w:space="0" w:color="auto"/>
      </w:divBdr>
    </w:div>
    <w:div w:id="190181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8</cp:revision>
  <dcterms:created xsi:type="dcterms:W3CDTF">2022-12-07T16:39:00Z</dcterms:created>
  <dcterms:modified xsi:type="dcterms:W3CDTF">2022-12-10T21:09:00Z</dcterms:modified>
</cp:coreProperties>
</file>