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41557" w14:textId="6AAEB3A6" w:rsidR="00CB0F2E" w:rsidRDefault="008F67A1" w:rsidP="008F67A1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Manual de Usuario</w:t>
      </w:r>
    </w:p>
    <w:p w14:paraId="5D3B6886" w14:textId="77777777" w:rsidR="008F67A1" w:rsidRDefault="008F67A1" w:rsidP="008F67A1">
      <w:pPr>
        <w:pStyle w:val="Prrafodelista"/>
        <w:rPr>
          <w:lang w:val="es-ES"/>
        </w:rPr>
      </w:pPr>
    </w:p>
    <w:p w14:paraId="030584E7" w14:textId="1772BF3F" w:rsidR="008F67A1" w:rsidRPr="008F67A1" w:rsidRDefault="008F67A1" w:rsidP="008F67A1">
      <w:pPr>
        <w:pStyle w:val="Prrafodelista"/>
        <w:rPr>
          <w:lang w:val="es-ES"/>
        </w:rPr>
      </w:pPr>
      <w:r w:rsidRPr="008F67A1">
        <w:rPr>
          <w:lang w:val="es-ES"/>
        </w:rPr>
        <w:drawing>
          <wp:inline distT="0" distB="0" distL="0" distR="0" wp14:anchorId="281FA496" wp14:editId="025D6080">
            <wp:extent cx="5612130" cy="2768600"/>
            <wp:effectExtent l="0" t="0" r="7620" b="0"/>
            <wp:docPr id="25711710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17108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67A1" w:rsidRPr="008F67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3A178D"/>
    <w:multiLevelType w:val="hybridMultilevel"/>
    <w:tmpl w:val="F880CE0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9177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7A1"/>
    <w:rsid w:val="005B1AA4"/>
    <w:rsid w:val="008F67A1"/>
    <w:rsid w:val="00AF4349"/>
    <w:rsid w:val="00CB0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48310"/>
  <w15:chartTrackingRefBased/>
  <w15:docId w15:val="{FCF99B53-8523-4C55-BD48-2C1CA5C5C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6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6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67A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67A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67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67A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67A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67A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67A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6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6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67A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67A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67A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67A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67A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67A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67A1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6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6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67A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67A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6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67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67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67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6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67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67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17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ROJAS CAVALLINI JOSE PABLO</dc:creator>
  <cp:keywords/>
  <dc:description/>
  <cp:lastModifiedBy>ROJAS CAVALLINI JOSE PABLO</cp:lastModifiedBy>
  <cp:revision>1</cp:revision>
  <dcterms:created xsi:type="dcterms:W3CDTF">2025-12-05T02:49:00Z</dcterms:created>
  <dcterms:modified xsi:type="dcterms:W3CDTF">2025-12-05T02:50:00Z</dcterms:modified>
</cp:coreProperties>
</file>