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DE62" w14:textId="275DDE04" w:rsidR="00C1793A" w:rsidRPr="00B70373" w:rsidRDefault="00C1793A" w:rsidP="00C1793A">
      <w:pPr>
        <w:spacing w:line="480" w:lineRule="auto"/>
        <w:jc w:val="center"/>
        <w:rPr>
          <w:sz w:val="24"/>
          <w:szCs w:val="24"/>
        </w:rPr>
      </w:pPr>
      <w:r w:rsidRPr="00B70373">
        <w:rPr>
          <w:sz w:val="24"/>
          <w:szCs w:val="24"/>
        </w:rPr>
        <w:t xml:space="preserve">Week </w:t>
      </w:r>
      <w:r w:rsidR="00680391">
        <w:rPr>
          <w:sz w:val="24"/>
          <w:szCs w:val="24"/>
        </w:rPr>
        <w:t>3</w:t>
      </w:r>
      <w:r w:rsidRPr="00B70373">
        <w:rPr>
          <w:sz w:val="24"/>
          <w:szCs w:val="24"/>
        </w:rPr>
        <w:t xml:space="preserve"> </w:t>
      </w:r>
      <w:r w:rsidR="00680391">
        <w:rPr>
          <w:sz w:val="24"/>
          <w:szCs w:val="24"/>
        </w:rPr>
        <w:t>Assignment</w:t>
      </w:r>
      <w:r w:rsidRPr="00B70373">
        <w:rPr>
          <w:sz w:val="24"/>
          <w:szCs w:val="24"/>
        </w:rPr>
        <w:t xml:space="preserve"> </w:t>
      </w:r>
    </w:p>
    <w:p w14:paraId="5DE5A867" w14:textId="74413864" w:rsidR="00C1793A" w:rsidRPr="00B70373" w:rsidRDefault="00C1793A" w:rsidP="00C1793A">
      <w:pPr>
        <w:spacing w:line="480" w:lineRule="auto"/>
        <w:jc w:val="center"/>
        <w:rPr>
          <w:sz w:val="24"/>
          <w:szCs w:val="24"/>
        </w:rPr>
      </w:pPr>
      <w:r w:rsidRPr="00B70373">
        <w:rPr>
          <w:sz w:val="24"/>
          <w:szCs w:val="24"/>
        </w:rPr>
        <w:t>Kevin Vang</w:t>
      </w:r>
    </w:p>
    <w:p w14:paraId="50B0FD9E" w14:textId="7497F315" w:rsidR="00C1793A" w:rsidRPr="00B70373" w:rsidRDefault="00C1793A" w:rsidP="00C1793A">
      <w:pPr>
        <w:spacing w:line="480" w:lineRule="auto"/>
        <w:jc w:val="center"/>
        <w:rPr>
          <w:sz w:val="24"/>
          <w:szCs w:val="24"/>
        </w:rPr>
      </w:pPr>
      <w:r w:rsidRPr="00B70373">
        <w:rPr>
          <w:sz w:val="24"/>
          <w:szCs w:val="24"/>
        </w:rPr>
        <w:t>The University of Arizona Global Campus</w:t>
      </w:r>
    </w:p>
    <w:p w14:paraId="5BA77FD9" w14:textId="63447649" w:rsidR="00C1793A" w:rsidRPr="00B70373" w:rsidRDefault="00B70373" w:rsidP="00C1793A">
      <w:pPr>
        <w:spacing w:line="480" w:lineRule="auto"/>
        <w:jc w:val="center"/>
        <w:rPr>
          <w:sz w:val="24"/>
          <w:szCs w:val="24"/>
        </w:rPr>
      </w:pPr>
      <w:r w:rsidRPr="00B70373">
        <w:rPr>
          <w:sz w:val="24"/>
          <w:szCs w:val="24"/>
        </w:rPr>
        <w:t>CST499: Capstone Computer Software Technology</w:t>
      </w:r>
    </w:p>
    <w:p w14:paraId="57E4F395" w14:textId="2C1B9F0E" w:rsidR="00C1793A" w:rsidRPr="00B70373" w:rsidRDefault="00B70373" w:rsidP="00C1793A">
      <w:pPr>
        <w:spacing w:line="480" w:lineRule="auto"/>
        <w:jc w:val="center"/>
        <w:rPr>
          <w:sz w:val="24"/>
          <w:szCs w:val="24"/>
        </w:rPr>
      </w:pPr>
      <w:proofErr w:type="spellStart"/>
      <w:r w:rsidRPr="00B70373">
        <w:rPr>
          <w:sz w:val="24"/>
          <w:szCs w:val="24"/>
        </w:rPr>
        <w:t>Charmelia</w:t>
      </w:r>
      <w:proofErr w:type="spellEnd"/>
      <w:r w:rsidRPr="00B70373">
        <w:rPr>
          <w:sz w:val="24"/>
          <w:szCs w:val="24"/>
        </w:rPr>
        <w:t xml:space="preserve"> Butler</w:t>
      </w:r>
    </w:p>
    <w:p w14:paraId="14758B65" w14:textId="42570F77" w:rsidR="00C1793A" w:rsidRPr="00B70373" w:rsidRDefault="00B70373" w:rsidP="00C1793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680391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680391">
        <w:rPr>
          <w:sz w:val="24"/>
          <w:szCs w:val="24"/>
        </w:rPr>
        <w:t>29</w:t>
      </w:r>
      <w:r w:rsidR="00C1793A" w:rsidRPr="00B70373">
        <w:rPr>
          <w:sz w:val="24"/>
          <w:szCs w:val="24"/>
        </w:rPr>
        <w:t>/2023</w:t>
      </w:r>
    </w:p>
    <w:p w14:paraId="17701909" w14:textId="77777777" w:rsidR="00C1793A" w:rsidRDefault="00C1793A" w:rsidP="003A6021">
      <w:pPr>
        <w:jc w:val="center"/>
        <w:rPr>
          <w:sz w:val="32"/>
          <w:szCs w:val="32"/>
        </w:rPr>
      </w:pPr>
    </w:p>
    <w:p w14:paraId="55003402" w14:textId="77777777" w:rsidR="00C1793A" w:rsidRDefault="00C1793A" w:rsidP="003A6021">
      <w:pPr>
        <w:jc w:val="center"/>
        <w:rPr>
          <w:sz w:val="32"/>
          <w:szCs w:val="32"/>
        </w:rPr>
      </w:pPr>
    </w:p>
    <w:p w14:paraId="33B02380" w14:textId="77777777" w:rsidR="00C1793A" w:rsidRDefault="00C1793A" w:rsidP="003A6021">
      <w:pPr>
        <w:jc w:val="center"/>
        <w:rPr>
          <w:sz w:val="32"/>
          <w:szCs w:val="32"/>
        </w:rPr>
      </w:pPr>
    </w:p>
    <w:p w14:paraId="73993811" w14:textId="77777777" w:rsidR="00C1793A" w:rsidRDefault="00C1793A" w:rsidP="003A6021">
      <w:pPr>
        <w:jc w:val="center"/>
        <w:rPr>
          <w:sz w:val="32"/>
          <w:szCs w:val="32"/>
        </w:rPr>
      </w:pPr>
    </w:p>
    <w:p w14:paraId="6736FA1B" w14:textId="77777777" w:rsidR="00C1793A" w:rsidRDefault="00C1793A" w:rsidP="003A6021">
      <w:pPr>
        <w:jc w:val="center"/>
        <w:rPr>
          <w:sz w:val="32"/>
          <w:szCs w:val="32"/>
        </w:rPr>
      </w:pPr>
    </w:p>
    <w:p w14:paraId="1B5BF1F3" w14:textId="77777777" w:rsidR="00C1793A" w:rsidRDefault="00C1793A" w:rsidP="003A6021">
      <w:pPr>
        <w:jc w:val="center"/>
        <w:rPr>
          <w:sz w:val="32"/>
          <w:szCs w:val="32"/>
        </w:rPr>
      </w:pPr>
    </w:p>
    <w:p w14:paraId="7482FC38" w14:textId="77777777" w:rsidR="00C1793A" w:rsidRDefault="00C1793A" w:rsidP="003A6021">
      <w:pPr>
        <w:jc w:val="center"/>
        <w:rPr>
          <w:sz w:val="32"/>
          <w:szCs w:val="32"/>
        </w:rPr>
      </w:pPr>
    </w:p>
    <w:p w14:paraId="4E758121" w14:textId="77777777" w:rsidR="00C1793A" w:rsidRDefault="00C1793A" w:rsidP="003A6021">
      <w:pPr>
        <w:jc w:val="center"/>
        <w:rPr>
          <w:sz w:val="32"/>
          <w:szCs w:val="32"/>
        </w:rPr>
      </w:pPr>
    </w:p>
    <w:p w14:paraId="48721850" w14:textId="77777777" w:rsidR="00C1793A" w:rsidRDefault="00C1793A" w:rsidP="00C1793A">
      <w:pPr>
        <w:rPr>
          <w:sz w:val="32"/>
          <w:szCs w:val="32"/>
        </w:rPr>
      </w:pPr>
    </w:p>
    <w:p w14:paraId="2926DE6E" w14:textId="77777777" w:rsidR="00C1793A" w:rsidRDefault="00C1793A" w:rsidP="00C1793A">
      <w:pPr>
        <w:rPr>
          <w:sz w:val="32"/>
          <w:szCs w:val="32"/>
        </w:rPr>
      </w:pPr>
    </w:p>
    <w:p w14:paraId="275D3011" w14:textId="77777777" w:rsidR="00C1793A" w:rsidRDefault="00C1793A" w:rsidP="003A6021">
      <w:pPr>
        <w:jc w:val="center"/>
        <w:rPr>
          <w:sz w:val="32"/>
          <w:szCs w:val="32"/>
        </w:rPr>
      </w:pPr>
    </w:p>
    <w:p w14:paraId="3B9B1DB0" w14:textId="77777777" w:rsidR="00C1793A" w:rsidRDefault="00C1793A" w:rsidP="003A6021">
      <w:pPr>
        <w:jc w:val="center"/>
        <w:rPr>
          <w:sz w:val="32"/>
          <w:szCs w:val="32"/>
        </w:rPr>
      </w:pPr>
    </w:p>
    <w:p w14:paraId="27208ED8" w14:textId="4B8E6C66" w:rsidR="00CD00CB" w:rsidRDefault="00CD00CB" w:rsidP="003A6021">
      <w:pPr>
        <w:rPr>
          <w:sz w:val="32"/>
          <w:szCs w:val="32"/>
        </w:rPr>
      </w:pPr>
    </w:p>
    <w:p w14:paraId="2C5BBBE0" w14:textId="77777777" w:rsidR="00B70373" w:rsidRDefault="00B70373" w:rsidP="003A6021">
      <w:pPr>
        <w:rPr>
          <w:sz w:val="32"/>
          <w:szCs w:val="32"/>
        </w:rPr>
      </w:pPr>
    </w:p>
    <w:p w14:paraId="6FA3F043" w14:textId="77777777" w:rsidR="00B70373" w:rsidRPr="00680391" w:rsidRDefault="00B70373" w:rsidP="003A6021">
      <w:pPr>
        <w:rPr>
          <w:sz w:val="24"/>
          <w:szCs w:val="24"/>
        </w:rPr>
      </w:pPr>
    </w:p>
    <w:p w14:paraId="74E35524" w14:textId="20FF5CA7" w:rsidR="00B70373" w:rsidRPr="00680391" w:rsidRDefault="00680391" w:rsidP="00680391">
      <w:pPr>
        <w:ind w:firstLine="720"/>
        <w:rPr>
          <w:sz w:val="24"/>
          <w:szCs w:val="24"/>
        </w:rPr>
      </w:pPr>
      <w:r w:rsidRPr="00680391">
        <w:rPr>
          <w:sz w:val="24"/>
          <w:szCs w:val="24"/>
        </w:rPr>
        <w:lastRenderedPageBreak/>
        <w:t>In the development of a web application, creating a secure and efficient user registration system is a fundamental aspect (Tsui, Karam, &amp; Bernal, 2018). This paper outlines the steps taken to implement a user registration page and the process of saving user information in a MySQL database. Additionally, it discusses the MySQL database functions utilized and the creation of a custom class for establishing a database connection.</w:t>
      </w:r>
      <w:r w:rsidRPr="00680391">
        <w:rPr>
          <w:sz w:val="24"/>
          <w:szCs w:val="24"/>
        </w:rPr>
        <w:br/>
      </w:r>
      <w:r w:rsidRPr="00680391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680391">
        <w:rPr>
          <w:sz w:val="24"/>
          <w:szCs w:val="24"/>
        </w:rPr>
        <w:t>The journey commences with the creation of a landing page (</w:t>
      </w:r>
      <w:proofErr w:type="spellStart"/>
      <w:r w:rsidRPr="00680391">
        <w:rPr>
          <w:sz w:val="24"/>
          <w:szCs w:val="24"/>
        </w:rPr>
        <w:t>index.php</w:t>
      </w:r>
      <w:proofErr w:type="spellEnd"/>
      <w:r w:rsidRPr="00680391">
        <w:rPr>
          <w:sz w:val="24"/>
          <w:szCs w:val="24"/>
        </w:rPr>
        <w:t>). This page serves as the digital foyer for users, offering them the choice to either register or log in. Users are seamlessly directed to the registration page (</w:t>
      </w:r>
      <w:proofErr w:type="spellStart"/>
      <w:r w:rsidRPr="00680391">
        <w:rPr>
          <w:sz w:val="24"/>
          <w:szCs w:val="24"/>
        </w:rPr>
        <w:t>register.php</w:t>
      </w:r>
      <w:proofErr w:type="spellEnd"/>
      <w:r w:rsidRPr="00680391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680391">
        <w:rPr>
          <w:sz w:val="24"/>
          <w:szCs w:val="24"/>
        </w:rPr>
        <w:drawing>
          <wp:inline distT="0" distB="0" distL="0" distR="0" wp14:anchorId="3DC9D2B7" wp14:editId="50795154">
            <wp:extent cx="5943600" cy="2234565"/>
            <wp:effectExtent l="0" t="0" r="0" b="0"/>
            <wp:docPr id="3563118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181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680391">
        <w:rPr>
          <w:sz w:val="24"/>
          <w:szCs w:val="24"/>
        </w:rPr>
        <w:t>The registration page layout (</w:t>
      </w:r>
      <w:proofErr w:type="spellStart"/>
      <w:r w:rsidRPr="00680391">
        <w:rPr>
          <w:sz w:val="24"/>
          <w:szCs w:val="24"/>
        </w:rPr>
        <w:t>register.php</w:t>
      </w:r>
      <w:proofErr w:type="spellEnd"/>
      <w:r w:rsidRPr="00680391">
        <w:rPr>
          <w:sz w:val="24"/>
          <w:szCs w:val="24"/>
        </w:rPr>
        <w:t>) is meticulously crafted to provide an intuitive and aesthetically pleasing user experience. The utilization of HTML and CSS ensures a visually appealing and user-friendly registration form.</w:t>
      </w:r>
      <w:r>
        <w:rPr>
          <w:sz w:val="24"/>
          <w:szCs w:val="24"/>
        </w:rPr>
        <w:br/>
      </w:r>
      <w:r w:rsidRPr="00680391">
        <w:rPr>
          <w:sz w:val="24"/>
          <w:szCs w:val="24"/>
        </w:rPr>
        <w:drawing>
          <wp:inline distT="0" distB="0" distL="0" distR="0" wp14:anchorId="459B4219" wp14:editId="10FE765C">
            <wp:extent cx="5362575" cy="3415204"/>
            <wp:effectExtent l="0" t="0" r="0" b="0"/>
            <wp:docPr id="10369224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2245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91">
        <w:rPr>
          <w:sz w:val="24"/>
          <w:szCs w:val="24"/>
        </w:rPr>
        <w:tab/>
      </w:r>
    </w:p>
    <w:p w14:paraId="68220287" w14:textId="363A1707" w:rsidR="00B70373" w:rsidRDefault="00680391" w:rsidP="00B70373">
      <w:pPr>
        <w:ind w:firstLine="720"/>
        <w:rPr>
          <w:sz w:val="24"/>
          <w:szCs w:val="24"/>
        </w:rPr>
      </w:pPr>
      <w:r w:rsidRPr="00680391">
        <w:rPr>
          <w:sz w:val="24"/>
          <w:szCs w:val="24"/>
        </w:rPr>
        <w:lastRenderedPageBreak/>
        <w:t>To fortify security, a robust user input validation process is implemented in the PHP code (</w:t>
      </w:r>
      <w:proofErr w:type="spellStart"/>
      <w:r w:rsidRPr="00680391">
        <w:rPr>
          <w:sz w:val="24"/>
          <w:szCs w:val="24"/>
        </w:rPr>
        <w:t>register_process.php</w:t>
      </w:r>
      <w:proofErr w:type="spellEnd"/>
      <w:r w:rsidRPr="00680391">
        <w:rPr>
          <w:sz w:val="24"/>
          <w:szCs w:val="24"/>
        </w:rPr>
        <w:t xml:space="preserve">). The </w:t>
      </w:r>
      <w:proofErr w:type="spellStart"/>
      <w:r w:rsidRPr="00680391">
        <w:rPr>
          <w:sz w:val="24"/>
          <w:szCs w:val="24"/>
        </w:rPr>
        <w:t>validateInput</w:t>
      </w:r>
      <w:proofErr w:type="spellEnd"/>
      <w:r w:rsidRPr="00680391">
        <w:rPr>
          <w:sz w:val="24"/>
          <w:szCs w:val="24"/>
        </w:rPr>
        <w:t xml:space="preserve"> function is incorporated, encompassing operations such as trimming whitespace, removing HTML and PHP tags, and thwarting SQL injection.</w:t>
      </w:r>
    </w:p>
    <w:p w14:paraId="1CF4B485" w14:textId="37EDBE50" w:rsidR="00680391" w:rsidRDefault="00680391" w:rsidP="00B70373">
      <w:pPr>
        <w:ind w:firstLine="720"/>
        <w:rPr>
          <w:sz w:val="24"/>
          <w:szCs w:val="24"/>
        </w:rPr>
      </w:pPr>
      <w:r w:rsidRPr="00680391">
        <w:rPr>
          <w:sz w:val="24"/>
          <w:szCs w:val="24"/>
        </w:rPr>
        <w:drawing>
          <wp:inline distT="0" distB="0" distL="0" distR="0" wp14:anchorId="36AAC23A" wp14:editId="4FEA09A1">
            <wp:extent cx="5782482" cy="2781688"/>
            <wp:effectExtent l="0" t="0" r="8890" b="0"/>
            <wp:docPr id="1133654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43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7BEE" w14:textId="3AF26E5A" w:rsidR="00680391" w:rsidRDefault="00680391" w:rsidP="00B70373">
      <w:pPr>
        <w:ind w:firstLine="720"/>
        <w:rPr>
          <w:sz w:val="24"/>
          <w:szCs w:val="24"/>
        </w:rPr>
      </w:pPr>
      <w:r w:rsidRPr="00680391">
        <w:rPr>
          <w:sz w:val="24"/>
          <w:szCs w:val="24"/>
        </w:rPr>
        <w:t>Prior to engaging in database interactions, the creation of a MySQL database (</w:t>
      </w:r>
      <w:proofErr w:type="spellStart"/>
      <w:r w:rsidRPr="00680391">
        <w:rPr>
          <w:sz w:val="24"/>
          <w:szCs w:val="24"/>
        </w:rPr>
        <w:t>user_registration</w:t>
      </w:r>
      <w:proofErr w:type="spellEnd"/>
      <w:r w:rsidRPr="00680391">
        <w:rPr>
          <w:sz w:val="24"/>
          <w:szCs w:val="24"/>
        </w:rPr>
        <w:t xml:space="preserve">) is imperative. Within this database, meticulous attention is given to the design of a table named users. This table is conceived to judiciously store user information, including fields such as id, username, password, email, and </w:t>
      </w:r>
      <w:proofErr w:type="spellStart"/>
      <w:r w:rsidRPr="00680391">
        <w:rPr>
          <w:sz w:val="24"/>
          <w:szCs w:val="24"/>
        </w:rPr>
        <w:t>registration_date</w:t>
      </w:r>
      <w:proofErr w:type="spellEnd"/>
      <w:r w:rsidRPr="00680391">
        <w:rPr>
          <w:sz w:val="24"/>
          <w:szCs w:val="24"/>
        </w:rPr>
        <w:t>.</w:t>
      </w:r>
      <w:r w:rsidR="003B7859">
        <w:rPr>
          <w:sz w:val="24"/>
          <w:szCs w:val="24"/>
        </w:rPr>
        <w:t xml:space="preserve"> Facilitating</w:t>
      </w:r>
      <w:r w:rsidR="003B7859" w:rsidRPr="003B7859">
        <w:rPr>
          <w:sz w:val="24"/>
          <w:szCs w:val="24"/>
        </w:rPr>
        <w:t xml:space="preserve"> database connections necessitates the development of a bespoke class (</w:t>
      </w:r>
      <w:proofErr w:type="spellStart"/>
      <w:r w:rsidR="003B7859" w:rsidRPr="003B7859">
        <w:rPr>
          <w:sz w:val="24"/>
          <w:szCs w:val="24"/>
        </w:rPr>
        <w:t>DBConnection.php</w:t>
      </w:r>
      <w:proofErr w:type="spellEnd"/>
      <w:r w:rsidR="003B7859" w:rsidRPr="003B7859">
        <w:rPr>
          <w:sz w:val="24"/>
          <w:szCs w:val="24"/>
        </w:rPr>
        <w:t>). This class encapsulates the intricate details of the connection, providing not only a secure but also a reusable and organized approach to establishing a connection with the database.</w:t>
      </w:r>
    </w:p>
    <w:p w14:paraId="33F07F54" w14:textId="064A6CE5" w:rsidR="003B7859" w:rsidRDefault="003B7859" w:rsidP="00B70373">
      <w:pPr>
        <w:ind w:firstLine="720"/>
        <w:rPr>
          <w:sz w:val="24"/>
          <w:szCs w:val="24"/>
        </w:rPr>
      </w:pPr>
      <w:r w:rsidRPr="003B7859">
        <w:rPr>
          <w:sz w:val="24"/>
          <w:szCs w:val="24"/>
        </w:rPr>
        <w:drawing>
          <wp:inline distT="0" distB="0" distL="0" distR="0" wp14:anchorId="70403C52" wp14:editId="6B56F94B">
            <wp:extent cx="5077534" cy="2248214"/>
            <wp:effectExtent l="0" t="0" r="8890" b="0"/>
            <wp:docPr id="581212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128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FD6B" w14:textId="77777777" w:rsidR="003B7859" w:rsidRDefault="003B7859" w:rsidP="003B7859">
      <w:pPr>
        <w:ind w:firstLine="720"/>
        <w:rPr>
          <w:sz w:val="24"/>
          <w:szCs w:val="24"/>
        </w:rPr>
      </w:pPr>
      <w:r w:rsidRPr="003B7859">
        <w:rPr>
          <w:sz w:val="24"/>
          <w:szCs w:val="24"/>
        </w:rPr>
        <w:t>Within the PHP code (</w:t>
      </w:r>
      <w:proofErr w:type="spellStart"/>
      <w:r w:rsidRPr="003B7859">
        <w:rPr>
          <w:sz w:val="24"/>
          <w:szCs w:val="24"/>
        </w:rPr>
        <w:t>register_process.php</w:t>
      </w:r>
      <w:proofErr w:type="spellEnd"/>
      <w:r w:rsidRPr="003B7859">
        <w:rPr>
          <w:sz w:val="24"/>
          <w:szCs w:val="24"/>
        </w:rPr>
        <w:t xml:space="preserve">), </w:t>
      </w:r>
      <w:proofErr w:type="gramStart"/>
      <w:r w:rsidRPr="003B7859">
        <w:rPr>
          <w:sz w:val="24"/>
          <w:szCs w:val="24"/>
        </w:rPr>
        <w:t>subsequent to</w:t>
      </w:r>
      <w:proofErr w:type="gramEnd"/>
      <w:r w:rsidRPr="003B7859">
        <w:rPr>
          <w:sz w:val="24"/>
          <w:szCs w:val="24"/>
        </w:rPr>
        <w:t xml:space="preserve"> validating user input, the process of securely saving the hashed password and additional details into the MySQL database </w:t>
      </w:r>
      <w:r w:rsidRPr="003B7859">
        <w:rPr>
          <w:sz w:val="24"/>
          <w:szCs w:val="24"/>
        </w:rPr>
        <w:lastRenderedPageBreak/>
        <w:t xml:space="preserve">unfolds. The instantiation of the custom class </w:t>
      </w:r>
      <w:proofErr w:type="spellStart"/>
      <w:r w:rsidRPr="003B7859">
        <w:rPr>
          <w:sz w:val="24"/>
          <w:szCs w:val="24"/>
        </w:rPr>
        <w:t>DBConnection</w:t>
      </w:r>
      <w:proofErr w:type="spellEnd"/>
      <w:r w:rsidRPr="003B7859">
        <w:rPr>
          <w:sz w:val="24"/>
          <w:szCs w:val="24"/>
        </w:rPr>
        <w:t xml:space="preserve"> takes place to seamlessly establish a connection, ensuring the integrity of the registration process.</w:t>
      </w:r>
      <w:r>
        <w:rPr>
          <w:sz w:val="24"/>
          <w:szCs w:val="24"/>
        </w:rPr>
        <w:br/>
      </w:r>
    </w:p>
    <w:p w14:paraId="63E8EF2C" w14:textId="291A6A91" w:rsidR="003B7859" w:rsidRDefault="003B7859" w:rsidP="003B7859">
      <w:pPr>
        <w:ind w:firstLine="720"/>
        <w:rPr>
          <w:sz w:val="24"/>
          <w:szCs w:val="24"/>
        </w:rPr>
      </w:pPr>
      <w:r w:rsidRPr="003B7859">
        <w:rPr>
          <w:sz w:val="24"/>
          <w:szCs w:val="24"/>
        </w:rPr>
        <w:t>In conclusion, the development of a user registration system involves a harmonious orchestration of design, security, and database management. Each step, from user interface design to database connection, plays a pivotal role in ensuring a robust and user-friendly registration process. As the web development landscape continues to evolve, the methodologies and practices employed in this project serve as a solid foundation for future endeavors, emphasizing not only functionality but also the paramount importance of user experience and data security.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ADABF94" w14:textId="6F567C3C" w:rsidR="003B7859" w:rsidRDefault="003B7859" w:rsidP="003B7859">
      <w:pPr>
        <w:rPr>
          <w:sz w:val="24"/>
          <w:szCs w:val="24"/>
        </w:rPr>
      </w:pPr>
      <w:r>
        <w:rPr>
          <w:sz w:val="24"/>
          <w:szCs w:val="24"/>
        </w:rPr>
        <w:t>Reference</w:t>
      </w:r>
    </w:p>
    <w:p w14:paraId="4410B8CF" w14:textId="3EDE5F87" w:rsidR="003B7859" w:rsidRPr="003B7859" w:rsidRDefault="003B7859" w:rsidP="003B7859">
      <w:pPr>
        <w:rPr>
          <w:sz w:val="24"/>
          <w:szCs w:val="24"/>
        </w:rPr>
      </w:pPr>
      <w:r w:rsidRPr="003B7859">
        <w:rPr>
          <w:sz w:val="24"/>
          <w:szCs w:val="24"/>
        </w:rPr>
        <w:t>Connolly, R., &amp; Hoar, R. (2018). Fundamentals of web development (2nd ed.). Pearson</w:t>
      </w:r>
      <w:r>
        <w:rPr>
          <w:sz w:val="24"/>
          <w:szCs w:val="24"/>
        </w:rPr>
        <w:t>.</w:t>
      </w:r>
    </w:p>
    <w:p w14:paraId="508EA654" w14:textId="77777777" w:rsidR="003B7859" w:rsidRPr="003B7859" w:rsidRDefault="003B7859" w:rsidP="003B7859">
      <w:pPr>
        <w:rPr>
          <w:sz w:val="24"/>
          <w:szCs w:val="24"/>
        </w:rPr>
      </w:pPr>
    </w:p>
    <w:p w14:paraId="6C7C9B48" w14:textId="3148921E" w:rsidR="003B7859" w:rsidRDefault="003B7859" w:rsidP="003B7859">
      <w:pPr>
        <w:rPr>
          <w:sz w:val="24"/>
          <w:szCs w:val="24"/>
        </w:rPr>
      </w:pPr>
      <w:proofErr w:type="spellStart"/>
      <w:r w:rsidRPr="003B7859">
        <w:rPr>
          <w:sz w:val="24"/>
          <w:szCs w:val="24"/>
        </w:rPr>
        <w:t>Mikoluk</w:t>
      </w:r>
      <w:proofErr w:type="spellEnd"/>
      <w:r w:rsidRPr="003B7859">
        <w:rPr>
          <w:sz w:val="24"/>
          <w:szCs w:val="24"/>
        </w:rPr>
        <w:t xml:space="preserve">, K. (2013, September 18). XAMPP tutorial: How to use XAMPP to run your own web server. Udemy. </w:t>
      </w:r>
      <w:hyperlink r:id="rId8" w:history="1">
        <w:r w:rsidRPr="00416725">
          <w:rPr>
            <w:rStyle w:val="Hyperlink"/>
            <w:sz w:val="24"/>
            <w:szCs w:val="24"/>
          </w:rPr>
          <w:t>https://blog.udemy.com/xampp-tutorial</w:t>
        </w:r>
      </w:hyperlink>
    </w:p>
    <w:p w14:paraId="2624681C" w14:textId="77777777" w:rsidR="003B7859" w:rsidRPr="003B7859" w:rsidRDefault="003B7859" w:rsidP="003B7859">
      <w:pPr>
        <w:rPr>
          <w:sz w:val="24"/>
          <w:szCs w:val="24"/>
        </w:rPr>
      </w:pPr>
    </w:p>
    <w:p w14:paraId="5DBAC194" w14:textId="1B52499A" w:rsidR="003B7859" w:rsidRPr="003B7859" w:rsidRDefault="003B7859" w:rsidP="003B7859">
      <w:pPr>
        <w:rPr>
          <w:sz w:val="24"/>
          <w:szCs w:val="24"/>
        </w:rPr>
      </w:pPr>
      <w:r w:rsidRPr="003B7859">
        <w:rPr>
          <w:sz w:val="24"/>
          <w:szCs w:val="24"/>
        </w:rPr>
        <w:t>Tsui, F., Karam, O., &amp; Bernal, B. (2018). Essentials of software engineering (4th ed.). Jones &amp; Bartlett Learning</w:t>
      </w:r>
      <w:r>
        <w:rPr>
          <w:sz w:val="24"/>
          <w:szCs w:val="24"/>
        </w:rPr>
        <w:t>.</w:t>
      </w:r>
    </w:p>
    <w:p w14:paraId="60A12893" w14:textId="77777777" w:rsidR="003B7859" w:rsidRPr="003B7859" w:rsidRDefault="003B7859" w:rsidP="003B7859">
      <w:pPr>
        <w:rPr>
          <w:sz w:val="24"/>
          <w:szCs w:val="24"/>
        </w:rPr>
      </w:pPr>
    </w:p>
    <w:p w14:paraId="219E7921" w14:textId="0EA57E92" w:rsidR="003B7859" w:rsidRDefault="003B7859" w:rsidP="003B7859">
      <w:pPr>
        <w:rPr>
          <w:sz w:val="24"/>
          <w:szCs w:val="24"/>
        </w:rPr>
      </w:pPr>
      <w:r w:rsidRPr="003B7859">
        <w:rPr>
          <w:sz w:val="24"/>
          <w:szCs w:val="24"/>
        </w:rPr>
        <w:t xml:space="preserve">Wang, X., Sun, W., Hu, L., Zhao, Y., Wong, W. E., &amp; Chen, Z. (2019). Software-testing contests: Observations and lessons learned. Computer, 52(10), 61–69. </w:t>
      </w:r>
      <w:hyperlink r:id="rId9" w:history="1">
        <w:r w:rsidRPr="00416725">
          <w:rPr>
            <w:rStyle w:val="Hyperlink"/>
            <w:sz w:val="24"/>
            <w:szCs w:val="24"/>
          </w:rPr>
          <w:t>https://doi.org/10.1109/MC.2019.2905533</w:t>
        </w:r>
      </w:hyperlink>
    </w:p>
    <w:p w14:paraId="3C79A560" w14:textId="77777777" w:rsidR="003B7859" w:rsidRPr="003B7859" w:rsidRDefault="003B7859" w:rsidP="003B7859">
      <w:pPr>
        <w:rPr>
          <w:sz w:val="24"/>
          <w:szCs w:val="24"/>
        </w:rPr>
      </w:pPr>
    </w:p>
    <w:p w14:paraId="13BA31E4" w14:textId="77777777" w:rsidR="003B7859" w:rsidRDefault="003B7859" w:rsidP="003B7859">
      <w:pPr>
        <w:rPr>
          <w:sz w:val="24"/>
          <w:szCs w:val="24"/>
        </w:rPr>
      </w:pPr>
    </w:p>
    <w:p w14:paraId="1A94B233" w14:textId="77777777" w:rsidR="003B7859" w:rsidRPr="00CD00CB" w:rsidRDefault="003B7859" w:rsidP="00B70373">
      <w:pPr>
        <w:ind w:firstLine="720"/>
        <w:rPr>
          <w:sz w:val="24"/>
          <w:szCs w:val="24"/>
        </w:rPr>
      </w:pPr>
    </w:p>
    <w:sectPr w:rsidR="003B7859" w:rsidRPr="00CD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21"/>
    <w:rsid w:val="003A6021"/>
    <w:rsid w:val="003B7859"/>
    <w:rsid w:val="00680391"/>
    <w:rsid w:val="00796717"/>
    <w:rsid w:val="00B14440"/>
    <w:rsid w:val="00B70373"/>
    <w:rsid w:val="00C1793A"/>
    <w:rsid w:val="00C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73B0"/>
  <w15:chartTrackingRefBased/>
  <w15:docId w15:val="{458CFBD2-F744-4A76-9DDA-7B4EC865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3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0373"/>
    <w:rPr>
      <w:i/>
      <w:iCs/>
    </w:rPr>
  </w:style>
  <w:style w:type="character" w:customStyle="1" w:styleId="screenreader-only">
    <w:name w:val="screenreader-only"/>
    <w:basedOn w:val="DefaultParagraphFont"/>
    <w:rsid w:val="00B70373"/>
  </w:style>
  <w:style w:type="character" w:styleId="UnresolvedMention">
    <w:name w:val="Unresolved Mention"/>
    <w:basedOn w:val="DefaultParagraphFont"/>
    <w:uiPriority w:val="99"/>
    <w:semiHidden/>
    <w:unhideWhenUsed/>
    <w:rsid w:val="00B70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demy.com/xampp-tutori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i.org/10.1109/MC.2019.2905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Vang</cp:lastModifiedBy>
  <cp:revision>2</cp:revision>
  <dcterms:created xsi:type="dcterms:W3CDTF">2023-11-30T03:50:00Z</dcterms:created>
  <dcterms:modified xsi:type="dcterms:W3CDTF">2023-11-30T03:50:00Z</dcterms:modified>
</cp:coreProperties>
</file>