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F2B7" w14:textId="699C6209" w:rsidR="0008767D" w:rsidRDefault="0008767D" w:rsidP="0008767D">
      <w:pPr>
        <w:pStyle w:val="Heading1"/>
        <w:spacing w:before="0" w:after="120"/>
      </w:pPr>
      <w:r>
        <w:t>Indiana Money Transmitter License Application - Response Guide</w:t>
      </w:r>
    </w:p>
    <w:p w14:paraId="0B8F1E96" w14:textId="77777777" w:rsidR="0008767D" w:rsidRDefault="0008767D" w:rsidP="0008767D">
      <w:pPr>
        <w:spacing w:after="120"/>
      </w:pPr>
    </w:p>
    <w:p w14:paraId="4D516C98" w14:textId="47BFE2E7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Analysis and Response Strategy for Regulatory Questions</w:t>
      </w:r>
    </w:p>
    <w:p w14:paraId="24527420" w14:textId="77777777" w:rsidR="0008767D" w:rsidRDefault="0008767D" w:rsidP="0008767D">
      <w:pPr>
        <w:spacing w:after="120"/>
        <w:rPr>
          <w:sz w:val="22"/>
        </w:rPr>
      </w:pPr>
    </w:p>
    <w:p w14:paraId="7C4A6FB9" w14:textId="77777777" w:rsidR="0008767D" w:rsidRDefault="0008767D" w:rsidP="0008767D">
      <w:pPr>
        <w:spacing w:after="120"/>
        <w:rPr>
          <w:sz w:val="22"/>
        </w:rPr>
      </w:pPr>
    </w:p>
    <w:p w14:paraId="5E495AC2" w14:textId="3F2BA0A4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--------------------------------------------------------------------------------</w:t>
      </w:r>
    </w:p>
    <w:p w14:paraId="30EB7A15" w14:textId="77777777" w:rsidR="0008767D" w:rsidRDefault="0008767D" w:rsidP="0008767D">
      <w:pPr>
        <w:spacing w:after="120"/>
        <w:rPr>
          <w:sz w:val="22"/>
        </w:rPr>
      </w:pPr>
    </w:p>
    <w:p w14:paraId="17BD3A45" w14:textId="51711C18" w:rsidR="0008767D" w:rsidRDefault="0008767D" w:rsidP="0008767D">
      <w:pPr>
        <w:pStyle w:val="Heading2"/>
        <w:spacing w:before="0" w:after="120"/>
      </w:pPr>
      <w:r>
        <w:t>OVERVIEW</w:t>
      </w:r>
    </w:p>
    <w:p w14:paraId="36C519AB" w14:textId="77777777" w:rsidR="0008767D" w:rsidRDefault="0008767D" w:rsidP="0008767D">
      <w:pPr>
        <w:spacing w:after="120"/>
      </w:pPr>
    </w:p>
    <w:p w14:paraId="57465CD5" w14:textId="5472C1D9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These questions are from the </w:t>
      </w:r>
      <w:r>
        <w:rPr>
          <w:b/>
          <w:sz w:val="22"/>
        </w:rPr>
        <w:t>Indiana Money Transmitter License application</w:t>
      </w:r>
      <w:r>
        <w:rPr>
          <w:sz w:val="22"/>
        </w:rPr>
        <w:t xml:space="preserve">. They're designed to understand your business model, especially if you handle virtual currency. However, </w:t>
      </w:r>
      <w:r>
        <w:rPr>
          <w:b/>
          <w:sz w:val="22"/>
        </w:rPr>
        <w:t>your business is fiat currency only</w:t>
      </w:r>
      <w:r>
        <w:rPr>
          <w:sz w:val="22"/>
        </w:rPr>
        <w:t>, which simplifies many responses.</w:t>
      </w:r>
    </w:p>
    <w:p w14:paraId="3DFB1256" w14:textId="77777777" w:rsidR="0008767D" w:rsidRDefault="0008767D" w:rsidP="0008767D">
      <w:pPr>
        <w:spacing w:after="120"/>
        <w:rPr>
          <w:sz w:val="22"/>
        </w:rPr>
      </w:pPr>
    </w:p>
    <w:p w14:paraId="381F769B" w14:textId="77777777" w:rsidR="0008767D" w:rsidRDefault="0008767D" w:rsidP="0008767D">
      <w:pPr>
        <w:spacing w:after="120"/>
        <w:rPr>
          <w:sz w:val="22"/>
        </w:rPr>
      </w:pPr>
    </w:p>
    <w:p w14:paraId="261FD72E" w14:textId="2E8EB4E9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--------------------------------------------------------------------------------</w:t>
      </w:r>
    </w:p>
    <w:p w14:paraId="474D310C" w14:textId="77777777" w:rsidR="0008767D" w:rsidRDefault="0008767D" w:rsidP="0008767D">
      <w:pPr>
        <w:spacing w:after="120"/>
        <w:rPr>
          <w:sz w:val="22"/>
        </w:rPr>
      </w:pPr>
    </w:p>
    <w:p w14:paraId="23604260" w14:textId="3EDF1B71" w:rsidR="0008767D" w:rsidRDefault="0008767D" w:rsidP="0008767D">
      <w:pPr>
        <w:pStyle w:val="Heading2"/>
        <w:spacing w:before="0" w:after="120"/>
      </w:pPr>
      <w:r>
        <w:t>KEY POINT: YOUR BUSINESS MODEL</w:t>
      </w:r>
    </w:p>
    <w:p w14:paraId="17E60D5C" w14:textId="77777777" w:rsidR="0008767D" w:rsidRDefault="0008767D" w:rsidP="0008767D">
      <w:pPr>
        <w:spacing w:after="120"/>
      </w:pPr>
    </w:p>
    <w:p w14:paraId="314160C9" w14:textId="342ADE8E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What You Do:</w:t>
      </w:r>
    </w:p>
    <w:p w14:paraId="429EAD4C" w14:textId="12C78C99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Fiat currency only (U.S. dollars)</w:t>
      </w:r>
    </w:p>
    <w:p w14:paraId="482E6041" w14:textId="362F8AC9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No virtual currency</w:t>
      </w:r>
    </w:p>
    <w:p w14:paraId="72CCB2BE" w14:textId="31F2052E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No loans</w:t>
      </w:r>
    </w:p>
    <w:p w14:paraId="7EF3E8FF" w14:textId="6E3E6E34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No interest payments</w:t>
      </w:r>
    </w:p>
    <w:p w14:paraId="3CE6EAE7" w14:textId="01CE6AA0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No native tokens</w:t>
      </w:r>
    </w:p>
    <w:p w14:paraId="4F04D248" w14:textId="0703FA70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Simple escrow model</w:t>
      </w:r>
    </w:p>
    <w:p w14:paraId="4C8956F0" w14:textId="4BD91B3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This means many questions don't apply, but you must state that clearly.</w:t>
      </w:r>
    </w:p>
    <w:p w14:paraId="3367F08D" w14:textId="77777777" w:rsidR="0008767D" w:rsidRDefault="0008767D" w:rsidP="0008767D">
      <w:pPr>
        <w:spacing w:after="120"/>
        <w:rPr>
          <w:sz w:val="22"/>
        </w:rPr>
      </w:pPr>
    </w:p>
    <w:p w14:paraId="265E8590" w14:textId="77777777" w:rsidR="0008767D" w:rsidRDefault="0008767D" w:rsidP="0008767D">
      <w:pPr>
        <w:spacing w:after="120"/>
        <w:rPr>
          <w:sz w:val="22"/>
        </w:rPr>
      </w:pPr>
    </w:p>
    <w:p w14:paraId="3114891B" w14:textId="7BDCAC71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--------------------------------------------------------------------------------</w:t>
      </w:r>
    </w:p>
    <w:p w14:paraId="668704BC" w14:textId="77777777" w:rsidR="0008767D" w:rsidRDefault="0008767D" w:rsidP="0008767D">
      <w:pPr>
        <w:spacing w:after="120"/>
        <w:rPr>
          <w:sz w:val="22"/>
        </w:rPr>
      </w:pPr>
    </w:p>
    <w:p w14:paraId="3B856EDC" w14:textId="08FABED9" w:rsidR="0008767D" w:rsidRDefault="0008767D" w:rsidP="0008767D">
      <w:pPr>
        <w:pStyle w:val="Heading2"/>
        <w:spacing w:before="0" w:after="120"/>
      </w:pPr>
      <w:r>
        <w:lastRenderedPageBreak/>
        <w:t>QUESTION-BY-QUESTION ANALYSIS</w:t>
      </w:r>
    </w:p>
    <w:p w14:paraId="1EF822FE" w14:textId="77777777" w:rsidR="0008767D" w:rsidRDefault="0008767D" w:rsidP="0008767D">
      <w:pPr>
        <w:spacing w:after="120"/>
      </w:pPr>
    </w:p>
    <w:p w14:paraId="688CBCFC" w14:textId="7A3AFEAA" w:rsidR="0008767D" w:rsidRDefault="0008767D" w:rsidP="0008767D">
      <w:pPr>
        <w:pStyle w:val="Heading3"/>
        <w:spacing w:before="0" w:after="120"/>
      </w:pPr>
      <w:r>
        <w:t>QUESTION 1: Flow of Funds Diagram</w:t>
      </w:r>
    </w:p>
    <w:p w14:paraId="325E5BB4" w14:textId="77777777" w:rsidR="0008767D" w:rsidRDefault="0008767D" w:rsidP="0008767D">
      <w:pPr>
        <w:spacing w:after="120"/>
      </w:pPr>
    </w:p>
    <w:p w14:paraId="7B2F6E18" w14:textId="659F937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What They're Asking:</w:t>
      </w:r>
    </w:p>
    <w:p w14:paraId="717B3B80" w14:textId="1FA68295" w:rsidR="0008767D" w:rsidRDefault="0008767D" w:rsidP="0008767D">
      <w:pPr>
        <w:pStyle w:val="ListBullet"/>
        <w:spacing w:after="120"/>
      </w:pPr>
      <w:r>
        <w:t>Detailed diagram showing how money moves through your system</w:t>
      </w:r>
    </w:p>
    <w:p w14:paraId="6FD166A6" w14:textId="4F5BF09B" w:rsidR="0008767D" w:rsidRDefault="0008767D" w:rsidP="0008767D">
      <w:pPr>
        <w:pStyle w:val="ListBullet"/>
        <w:spacing w:after="120"/>
      </w:pPr>
      <w:r>
        <w:t>Whether customer funds are commingled or segregated</w:t>
      </w:r>
    </w:p>
    <w:p w14:paraId="10CD3FC2" w14:textId="2D13A3B5" w:rsidR="0008767D" w:rsidRDefault="0008767D" w:rsidP="0008767D">
      <w:pPr>
        <w:pStyle w:val="ListBullet"/>
        <w:spacing w:after="120"/>
      </w:pPr>
      <w:r>
        <w:t>Who controls the money at each stage</w:t>
      </w:r>
    </w:p>
    <w:p w14:paraId="68CB641A" w14:textId="5DCC3A2C" w:rsidR="0008767D" w:rsidRDefault="0008767D" w:rsidP="0008767D">
      <w:pPr>
        <w:pStyle w:val="ListBullet"/>
        <w:spacing w:after="120"/>
      </w:pPr>
      <w:r>
        <w:t>Account structure and ownership</w:t>
      </w:r>
    </w:p>
    <w:p w14:paraId="06844373" w14:textId="1B1C3D44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 Strategy:</w:t>
      </w:r>
    </w:p>
    <w:p w14:paraId="7D631007" w14:textId="77777777" w:rsidR="0008767D" w:rsidRDefault="0008767D" w:rsidP="0008767D">
      <w:pPr>
        <w:spacing w:after="120"/>
        <w:rPr>
          <w:sz w:val="22"/>
        </w:rPr>
      </w:pPr>
    </w:p>
    <w:p w14:paraId="07E8DC7D" w14:textId="0B5F5E69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a. Flow of Funds Diagram:</w:t>
      </w:r>
    </w:p>
    <w:p w14:paraId="2716F0F8" w14:textId="77777777" w:rsidR="0008767D" w:rsidRDefault="0008767D" w:rsidP="0008767D">
      <w:pPr>
        <w:spacing w:after="120"/>
        <w:rPr>
          <w:sz w:val="22"/>
        </w:rPr>
      </w:pPr>
    </w:p>
    <w:p w14:paraId="1426615E" w14:textId="1F7215C3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```</w:t>
      </w:r>
    </w:p>
    <w:p w14:paraId="4A2F6E6A" w14:textId="18ABA5C3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6680CC1F" w14:textId="76239D45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│                    FLOW OF FUNDS DIAGRAM                     │</w:t>
      </w:r>
    </w:p>
    <w:p w14:paraId="19AB8532" w14:textId="642188DB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│                    Shot On Me Platform                       │</w:t>
      </w:r>
    </w:p>
    <w:p w14:paraId="1EC78891" w14:textId="67CEE9A1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14F20812" w14:textId="77777777" w:rsidR="0008767D" w:rsidRDefault="0008767D" w:rsidP="0008767D">
      <w:pPr>
        <w:spacing w:after="120"/>
        <w:rPr>
          <w:sz w:val="22"/>
        </w:rPr>
      </w:pPr>
    </w:p>
    <w:p w14:paraId="5415917A" w14:textId="5A7ACEC9" w:rsidR="0008767D" w:rsidRDefault="0008767D" w:rsidP="0008767D">
      <w:pPr>
        <w:pStyle w:val="ListBullet"/>
        <w:spacing w:after="120"/>
      </w:pPr>
      <w:r>
        <w:t>USER ADDS FUNDS</w:t>
      </w:r>
    </w:p>
    <w:p w14:paraId="4069679D" w14:textId="26B8BE64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User → Credit/Debit Card (Stripe) → Shot On Me Escrow Account</w:t>
      </w:r>
    </w:p>
    <w:p w14:paraId="1E0E8B6F" w14:textId="2F07D27B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[Customer funds deposited into escrow account]</w:t>
      </w:r>
    </w:p>
    <w:p w14:paraId="76822838" w14:textId="77777777" w:rsidR="0008767D" w:rsidRDefault="0008767D" w:rsidP="0008767D">
      <w:pPr>
        <w:spacing w:after="120"/>
        <w:rPr>
          <w:sz w:val="22"/>
        </w:rPr>
      </w:pPr>
    </w:p>
    <w:p w14:paraId="16FD70B3" w14:textId="13D948A4" w:rsidR="0008767D" w:rsidRDefault="0008767D" w:rsidP="0008767D">
      <w:pPr>
        <w:pStyle w:val="ListBullet"/>
        <w:spacing w:after="120"/>
      </w:pPr>
      <w:r>
        <w:t>USER SENDS MONEY TO FRIEND</w:t>
      </w:r>
    </w:p>
    <w:p w14:paraId="366CAEB3" w14:textId="0276E531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User A Wallet → Database Entry → User B Wallet</w:t>
      </w:r>
    </w:p>
    <w:p w14:paraId="7ED365CA" w14:textId="0EF4E73A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[NO MONEY MOVES - funds remain in escrow account]</w:t>
      </w:r>
    </w:p>
    <w:p w14:paraId="07C3DACE" w14:textId="7FADD6BE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[Only database balances updated]</w:t>
      </w:r>
    </w:p>
    <w:p w14:paraId="5E8C80CA" w14:textId="77777777" w:rsidR="0008767D" w:rsidRDefault="0008767D" w:rsidP="0008767D">
      <w:pPr>
        <w:spacing w:after="120"/>
        <w:rPr>
          <w:sz w:val="22"/>
        </w:rPr>
      </w:pPr>
    </w:p>
    <w:p w14:paraId="57BCB8C8" w14:textId="7E09BE0C" w:rsidR="0008767D" w:rsidRDefault="0008767D" w:rsidP="0008767D">
      <w:pPr>
        <w:pStyle w:val="ListBullet"/>
        <w:spacing w:after="120"/>
      </w:pPr>
      <w:r>
        <w:t>USER SPENDS AT VENUE</w:t>
      </w:r>
    </w:p>
    <w:p w14:paraId="0BD62321" w14:textId="310E6CE0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User Wallet → Virtual Card (Stripe Issuing) → Venue Account</w:t>
      </w:r>
    </w:p>
    <w:p w14:paraId="1A64975E" w14:textId="200F9E55" w:rsidR="0008767D" w:rsidRDefault="0008767D" w:rsidP="0008767D">
      <w:pPr>
        <w:spacing w:after="120"/>
        <w:rPr>
          <w:sz w:val="22"/>
        </w:rPr>
      </w:pPr>
      <w:r>
        <w:rPr>
          <w:sz w:val="22"/>
        </w:rPr>
        <w:t xml:space="preserve">   [Money moves from escrow account to venue via Stripe]</w:t>
      </w:r>
    </w:p>
    <w:p w14:paraId="52EC2FAF" w14:textId="49EE21B1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```</w:t>
      </w:r>
    </w:p>
    <w:p w14:paraId="4BEEE8FD" w14:textId="77777777" w:rsidR="0008767D" w:rsidRDefault="0008767D" w:rsidP="0008767D">
      <w:pPr>
        <w:spacing w:after="120"/>
        <w:rPr>
          <w:sz w:val="22"/>
        </w:rPr>
      </w:pPr>
    </w:p>
    <w:p w14:paraId="1DE150FE" w14:textId="67ECE608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lastRenderedPageBreak/>
        <w:t>Detailed Explanation:</w:t>
      </w:r>
    </w:p>
    <w:p w14:paraId="1E787BF3" w14:textId="77777777" w:rsidR="0008767D" w:rsidRDefault="0008767D" w:rsidP="0008767D">
      <w:pPr>
        <w:spacing w:after="120"/>
        <w:rPr>
          <w:sz w:val="22"/>
        </w:rPr>
      </w:pPr>
    </w:p>
    <w:p w14:paraId="6B2CB47B" w14:textId="2D14C2E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i. Identity of Person/Entity Directing Movement:</w:t>
      </w:r>
    </w:p>
    <w:p w14:paraId="20AC5D23" w14:textId="0F7DCAA1" w:rsidR="0008767D" w:rsidRDefault="0008767D" w:rsidP="0008767D">
      <w:pPr>
        <w:pStyle w:val="ListBullet"/>
        <w:spacing w:after="120"/>
      </w:pPr>
      <w:r>
        <w:t>Shot On Me LLC (your company) directs all fund movements</w:t>
      </w:r>
    </w:p>
    <w:p w14:paraId="2DF7E8D3" w14:textId="1AABB554" w:rsidR="0008767D" w:rsidRDefault="0008767D" w:rsidP="0008767D">
      <w:pPr>
        <w:pStyle w:val="ListBullet"/>
        <w:spacing w:after="120"/>
      </w:pPr>
      <w:r>
        <w:t>Automated system processes transactions based on user actions</w:t>
      </w:r>
    </w:p>
    <w:p w14:paraId="78D21417" w14:textId="2E59BFDA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ii. Mechanism to Move Funds:</w:t>
      </w:r>
    </w:p>
    <w:p w14:paraId="5FDBA076" w14:textId="07A7C76E" w:rsidR="0008767D" w:rsidRDefault="0008767D" w:rsidP="0008767D">
      <w:pPr>
        <w:pStyle w:val="ListBullet"/>
        <w:spacing w:after="120"/>
      </w:pPr>
      <w:r>
        <w:t>Stripe Payment Processing: For user funding (credit/debit cards)</w:t>
      </w:r>
    </w:p>
    <w:p w14:paraId="24D63B29" w14:textId="49A86245" w:rsidR="0008767D" w:rsidRDefault="0008767D" w:rsidP="0008767D">
      <w:pPr>
        <w:pStyle w:val="ListBullet"/>
        <w:spacing w:after="120"/>
      </w:pPr>
      <w:r>
        <w:t>Stripe Issuing: For virtual card transactions at venues</w:t>
      </w:r>
    </w:p>
    <w:p w14:paraId="27453837" w14:textId="258A5140" w:rsidR="0008767D" w:rsidRDefault="0008767D" w:rsidP="0008767D">
      <w:pPr>
        <w:pStyle w:val="ListBullet"/>
        <w:spacing w:after="120"/>
      </w:pPr>
      <w:r>
        <w:t>Automated API: Processes transactions based on user actions</w:t>
      </w:r>
    </w:p>
    <w:p w14:paraId="4B899F5E" w14:textId="79B3A7F8" w:rsidR="0008767D" w:rsidRDefault="0008767D" w:rsidP="0008767D">
      <w:pPr>
        <w:pStyle w:val="ListBullet"/>
        <w:spacing w:after="120"/>
      </w:pPr>
      <w:r>
        <w:t>Manual Review: For large transactions or suspicious activity</w:t>
      </w:r>
    </w:p>
    <w:p w14:paraId="386510AB" w14:textId="183D34AF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iii. Entities Through Which Funds Flow:</w:t>
      </w:r>
    </w:p>
    <w:p w14:paraId="43FAC413" w14:textId="0640E3E6" w:rsidR="0008767D" w:rsidRDefault="0008767D" w:rsidP="0008767D">
      <w:pPr>
        <w:pStyle w:val="ListBullet"/>
        <w:spacing w:after="120"/>
      </w:pPr>
      <w:r>
        <w:t>Stripe, Inc. (Payment Processor)</w:t>
      </w:r>
    </w:p>
    <w:p w14:paraId="28724636" w14:textId="42FC459C" w:rsidR="0008767D" w:rsidRDefault="0008767D" w:rsidP="0008767D">
      <w:pPr>
        <w:pStyle w:val="ListBullet"/>
        <w:spacing w:after="120"/>
      </w:pPr>
      <w:r>
        <w:t>Address: 510 Townsend Street, San Francisco, CA 94103</w:t>
      </w:r>
    </w:p>
    <w:p w14:paraId="284DA4C2" w14:textId="45B6675D" w:rsidR="0008767D" w:rsidRDefault="0008767D" w:rsidP="0008767D">
      <w:pPr>
        <w:pStyle w:val="ListBullet"/>
        <w:spacing w:after="120"/>
      </w:pPr>
      <w:r>
        <w:t>Role: Processes card payments, issues virtual cards</w:t>
      </w:r>
    </w:p>
    <w:p w14:paraId="2EB25BE2" w14:textId="0B7BB1AA" w:rsidR="0008767D" w:rsidRDefault="0008767D" w:rsidP="0008767D">
      <w:pPr>
        <w:pStyle w:val="ListBullet"/>
        <w:spacing w:after="120"/>
      </w:pPr>
      <w:r>
        <w:t>Shot On Me Escrow Account (Your Business Account)</w:t>
      </w:r>
    </w:p>
    <w:p w14:paraId="0A4E704D" w14:textId="7E36EAEF" w:rsidR="0008767D" w:rsidRDefault="0008767D" w:rsidP="0008767D">
      <w:pPr>
        <w:pStyle w:val="ListBullet"/>
        <w:spacing w:after="120"/>
      </w:pPr>
      <w:r>
        <w:t>Bank: [Your Bank Name]</w:t>
      </w:r>
    </w:p>
    <w:p w14:paraId="75D907F0" w14:textId="221287DD" w:rsidR="0008767D" w:rsidRDefault="0008767D" w:rsidP="0008767D">
      <w:pPr>
        <w:pStyle w:val="ListBullet"/>
        <w:spacing w:after="120"/>
      </w:pPr>
      <w:r>
        <w:t>Address: [Bank Address]</w:t>
      </w:r>
    </w:p>
    <w:p w14:paraId="6F50F368" w14:textId="0F96C65C" w:rsidR="0008767D" w:rsidRDefault="0008767D" w:rsidP="0008767D">
      <w:pPr>
        <w:pStyle w:val="ListBullet"/>
        <w:spacing w:after="120"/>
      </w:pPr>
      <w:r>
        <w:t>Account Type: Business Checking Account (Escrow)</w:t>
      </w:r>
    </w:p>
    <w:p w14:paraId="29640FA0" w14:textId="7EB8392C" w:rsidR="0008767D" w:rsidRDefault="0008767D" w:rsidP="0008767D">
      <w:pPr>
        <w:pStyle w:val="ListBullet"/>
        <w:spacing w:after="120"/>
      </w:pPr>
      <w:r>
        <w:t>Account Title: Shot On Me LLC Escrow Account</w:t>
      </w:r>
    </w:p>
    <w:p w14:paraId="63958413" w14:textId="79F8B0EE" w:rsidR="0008767D" w:rsidRDefault="0008767D" w:rsidP="0008767D">
      <w:pPr>
        <w:pStyle w:val="ListBullet"/>
        <w:spacing w:after="120"/>
      </w:pPr>
      <w:r>
        <w:t>Venue Accounts (Via Stripe Connect)</w:t>
      </w:r>
    </w:p>
    <w:p w14:paraId="6053FF55" w14:textId="117748A2" w:rsidR="0008767D" w:rsidRDefault="0008767D" w:rsidP="0008767D">
      <w:pPr>
        <w:pStyle w:val="ListBullet"/>
        <w:spacing w:after="120"/>
      </w:pPr>
      <w:r>
        <w:t>Processed through Stripe Connect</w:t>
      </w:r>
    </w:p>
    <w:p w14:paraId="73120695" w14:textId="1593748C" w:rsidR="0008767D" w:rsidRDefault="0008767D" w:rsidP="0008767D">
      <w:pPr>
        <w:pStyle w:val="ListBullet"/>
        <w:spacing w:after="120"/>
      </w:pPr>
      <w:r>
        <w:t>Funds transferred to venue's connected account</w:t>
      </w:r>
    </w:p>
    <w:p w14:paraId="51B0669A" w14:textId="775CF3D7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iv. Account Structure and Reconciliation:</w:t>
      </w:r>
    </w:p>
    <w:p w14:paraId="5288CA47" w14:textId="64C4F908" w:rsidR="0008767D" w:rsidRDefault="0008767D" w:rsidP="0008767D">
      <w:pPr>
        <w:pStyle w:val="ListBullet"/>
        <w:spacing w:after="120"/>
      </w:pPr>
      <w:r>
        <w:t>Account Title: Shot On Me LLC Escrow Account</w:t>
      </w:r>
    </w:p>
    <w:p w14:paraId="589EF601" w14:textId="65505E80" w:rsidR="0008767D" w:rsidRDefault="0008767D" w:rsidP="0008767D">
      <w:pPr>
        <w:pStyle w:val="ListBullet"/>
        <w:spacing w:after="120"/>
      </w:pPr>
      <w:r>
        <w:t>Account Type: Business Checking Account</w:t>
      </w:r>
    </w:p>
    <w:p w14:paraId="3D608F44" w14:textId="3C64F36D" w:rsidR="0008767D" w:rsidRDefault="0008767D" w:rsidP="0008767D">
      <w:pPr>
        <w:pStyle w:val="ListBullet"/>
        <w:spacing w:after="120"/>
      </w:pPr>
      <w:r>
        <w:t>Structure: Single escrow account holding all customer funds</w:t>
      </w:r>
    </w:p>
    <w:p w14:paraId="0AE266C6" w14:textId="2A8D7BF1" w:rsidR="0008767D" w:rsidRDefault="0008767D" w:rsidP="0008767D">
      <w:pPr>
        <w:pStyle w:val="ListBullet"/>
        <w:spacing w:after="120"/>
      </w:pPr>
      <w:r>
        <w:t>Reconciliation: Daily reconciliation of:</w:t>
      </w:r>
    </w:p>
    <w:p w14:paraId="62997A51" w14:textId="34F665F8" w:rsidR="0008767D" w:rsidRDefault="0008767D" w:rsidP="0008767D">
      <w:pPr>
        <w:pStyle w:val="ListBullet"/>
        <w:spacing w:after="120"/>
      </w:pPr>
      <w:r>
        <w:t>Account balance vs. total user wallet balances</w:t>
      </w:r>
    </w:p>
    <w:p w14:paraId="40D15223" w14:textId="3948D55E" w:rsidR="0008767D" w:rsidRDefault="0008767D" w:rsidP="0008767D">
      <w:pPr>
        <w:pStyle w:val="ListBullet"/>
        <w:spacing w:after="120"/>
      </w:pPr>
      <w:r>
        <w:t>Transaction logs vs. account activity</w:t>
      </w:r>
    </w:p>
    <w:p w14:paraId="1CDA779D" w14:textId="042B74B1" w:rsidR="0008767D" w:rsidRDefault="0008767D" w:rsidP="0008767D">
      <w:pPr>
        <w:pStyle w:val="ListBullet"/>
        <w:spacing w:after="120"/>
      </w:pPr>
      <w:r>
        <w:t>Venue payouts vs. redemptions</w:t>
      </w:r>
    </w:p>
    <w:p w14:paraId="306BFAEF" w14:textId="39866CEE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v. Ownership and Control:</w:t>
      </w:r>
    </w:p>
    <w:p w14:paraId="29891350" w14:textId="0AB6B06B" w:rsidR="0008767D" w:rsidRDefault="0008767D" w:rsidP="0008767D">
      <w:pPr>
        <w:pStyle w:val="ListBullet"/>
        <w:spacing w:after="120"/>
      </w:pPr>
      <w:r>
        <w:t>Individual Accounts/Wallets:</w:t>
      </w:r>
    </w:p>
    <w:p w14:paraId="5259BDED" w14:textId="57D8049D" w:rsidR="0008767D" w:rsidRDefault="0008767D" w:rsidP="0008767D">
      <w:pPr>
        <w:pStyle w:val="ListBullet"/>
        <w:spacing w:after="120"/>
      </w:pPr>
      <w:r>
        <w:t>Users have virtual wallets (database entries, not actual accounts)</w:t>
      </w:r>
    </w:p>
    <w:p w14:paraId="4E1A5CB3" w14:textId="64632800" w:rsidR="0008767D" w:rsidRDefault="0008767D" w:rsidP="0008767D">
      <w:pPr>
        <w:pStyle w:val="ListBullet"/>
        <w:spacing w:after="120"/>
      </w:pPr>
      <w:r>
        <w:t>No individual bank accounts per user</w:t>
      </w:r>
    </w:p>
    <w:p w14:paraId="38308718" w14:textId="38BB70E5" w:rsidR="0008767D" w:rsidRDefault="0008767D" w:rsidP="0008767D">
      <w:pPr>
        <w:pStyle w:val="ListBullet"/>
        <w:spacing w:after="120"/>
      </w:pPr>
      <w:r>
        <w:t>All funds held in single escrow account</w:t>
      </w:r>
    </w:p>
    <w:p w14:paraId="78F1CDA0" w14:textId="6F6A751F" w:rsidR="0008767D" w:rsidRDefault="0008767D" w:rsidP="0008767D">
      <w:pPr>
        <w:pStyle w:val="ListBullet"/>
        <w:spacing w:after="120"/>
      </w:pPr>
      <w:r>
        <w:t>Assets Held:</w:t>
      </w:r>
    </w:p>
    <w:p w14:paraId="6DD6EB25" w14:textId="6907EADE" w:rsidR="0008767D" w:rsidRDefault="0008767D" w:rsidP="0008767D">
      <w:pPr>
        <w:pStyle w:val="ListBullet"/>
        <w:spacing w:after="120"/>
      </w:pPr>
      <w:r>
        <w:t>All customer funds held in Shot On Me LLC Escrow Account</w:t>
      </w:r>
    </w:p>
    <w:p w14:paraId="3A3B96D7" w14:textId="1B167D5D" w:rsidR="0008767D" w:rsidRDefault="0008767D" w:rsidP="0008767D">
      <w:pPr>
        <w:pStyle w:val="ListBullet"/>
        <w:spacing w:after="120"/>
      </w:pPr>
      <w:r>
        <w:t>Account owned and controlled by Shot On Me LLC</w:t>
      </w:r>
    </w:p>
    <w:p w14:paraId="0E28A700" w14:textId="489B690A" w:rsidR="0008767D" w:rsidRDefault="0008767D" w:rsidP="0008767D">
      <w:pPr>
        <w:pStyle w:val="ListBullet"/>
        <w:spacing w:after="120"/>
      </w:pPr>
      <w:r>
        <w:lastRenderedPageBreak/>
        <w:t>Private Keys/Addresses:</w:t>
      </w:r>
    </w:p>
    <w:p w14:paraId="28601F40" w14:textId="0A9B9094" w:rsidR="0008767D" w:rsidRDefault="0008767D" w:rsidP="0008767D">
      <w:pPr>
        <w:pStyle w:val="ListBullet"/>
        <w:spacing w:after="120"/>
      </w:pPr>
      <w:r>
        <w:t>Not applicable (fiat currency, not virtual currency)</w:t>
      </w:r>
    </w:p>
    <w:p w14:paraId="3FD2DDC2" w14:textId="179237F1" w:rsidR="0008767D" w:rsidRDefault="0008767D" w:rsidP="0008767D">
      <w:pPr>
        <w:pStyle w:val="ListBullet"/>
        <w:spacing w:after="120"/>
      </w:pPr>
      <w:r>
        <w:t>No private keys or blockchain addresses</w:t>
      </w:r>
    </w:p>
    <w:p w14:paraId="390CB0A5" w14:textId="36E18548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vi. Liability for Funds:</w:t>
      </w:r>
    </w:p>
    <w:p w14:paraId="42E7F2B8" w14:textId="57575290" w:rsidR="0008767D" w:rsidRDefault="0008767D" w:rsidP="0008767D">
      <w:pPr>
        <w:pStyle w:val="ListBullet"/>
        <w:spacing w:after="120"/>
      </w:pPr>
      <w:r>
        <w:t>At All Stages: Shot On Me LLC is liable for customer funds</w:t>
      </w:r>
    </w:p>
    <w:p w14:paraId="4AD70F4A" w14:textId="377269DE" w:rsidR="0008767D" w:rsidRDefault="0008767D" w:rsidP="0008767D">
      <w:pPr>
        <w:pStyle w:val="ListBullet"/>
        <w:spacing w:after="120"/>
      </w:pPr>
      <w:r>
        <w:t>During Escrow: Shot On Me LLC holds funds in trust</w:t>
      </w:r>
    </w:p>
    <w:p w14:paraId="28D9592A" w14:textId="353E66D7" w:rsidR="0008767D" w:rsidRDefault="0008767D" w:rsidP="0008767D">
      <w:pPr>
        <w:pStyle w:val="ListBullet"/>
        <w:spacing w:after="120"/>
      </w:pPr>
      <w:r>
        <w:t>During Transfer: Shot On Me LLC facilitates transfer</w:t>
      </w:r>
    </w:p>
    <w:p w14:paraId="24FD919B" w14:textId="2EC7A1FB" w:rsidR="0008767D" w:rsidRDefault="0008767D" w:rsidP="0008767D">
      <w:pPr>
        <w:pStyle w:val="ListBullet"/>
        <w:spacing w:after="120"/>
      </w:pPr>
      <w:r>
        <w:t>At Venue: Shot On Me LLC pays venue, then customer receives goods/services</w:t>
      </w:r>
    </w:p>
    <w:p w14:paraId="31322F32" w14:textId="6D495CF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vii. Virtual Currency Valuation:</w:t>
      </w:r>
    </w:p>
    <w:p w14:paraId="25C8F42F" w14:textId="294C6493" w:rsidR="0008767D" w:rsidRDefault="0008767D" w:rsidP="0008767D">
      <w:pPr>
        <w:pStyle w:val="ListBullet"/>
        <w:spacing w:after="120"/>
      </w:pPr>
      <w:r>
        <w:t>Not Applicable: Shot On Me does not handle virtual currency</w:t>
      </w:r>
    </w:p>
    <w:p w14:paraId="113031A2" w14:textId="00ECC5D5" w:rsidR="0008767D" w:rsidRDefault="0008767D" w:rsidP="0008767D">
      <w:pPr>
        <w:pStyle w:val="ListBullet"/>
        <w:spacing w:after="120"/>
      </w:pPr>
      <w:r>
        <w:t>All transactions are in U.S. dollars (fiat currency)</w:t>
      </w:r>
    </w:p>
    <w:p w14:paraId="1D11CC04" w14:textId="4ECC87B0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viii. Triggers for Additional Funds/Limitations:</w:t>
      </w:r>
    </w:p>
    <w:p w14:paraId="614571E5" w14:textId="402F436B" w:rsidR="0008767D" w:rsidRDefault="0008767D" w:rsidP="0008767D">
      <w:pPr>
        <w:pStyle w:val="ListBullet"/>
        <w:spacing w:after="120"/>
      </w:pPr>
      <w:r>
        <w:t>Additional Funds Required: None</w:t>
      </w:r>
    </w:p>
    <w:p w14:paraId="070C528A" w14:textId="7EC732A6" w:rsidR="0008767D" w:rsidRDefault="0008767D" w:rsidP="0008767D">
      <w:pPr>
        <w:pStyle w:val="ListBullet"/>
        <w:spacing w:after="120"/>
      </w:pPr>
      <w:r>
        <w:t>Limitation on Access:</w:t>
      </w:r>
    </w:p>
    <w:p w14:paraId="7EA6D814" w14:textId="61BC68B5" w:rsidR="0008767D" w:rsidRDefault="0008767D" w:rsidP="0008767D">
      <w:pPr>
        <w:pStyle w:val="ListBullet"/>
        <w:spacing w:after="120"/>
      </w:pPr>
      <w:r>
        <w:t>Suspicious activity detected</w:t>
      </w:r>
    </w:p>
    <w:p w14:paraId="5560355F" w14:textId="66EC6CC7" w:rsidR="0008767D" w:rsidRDefault="0008767D" w:rsidP="0008767D">
      <w:pPr>
        <w:pStyle w:val="ListBullet"/>
        <w:spacing w:after="120"/>
      </w:pPr>
      <w:r>
        <w:t>Compliance review required</w:t>
      </w:r>
    </w:p>
    <w:p w14:paraId="42B2E145" w14:textId="6378DA59" w:rsidR="0008767D" w:rsidRDefault="0008767D" w:rsidP="0008767D">
      <w:pPr>
        <w:pStyle w:val="ListBullet"/>
        <w:spacing w:after="120"/>
      </w:pPr>
      <w:r>
        <w:t>Account under investigation</w:t>
      </w:r>
    </w:p>
    <w:p w14:paraId="51B9AA91" w14:textId="5AD15C35" w:rsidR="0008767D" w:rsidRDefault="0008767D" w:rsidP="0008767D">
      <w:pPr>
        <w:pStyle w:val="ListBullet"/>
        <w:spacing w:after="120"/>
      </w:pPr>
      <w:r>
        <w:t>Terms of Service violation</w:t>
      </w:r>
    </w:p>
    <w:p w14:paraId="0E745E35" w14:textId="214EDB97" w:rsidR="0008767D" w:rsidRDefault="0008767D" w:rsidP="0008767D">
      <w:pPr>
        <w:pStyle w:val="ListBullet"/>
        <w:spacing w:after="120"/>
      </w:pPr>
      <w:r>
        <w:t>Unpegging of Stablecoin: Not applicable (no virtual currency)</w:t>
      </w:r>
    </w:p>
    <w:p w14:paraId="7CC5DA18" w14:textId="4D4CC6E0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ix. Flow of Funds During Triggers:</w:t>
      </w:r>
    </w:p>
    <w:p w14:paraId="782CA5F1" w14:textId="63E71126" w:rsidR="0008767D" w:rsidRDefault="0008767D" w:rsidP="0008767D">
      <w:pPr>
        <w:pStyle w:val="ListBullet"/>
        <w:spacing w:after="120"/>
      </w:pPr>
      <w:r>
        <w:t>Suspicious Activity: Funds frozen in escrow, investigation conducted</w:t>
      </w:r>
    </w:p>
    <w:p w14:paraId="6BF2BBC7" w14:textId="5A1ABDBF" w:rsidR="0008767D" w:rsidRDefault="0008767D" w:rsidP="0008767D">
      <w:pPr>
        <w:pStyle w:val="ListBullet"/>
        <w:spacing w:after="120"/>
      </w:pPr>
      <w:r>
        <w:t>Compliance Review: Funds held in escrow pending review</w:t>
      </w:r>
    </w:p>
    <w:p w14:paraId="24B46DEE" w14:textId="38E9FAD5" w:rsidR="0008767D" w:rsidRDefault="0008767D" w:rsidP="0008767D">
      <w:pPr>
        <w:pStyle w:val="ListBullet"/>
        <w:spacing w:after="120"/>
      </w:pPr>
      <w:r>
        <w:t>Account Suspension: Funds remain in escrow, access restricted</w:t>
      </w:r>
    </w:p>
    <w:p w14:paraId="143421A1" w14:textId="2EFAD8D6" w:rsidR="0008767D" w:rsidRDefault="0008767D" w:rsidP="0008767D">
      <w:pPr>
        <w:pStyle w:val="ListBullet"/>
        <w:spacing w:after="120"/>
      </w:pPr>
      <w:r>
        <w:t>Resolution: Funds released or refunded based on investigation outcome</w:t>
      </w:r>
    </w:p>
    <w:p w14:paraId="5EA5E09F" w14:textId="77777777" w:rsidR="0008767D" w:rsidRDefault="0008767D" w:rsidP="0008767D">
      <w:pPr>
        <w:pStyle w:val="ListBullet"/>
        <w:spacing w:after="120"/>
      </w:pPr>
    </w:p>
    <w:p w14:paraId="5408CD58" w14:textId="70BA8521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08CFE717" w14:textId="77777777" w:rsidR="0008767D" w:rsidRDefault="0008767D" w:rsidP="0008767D">
      <w:pPr>
        <w:pStyle w:val="ListBullet"/>
        <w:spacing w:after="120"/>
      </w:pPr>
    </w:p>
    <w:p w14:paraId="185AE107" w14:textId="71777CF1" w:rsidR="0008767D" w:rsidRDefault="0008767D" w:rsidP="0008767D">
      <w:pPr>
        <w:pStyle w:val="Heading3"/>
        <w:spacing w:before="0" w:after="120"/>
      </w:pPr>
      <w:r>
        <w:t>QUESTION 1b: Consumer Agreements</w:t>
      </w:r>
    </w:p>
    <w:p w14:paraId="1566FCFD" w14:textId="77777777" w:rsidR="0008767D" w:rsidRDefault="0008767D" w:rsidP="0008767D">
      <w:pPr>
        <w:spacing w:after="120"/>
      </w:pPr>
    </w:p>
    <w:p w14:paraId="58F3F54D" w14:textId="22166BEF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What They're Asking:</w:t>
      </w:r>
    </w:p>
    <w:p w14:paraId="55288FCC" w14:textId="102176EE" w:rsidR="0008767D" w:rsidRDefault="0008767D" w:rsidP="0008767D">
      <w:pPr>
        <w:pStyle w:val="ListBullet"/>
        <w:spacing w:after="120"/>
      </w:pPr>
      <w:r>
        <w:t>Copies of all consumer agreements</w:t>
      </w:r>
    </w:p>
    <w:p w14:paraId="1172DDAF" w14:textId="7EAF2F4E" w:rsidR="0008767D" w:rsidRDefault="0008767D" w:rsidP="0008767D">
      <w:pPr>
        <w:pStyle w:val="ListBullet"/>
        <w:spacing w:after="120"/>
      </w:pPr>
      <w:r>
        <w:t>All versions and amendments</w:t>
      </w:r>
    </w:p>
    <w:p w14:paraId="783F5BEB" w14:textId="31B63F9B" w:rsidR="0008767D" w:rsidRDefault="0008767D" w:rsidP="0008767D">
      <w:pPr>
        <w:pStyle w:val="ListBullet"/>
        <w:spacing w:after="120"/>
      </w:pPr>
      <w:r>
        <w:t>Explanations of changes</w:t>
      </w:r>
    </w:p>
    <w:p w14:paraId="672AC533" w14:textId="6EDC2565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49F49F88" w14:textId="4899140D" w:rsidR="0008767D" w:rsidRDefault="0008767D" w:rsidP="0008767D">
      <w:pPr>
        <w:pStyle w:val="ListBullet"/>
        <w:spacing w:after="120"/>
      </w:pPr>
      <w:r>
        <w:t>Terms of Service (to be drafted with attorney)</w:t>
      </w:r>
    </w:p>
    <w:p w14:paraId="0FB40D86" w14:textId="097795D7" w:rsidR="0008767D" w:rsidRDefault="0008767D" w:rsidP="0008767D">
      <w:pPr>
        <w:pStyle w:val="ListBullet"/>
        <w:spacing w:after="120"/>
      </w:pPr>
      <w:r>
        <w:t>Privacy Policy (to be drafted with attorney)</w:t>
      </w:r>
    </w:p>
    <w:p w14:paraId="07C5A71B" w14:textId="44A87958" w:rsidR="0008767D" w:rsidRDefault="0008767D" w:rsidP="0008767D">
      <w:pPr>
        <w:pStyle w:val="ListBullet"/>
        <w:spacing w:after="120"/>
      </w:pPr>
      <w:r>
        <w:t>User Agreement (to be drafted with attorney)</w:t>
      </w:r>
    </w:p>
    <w:p w14:paraId="63480936" w14:textId="5D964FC8" w:rsidR="0008767D" w:rsidRDefault="0008767D" w:rsidP="0008767D">
      <w:pPr>
        <w:pStyle w:val="ListBullet"/>
        <w:spacing w:after="120"/>
      </w:pPr>
      <w:r>
        <w:lastRenderedPageBreak/>
        <w:t>Venue Agreement (separate, for venues)</w:t>
      </w:r>
    </w:p>
    <w:p w14:paraId="3A3C7EC8" w14:textId="395C31F0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Note:</w:t>
      </w:r>
      <w:r>
        <w:rPr>
          <w:sz w:val="22"/>
        </w:rPr>
        <w:t xml:space="preserve"> You'll need to draft these with your attorney. Include:</w:t>
      </w:r>
    </w:p>
    <w:p w14:paraId="63EC1DE0" w14:textId="74431002" w:rsidR="0008767D" w:rsidRDefault="0008767D" w:rsidP="0008767D">
      <w:pPr>
        <w:pStyle w:val="ListBullet"/>
        <w:spacing w:after="120"/>
      </w:pPr>
      <w:r>
        <w:t>Escrow structure disclosure</w:t>
      </w:r>
    </w:p>
    <w:p w14:paraId="24C75C92" w14:textId="0F3713C6" w:rsidR="0008767D" w:rsidRDefault="0008767D" w:rsidP="0008767D">
      <w:pPr>
        <w:pStyle w:val="ListBullet"/>
        <w:spacing w:after="120"/>
      </w:pPr>
      <w:r>
        <w:t>No withdrawal policy (venue-only spending)</w:t>
      </w:r>
    </w:p>
    <w:p w14:paraId="0E91B66B" w14:textId="070FE24B" w:rsidR="0008767D" w:rsidRDefault="0008767D" w:rsidP="0008767D">
      <w:pPr>
        <w:pStyle w:val="ListBullet"/>
        <w:spacing w:after="120"/>
      </w:pPr>
      <w:r>
        <w:t>Geographic restrictions (Indiana only)</w:t>
      </w:r>
    </w:p>
    <w:p w14:paraId="64098A29" w14:textId="5D063CD5" w:rsidR="0008767D" w:rsidRDefault="0008767D" w:rsidP="0008767D">
      <w:pPr>
        <w:pStyle w:val="ListBullet"/>
        <w:spacing w:after="120"/>
      </w:pPr>
      <w:r>
        <w:t>Transaction fees</w:t>
      </w:r>
    </w:p>
    <w:p w14:paraId="0738297C" w14:textId="109C3B50" w:rsidR="0008767D" w:rsidRDefault="0008767D" w:rsidP="0008767D">
      <w:pPr>
        <w:pStyle w:val="ListBullet"/>
        <w:spacing w:after="120"/>
      </w:pPr>
      <w:r>
        <w:t>Refund policy</w:t>
      </w:r>
    </w:p>
    <w:p w14:paraId="05A654F8" w14:textId="59167486" w:rsidR="0008767D" w:rsidRDefault="0008767D" w:rsidP="0008767D">
      <w:pPr>
        <w:pStyle w:val="ListBullet"/>
        <w:spacing w:after="120"/>
      </w:pPr>
      <w:r>
        <w:t>Dispute resolution</w:t>
      </w:r>
    </w:p>
    <w:p w14:paraId="6FF498D8" w14:textId="77777777" w:rsidR="0008767D" w:rsidRDefault="0008767D" w:rsidP="0008767D">
      <w:pPr>
        <w:pStyle w:val="ListBullet"/>
        <w:spacing w:after="120"/>
      </w:pPr>
    </w:p>
    <w:p w14:paraId="15108D54" w14:textId="370A805F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DAC7221" w14:textId="77777777" w:rsidR="0008767D" w:rsidRDefault="0008767D" w:rsidP="0008767D">
      <w:pPr>
        <w:pStyle w:val="ListBullet"/>
        <w:spacing w:after="120"/>
      </w:pPr>
    </w:p>
    <w:p w14:paraId="1160003A" w14:textId="2AF57C4D" w:rsidR="0008767D" w:rsidRDefault="0008767D" w:rsidP="0008767D">
      <w:pPr>
        <w:pStyle w:val="Heading3"/>
        <w:spacing w:before="0" w:after="120"/>
      </w:pPr>
      <w:r>
        <w:t>QUESTION 1c: Virtual Currency Custodians</w:t>
      </w:r>
    </w:p>
    <w:p w14:paraId="0960FA24" w14:textId="77777777" w:rsidR="0008767D" w:rsidRDefault="0008767D" w:rsidP="0008767D">
      <w:pPr>
        <w:spacing w:after="120"/>
      </w:pPr>
    </w:p>
    <w:p w14:paraId="1ACA68F8" w14:textId="6229B3F4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3E81C184" w14:textId="12E9AE76" w:rsidR="0008767D" w:rsidRDefault="0008767D" w:rsidP="0008767D">
      <w:pPr>
        <w:pStyle w:val="ListBullet"/>
        <w:spacing w:after="120"/>
      </w:pPr>
      <w:r>
        <w:t>Not Applicable: Shot On Me does not handle virtual currency</w:t>
      </w:r>
    </w:p>
    <w:p w14:paraId="29B60D19" w14:textId="4821415D" w:rsidR="0008767D" w:rsidRDefault="0008767D" w:rsidP="0008767D">
      <w:pPr>
        <w:pStyle w:val="ListBullet"/>
        <w:spacing w:after="120"/>
      </w:pPr>
      <w:r>
        <w:t>All transactions are in U.S. dollars (fiat currency)</w:t>
      </w:r>
    </w:p>
    <w:p w14:paraId="19C3B156" w14:textId="0376F867" w:rsidR="0008767D" w:rsidRDefault="0008767D" w:rsidP="0008767D">
      <w:pPr>
        <w:pStyle w:val="ListBullet"/>
        <w:spacing w:after="120"/>
      </w:pPr>
      <w:r>
        <w:t>No virtual currency custodians used</w:t>
      </w:r>
    </w:p>
    <w:p w14:paraId="367E5A2B" w14:textId="77777777" w:rsidR="0008767D" w:rsidRDefault="0008767D" w:rsidP="0008767D">
      <w:pPr>
        <w:pStyle w:val="ListBullet"/>
        <w:spacing w:after="120"/>
      </w:pPr>
    </w:p>
    <w:p w14:paraId="026B71C3" w14:textId="6EF80886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13DD2948" w14:textId="77777777" w:rsidR="0008767D" w:rsidRDefault="0008767D" w:rsidP="0008767D">
      <w:pPr>
        <w:pStyle w:val="ListBullet"/>
        <w:spacing w:after="120"/>
      </w:pPr>
    </w:p>
    <w:p w14:paraId="68B2352A" w14:textId="17AE7D41" w:rsidR="0008767D" w:rsidRDefault="0008767D" w:rsidP="0008767D">
      <w:pPr>
        <w:pStyle w:val="Heading3"/>
        <w:spacing w:before="0" w:after="120"/>
      </w:pPr>
      <w:r>
        <w:t>QUESTION 1d: Custodian Agreements</w:t>
      </w:r>
    </w:p>
    <w:p w14:paraId="73C7FBB7" w14:textId="77777777" w:rsidR="0008767D" w:rsidRDefault="0008767D" w:rsidP="0008767D">
      <w:pPr>
        <w:spacing w:after="120"/>
      </w:pPr>
    </w:p>
    <w:p w14:paraId="488DAD34" w14:textId="7E3A781B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47784DF9" w14:textId="6D5428EA" w:rsidR="0008767D" w:rsidRDefault="0008767D" w:rsidP="0008767D">
      <w:pPr>
        <w:pStyle w:val="ListBullet"/>
        <w:spacing w:after="120"/>
      </w:pPr>
      <w:r>
        <w:t>Not Applicable: No virtual currency custodians</w:t>
      </w:r>
    </w:p>
    <w:p w14:paraId="6B48656B" w14:textId="77777777" w:rsidR="0008767D" w:rsidRDefault="0008767D" w:rsidP="0008767D">
      <w:pPr>
        <w:pStyle w:val="ListBullet"/>
        <w:spacing w:after="120"/>
      </w:pPr>
    </w:p>
    <w:p w14:paraId="4B1E364F" w14:textId="61165C8C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0B972C7" w14:textId="77777777" w:rsidR="0008767D" w:rsidRDefault="0008767D" w:rsidP="0008767D">
      <w:pPr>
        <w:pStyle w:val="ListBullet"/>
        <w:spacing w:after="120"/>
      </w:pPr>
    </w:p>
    <w:p w14:paraId="3AE1455D" w14:textId="6F2EE244" w:rsidR="0008767D" w:rsidRDefault="0008767D" w:rsidP="0008767D">
      <w:pPr>
        <w:pStyle w:val="Heading3"/>
        <w:spacing w:before="0" w:after="120"/>
      </w:pPr>
      <w:r>
        <w:t>QUESTION 1e: Advertisements</w:t>
      </w:r>
    </w:p>
    <w:p w14:paraId="66748558" w14:textId="77777777" w:rsidR="0008767D" w:rsidRDefault="0008767D" w:rsidP="0008767D">
      <w:pPr>
        <w:spacing w:after="120"/>
      </w:pPr>
    </w:p>
    <w:p w14:paraId="07A3DAD6" w14:textId="340EED7A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What They're Asking:</w:t>
      </w:r>
    </w:p>
    <w:p w14:paraId="4D1F3A0E" w14:textId="42031556" w:rsidR="0008767D" w:rsidRDefault="0008767D" w:rsidP="0008767D">
      <w:pPr>
        <w:pStyle w:val="ListBullet"/>
        <w:spacing w:after="120"/>
      </w:pPr>
      <w:r>
        <w:t>Copies of all advertisements directed at Indiana consumers</w:t>
      </w:r>
    </w:p>
    <w:p w14:paraId="08E5FA04" w14:textId="79B518A2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2756CD14" w14:textId="480634F5" w:rsidR="0008767D" w:rsidRDefault="0008767D" w:rsidP="0008767D">
      <w:pPr>
        <w:pStyle w:val="ListBullet"/>
        <w:spacing w:after="120"/>
      </w:pPr>
      <w:r>
        <w:t>Current Status: No advertisements yet (pre-launch)</w:t>
      </w:r>
    </w:p>
    <w:p w14:paraId="458F0B9B" w14:textId="1BBD0F41" w:rsidR="0008767D" w:rsidRDefault="0008767D" w:rsidP="0008767D">
      <w:pPr>
        <w:pStyle w:val="ListBullet"/>
        <w:spacing w:after="120"/>
      </w:pPr>
      <w:r>
        <w:t>Future Advertisements: Will comply with Indiana regulations</w:t>
      </w:r>
    </w:p>
    <w:p w14:paraId="55782165" w14:textId="7CA600CC" w:rsidR="0008767D" w:rsidRDefault="0008767D" w:rsidP="0008767D">
      <w:pPr>
        <w:pStyle w:val="ListBullet"/>
        <w:spacing w:after="120"/>
      </w:pPr>
      <w:r>
        <w:lastRenderedPageBreak/>
        <w:t>Types of Advertisements:</w:t>
      </w:r>
    </w:p>
    <w:p w14:paraId="5A85001F" w14:textId="3B629ECC" w:rsidR="0008767D" w:rsidRDefault="0008767D" w:rsidP="0008767D">
      <w:pPr>
        <w:pStyle w:val="ListBullet"/>
        <w:spacing w:after="120"/>
      </w:pPr>
      <w:r>
        <w:t>Social media posts</w:t>
      </w:r>
    </w:p>
    <w:p w14:paraId="3ABF820A" w14:textId="5FEC8CE0" w:rsidR="0008767D" w:rsidRDefault="0008767D" w:rsidP="0008767D">
      <w:pPr>
        <w:pStyle w:val="ListBullet"/>
        <w:spacing w:after="120"/>
      </w:pPr>
      <w:r>
        <w:t>Website content</w:t>
      </w:r>
    </w:p>
    <w:p w14:paraId="4B874580" w14:textId="1F82131F" w:rsidR="0008767D" w:rsidRDefault="0008767D" w:rsidP="0008767D">
      <w:pPr>
        <w:pStyle w:val="ListBullet"/>
        <w:spacing w:after="120"/>
      </w:pPr>
      <w:r>
        <w:t>Print materials</w:t>
      </w:r>
    </w:p>
    <w:p w14:paraId="79C45841" w14:textId="7C7AB177" w:rsidR="0008767D" w:rsidRDefault="0008767D" w:rsidP="0008767D">
      <w:pPr>
        <w:pStyle w:val="ListBullet"/>
        <w:spacing w:after="120"/>
      </w:pPr>
      <w:r>
        <w:t>Radio/TV (if applicable)</w:t>
      </w:r>
    </w:p>
    <w:p w14:paraId="6A667D42" w14:textId="78E02EAE" w:rsidR="0008767D" w:rsidRDefault="0008767D" w:rsidP="0008767D">
      <w:pPr>
        <w:pStyle w:val="ListBullet"/>
        <w:spacing w:after="120"/>
      </w:pPr>
      <w:r>
        <w:t>Compliance: All advertisements will:</w:t>
      </w:r>
    </w:p>
    <w:p w14:paraId="004BC292" w14:textId="75740AD7" w:rsidR="0008767D" w:rsidRDefault="0008767D" w:rsidP="0008767D">
      <w:pPr>
        <w:pStyle w:val="ListBullet"/>
        <w:spacing w:after="120"/>
      </w:pPr>
      <w:r>
        <w:t>Clearly state Indiana-only availability</w:t>
      </w:r>
    </w:p>
    <w:p w14:paraId="09AD3056" w14:textId="5424115B" w:rsidR="0008767D" w:rsidRDefault="0008767D" w:rsidP="0008767D">
      <w:pPr>
        <w:pStyle w:val="ListBullet"/>
        <w:spacing w:after="120"/>
      </w:pPr>
      <w:r>
        <w:t>Disclose transaction fees</w:t>
      </w:r>
    </w:p>
    <w:p w14:paraId="456A67D1" w14:textId="1E1D99FD" w:rsidR="0008767D" w:rsidRDefault="0008767D" w:rsidP="0008767D">
      <w:pPr>
        <w:pStyle w:val="ListBullet"/>
        <w:spacing w:after="120"/>
      </w:pPr>
      <w:r>
        <w:t>Include required disclosures</w:t>
      </w:r>
    </w:p>
    <w:p w14:paraId="296E6A11" w14:textId="0BE7C627" w:rsidR="0008767D" w:rsidRDefault="0008767D" w:rsidP="0008767D">
      <w:pPr>
        <w:pStyle w:val="ListBullet"/>
        <w:spacing w:after="120"/>
      </w:pPr>
      <w:r>
        <w:t>Comply with Indiana regulations</w:t>
      </w:r>
    </w:p>
    <w:p w14:paraId="5FDDB56F" w14:textId="77777777" w:rsidR="0008767D" w:rsidRDefault="0008767D" w:rsidP="0008767D">
      <w:pPr>
        <w:pStyle w:val="ListBullet"/>
        <w:spacing w:after="120"/>
      </w:pPr>
    </w:p>
    <w:p w14:paraId="5586132D" w14:textId="139A8F00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02E2207F" w14:textId="77777777" w:rsidR="0008767D" w:rsidRDefault="0008767D" w:rsidP="0008767D">
      <w:pPr>
        <w:pStyle w:val="ListBullet"/>
        <w:spacing w:after="120"/>
      </w:pPr>
    </w:p>
    <w:p w14:paraId="3F33F7BF" w14:textId="47B430B4" w:rsidR="0008767D" w:rsidRDefault="0008767D" w:rsidP="0008767D">
      <w:pPr>
        <w:pStyle w:val="Heading3"/>
        <w:spacing w:before="0" w:after="120"/>
      </w:pPr>
      <w:r>
        <w:t>QUESTION 1f: Securities Regulator Communications</w:t>
      </w:r>
    </w:p>
    <w:p w14:paraId="0738EF8E" w14:textId="77777777" w:rsidR="0008767D" w:rsidRDefault="0008767D" w:rsidP="0008767D">
      <w:pPr>
        <w:spacing w:after="120"/>
      </w:pPr>
    </w:p>
    <w:p w14:paraId="082EBDB6" w14:textId="04309E1A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76F59CC6" w14:textId="478C5C67" w:rsidR="0008767D" w:rsidRDefault="0008767D" w:rsidP="0008767D">
      <w:pPr>
        <w:pStyle w:val="ListBullet"/>
        <w:spacing w:after="120"/>
      </w:pPr>
      <w:r>
        <w:t>No Communications: Shot On Me has not communicated with securities regulators</w:t>
      </w:r>
    </w:p>
    <w:p w14:paraId="19226D57" w14:textId="58C95FF8" w:rsidR="0008767D" w:rsidRDefault="0008767D" w:rsidP="0008767D">
      <w:pPr>
        <w:pStyle w:val="ListBullet"/>
        <w:spacing w:after="120"/>
      </w:pPr>
      <w:r>
        <w:t>No Regulatory Actions: No past or ongoing actions</w:t>
      </w:r>
    </w:p>
    <w:p w14:paraId="2F703DEE" w14:textId="0004ACC8" w:rsidR="0008767D" w:rsidRDefault="0008767D" w:rsidP="0008767D">
      <w:pPr>
        <w:pStyle w:val="ListBullet"/>
        <w:spacing w:after="120"/>
      </w:pPr>
      <w:r>
        <w:t>No Civil Complaints: No complaints filed</w:t>
      </w:r>
    </w:p>
    <w:p w14:paraId="16F8921A" w14:textId="5909A28C" w:rsidR="0008767D" w:rsidRDefault="0008767D" w:rsidP="0008767D">
      <w:pPr>
        <w:pStyle w:val="ListBullet"/>
        <w:spacing w:after="120"/>
      </w:pPr>
      <w:r>
        <w:t>Reason: Business model does not involve securities</w:t>
      </w:r>
    </w:p>
    <w:p w14:paraId="5E61A2B7" w14:textId="77777777" w:rsidR="0008767D" w:rsidRDefault="0008767D" w:rsidP="0008767D">
      <w:pPr>
        <w:pStyle w:val="ListBullet"/>
        <w:spacing w:after="120"/>
      </w:pPr>
    </w:p>
    <w:p w14:paraId="041B1087" w14:textId="1D55CAF6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BB2FE26" w14:textId="77777777" w:rsidR="0008767D" w:rsidRDefault="0008767D" w:rsidP="0008767D">
      <w:pPr>
        <w:pStyle w:val="ListBullet"/>
        <w:spacing w:after="120"/>
      </w:pPr>
    </w:p>
    <w:p w14:paraId="6A6AE37A" w14:textId="21A5AE5E" w:rsidR="0008767D" w:rsidRDefault="0008767D" w:rsidP="0008767D">
      <w:pPr>
        <w:pStyle w:val="Heading3"/>
        <w:spacing w:before="0" w:after="120"/>
      </w:pPr>
      <w:r>
        <w:t>QUESTION 1g: Risk Mitigation Policies for Fiat Currency</w:t>
      </w:r>
    </w:p>
    <w:p w14:paraId="7D5B221F" w14:textId="77777777" w:rsidR="0008767D" w:rsidRDefault="0008767D" w:rsidP="0008767D">
      <w:pPr>
        <w:spacing w:after="120"/>
      </w:pPr>
    </w:p>
    <w:p w14:paraId="1E93EDAC" w14:textId="2C11B25B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59E9DE35" w14:textId="77777777" w:rsidR="0008767D" w:rsidRDefault="0008767D" w:rsidP="0008767D">
      <w:pPr>
        <w:spacing w:after="120"/>
        <w:rPr>
          <w:sz w:val="22"/>
        </w:rPr>
      </w:pPr>
    </w:p>
    <w:p w14:paraId="6FCEC324" w14:textId="6A212CB1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Policies in Place:</w:t>
      </w:r>
    </w:p>
    <w:p w14:paraId="7BF2E004" w14:textId="77777777" w:rsidR="0008767D" w:rsidRDefault="0008767D" w:rsidP="0008767D">
      <w:pPr>
        <w:spacing w:after="120"/>
        <w:rPr>
          <w:sz w:val="22"/>
        </w:rPr>
      </w:pPr>
    </w:p>
    <w:p w14:paraId="3254D102" w14:textId="7AE2FE5C" w:rsidR="0008767D" w:rsidRDefault="0008767D" w:rsidP="0008767D">
      <w:pPr>
        <w:pStyle w:val="ListBullet"/>
        <w:spacing w:after="120"/>
      </w:pPr>
      <w:r>
        <w:t>Segregation of Funds:</w:t>
      </w:r>
    </w:p>
    <w:p w14:paraId="7DE8E7BC" w14:textId="6B0F1BFE" w:rsidR="0008767D" w:rsidRDefault="0008767D" w:rsidP="0008767D">
      <w:pPr>
        <w:pStyle w:val="ListBullet"/>
        <w:spacing w:after="120"/>
      </w:pPr>
      <w:r>
        <w:t>Customer funds held in separate escrow account</w:t>
      </w:r>
    </w:p>
    <w:p w14:paraId="6A0B31C2" w14:textId="4A80C707" w:rsidR="0008767D" w:rsidRDefault="0008767D" w:rsidP="0008767D">
      <w:pPr>
        <w:pStyle w:val="ListBullet"/>
        <w:spacing w:after="120"/>
      </w:pPr>
      <w:r>
        <w:t>Not commingled with operating funds</w:t>
      </w:r>
    </w:p>
    <w:p w14:paraId="0A7B8C77" w14:textId="40C8774A" w:rsidR="0008767D" w:rsidRDefault="0008767D" w:rsidP="0008767D">
      <w:pPr>
        <w:pStyle w:val="ListBullet"/>
        <w:spacing w:after="120"/>
      </w:pPr>
      <w:r>
        <w:t>Daily reconciliation</w:t>
      </w:r>
    </w:p>
    <w:p w14:paraId="25C6D4E0" w14:textId="57E14D6C" w:rsidR="0008767D" w:rsidRDefault="0008767D" w:rsidP="0008767D">
      <w:pPr>
        <w:pStyle w:val="ListBullet"/>
        <w:spacing w:after="120"/>
      </w:pPr>
      <w:r>
        <w:t>Reserve Requirements:</w:t>
      </w:r>
    </w:p>
    <w:p w14:paraId="0BECED5F" w14:textId="1B5B1461" w:rsidR="0008767D" w:rsidRDefault="0008767D" w:rsidP="0008767D">
      <w:pPr>
        <w:pStyle w:val="ListBullet"/>
        <w:spacing w:after="120"/>
      </w:pPr>
      <w:r>
        <w:t>Maintain reserves equal to total customer balances</w:t>
      </w:r>
    </w:p>
    <w:p w14:paraId="258343E7" w14:textId="37D0AF5D" w:rsidR="0008767D" w:rsidRDefault="0008767D" w:rsidP="0008767D">
      <w:pPr>
        <w:pStyle w:val="ListBullet"/>
        <w:spacing w:after="120"/>
      </w:pPr>
      <w:r>
        <w:t>Regular reserve audits</w:t>
      </w:r>
    </w:p>
    <w:p w14:paraId="60EACD01" w14:textId="2AC7906F" w:rsidR="0008767D" w:rsidRDefault="0008767D" w:rsidP="0008767D">
      <w:pPr>
        <w:pStyle w:val="ListBullet"/>
        <w:spacing w:after="120"/>
      </w:pPr>
      <w:r>
        <w:lastRenderedPageBreak/>
        <w:t>Compliance with state requirements</w:t>
      </w:r>
    </w:p>
    <w:p w14:paraId="2BFE54CF" w14:textId="57085879" w:rsidR="0008767D" w:rsidRDefault="0008767D" w:rsidP="0008767D">
      <w:pPr>
        <w:pStyle w:val="ListBullet"/>
        <w:spacing w:after="120"/>
      </w:pPr>
      <w:r>
        <w:t>Account Security:</w:t>
      </w:r>
    </w:p>
    <w:p w14:paraId="36365F25" w14:textId="5EECCE34" w:rsidR="0008767D" w:rsidRDefault="0008767D" w:rsidP="0008767D">
      <w:pPr>
        <w:pStyle w:val="ListBullet"/>
        <w:spacing w:after="120"/>
      </w:pPr>
      <w:r>
        <w:t>Multi-factor authentication</w:t>
      </w:r>
    </w:p>
    <w:p w14:paraId="13542375" w14:textId="1DE0FE72" w:rsidR="0008767D" w:rsidRDefault="0008767D" w:rsidP="0008767D">
      <w:pPr>
        <w:pStyle w:val="ListBullet"/>
        <w:spacing w:after="120"/>
      </w:pPr>
      <w:r>
        <w:t>Encryption of data</w:t>
      </w:r>
    </w:p>
    <w:p w14:paraId="7730EC37" w14:textId="2AE30187" w:rsidR="0008767D" w:rsidRDefault="0008767D" w:rsidP="0008767D">
      <w:pPr>
        <w:pStyle w:val="ListBullet"/>
        <w:spacing w:after="120"/>
      </w:pPr>
      <w:r>
        <w:t>Regular security audits</w:t>
      </w:r>
    </w:p>
    <w:p w14:paraId="5FC817EE" w14:textId="1A4AF448" w:rsidR="0008767D" w:rsidRDefault="0008767D" w:rsidP="0008767D">
      <w:pPr>
        <w:pStyle w:val="ListBullet"/>
        <w:spacing w:after="120"/>
      </w:pPr>
      <w:r>
        <w:t>Fraud detection systems</w:t>
      </w:r>
    </w:p>
    <w:p w14:paraId="79F08AB7" w14:textId="1C0678E2" w:rsidR="0008767D" w:rsidRDefault="0008767D" w:rsidP="0008767D">
      <w:pPr>
        <w:pStyle w:val="ListBullet"/>
        <w:spacing w:after="120"/>
      </w:pPr>
      <w:r>
        <w:t>Transaction Monitoring:</w:t>
      </w:r>
    </w:p>
    <w:p w14:paraId="33D86918" w14:textId="10449204" w:rsidR="0008767D" w:rsidRDefault="0008767D" w:rsidP="0008767D">
      <w:pPr>
        <w:pStyle w:val="ListBullet"/>
        <w:spacing w:after="120"/>
      </w:pPr>
      <w:r>
        <w:t>Real-time transaction monitoring</w:t>
      </w:r>
    </w:p>
    <w:p w14:paraId="3DEA833E" w14:textId="68B9BA63" w:rsidR="0008767D" w:rsidRDefault="0008767D" w:rsidP="0008767D">
      <w:pPr>
        <w:pStyle w:val="ListBullet"/>
        <w:spacing w:after="120"/>
      </w:pPr>
      <w:r>
        <w:t>Suspicious activity detection</w:t>
      </w:r>
    </w:p>
    <w:p w14:paraId="30CBF151" w14:textId="1AF579C8" w:rsidR="0008767D" w:rsidRDefault="0008767D" w:rsidP="0008767D">
      <w:pPr>
        <w:pStyle w:val="ListBullet"/>
        <w:spacing w:after="120"/>
      </w:pPr>
      <w:r>
        <w:t>Automated alerts</w:t>
      </w:r>
    </w:p>
    <w:p w14:paraId="7FEB5051" w14:textId="01752253" w:rsidR="0008767D" w:rsidRDefault="0008767D" w:rsidP="0008767D">
      <w:pPr>
        <w:pStyle w:val="ListBullet"/>
        <w:spacing w:after="120"/>
      </w:pPr>
      <w:r>
        <w:t>Manual review for large transactions</w:t>
      </w:r>
    </w:p>
    <w:p w14:paraId="2A8D668B" w14:textId="0DA3B268" w:rsidR="0008767D" w:rsidRDefault="0008767D" w:rsidP="0008767D">
      <w:pPr>
        <w:pStyle w:val="ListBullet"/>
        <w:spacing w:after="120"/>
      </w:pPr>
      <w:r>
        <w:t>Compliance Program:</w:t>
      </w:r>
    </w:p>
    <w:p w14:paraId="05422B4B" w14:textId="56839D95" w:rsidR="0008767D" w:rsidRDefault="0008767D" w:rsidP="0008767D">
      <w:pPr>
        <w:pStyle w:val="ListBullet"/>
        <w:spacing w:after="120"/>
      </w:pPr>
      <w:r>
        <w:t>AML/KYC procedures</w:t>
      </w:r>
    </w:p>
    <w:p w14:paraId="6D257FE6" w14:textId="52A887B9" w:rsidR="0008767D" w:rsidRDefault="0008767D" w:rsidP="0008767D">
      <w:pPr>
        <w:pStyle w:val="ListBullet"/>
        <w:spacing w:after="120"/>
      </w:pPr>
      <w:r>
        <w:t>Transaction limits</w:t>
      </w:r>
    </w:p>
    <w:p w14:paraId="0D5B18D7" w14:textId="7AD4A7C6" w:rsidR="0008767D" w:rsidRDefault="0008767D" w:rsidP="0008767D">
      <w:pPr>
        <w:pStyle w:val="ListBullet"/>
        <w:spacing w:after="120"/>
      </w:pPr>
      <w:r>
        <w:t>Record keeping</w:t>
      </w:r>
    </w:p>
    <w:p w14:paraId="582027E3" w14:textId="64A7209B" w:rsidR="0008767D" w:rsidRDefault="0008767D" w:rsidP="0008767D">
      <w:pPr>
        <w:pStyle w:val="ListBullet"/>
        <w:spacing w:after="120"/>
      </w:pPr>
      <w:r>
        <w:t>Regular compliance reviews</w:t>
      </w:r>
    </w:p>
    <w:p w14:paraId="1D96151D" w14:textId="21B4C930" w:rsidR="0008767D" w:rsidRDefault="0008767D" w:rsidP="0008767D">
      <w:pPr>
        <w:pStyle w:val="ListBullet"/>
        <w:spacing w:after="120"/>
      </w:pPr>
      <w:r>
        <w:t>Insurance:</w:t>
      </w:r>
    </w:p>
    <w:p w14:paraId="4C14221E" w14:textId="3B6DC0E6" w:rsidR="0008767D" w:rsidRDefault="0008767D" w:rsidP="0008767D">
      <w:pPr>
        <w:pStyle w:val="ListBullet"/>
        <w:spacing w:after="120"/>
      </w:pPr>
      <w:r>
        <w:t>Cyber liability insurance</w:t>
      </w:r>
    </w:p>
    <w:p w14:paraId="71EA999A" w14:textId="501397C3" w:rsidR="0008767D" w:rsidRDefault="0008767D" w:rsidP="0008767D">
      <w:pPr>
        <w:pStyle w:val="ListBullet"/>
        <w:spacing w:after="120"/>
      </w:pPr>
      <w:r>
        <w:t>Errors &amp; omissions insurance</w:t>
      </w:r>
    </w:p>
    <w:p w14:paraId="3AB252F2" w14:textId="6624F430" w:rsidR="0008767D" w:rsidRDefault="0008767D" w:rsidP="0008767D">
      <w:pPr>
        <w:pStyle w:val="ListBullet"/>
        <w:spacing w:after="120"/>
      </w:pPr>
      <w:r>
        <w:t>Fidelity bond (if required)</w:t>
      </w:r>
    </w:p>
    <w:p w14:paraId="778FAA42" w14:textId="77777777" w:rsidR="0008767D" w:rsidRDefault="0008767D" w:rsidP="0008767D">
      <w:pPr>
        <w:pStyle w:val="ListBullet"/>
        <w:spacing w:after="120"/>
      </w:pPr>
    </w:p>
    <w:p w14:paraId="1A9FD1AC" w14:textId="003B60E5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1ABE80E2" w14:textId="77777777" w:rsidR="0008767D" w:rsidRDefault="0008767D" w:rsidP="0008767D">
      <w:pPr>
        <w:pStyle w:val="ListBullet"/>
        <w:spacing w:after="120"/>
      </w:pPr>
    </w:p>
    <w:p w14:paraId="0A439B57" w14:textId="5EAB08A2" w:rsidR="0008767D" w:rsidRDefault="0008767D" w:rsidP="0008767D">
      <w:pPr>
        <w:pStyle w:val="Heading3"/>
        <w:spacing w:before="0" w:after="120"/>
      </w:pPr>
      <w:r>
        <w:t>QUESTION 1h: Insolvency Risks and FDIC Insurance</w:t>
      </w:r>
    </w:p>
    <w:p w14:paraId="0E108365" w14:textId="77777777" w:rsidR="0008767D" w:rsidRDefault="0008767D" w:rsidP="0008767D">
      <w:pPr>
        <w:spacing w:after="120"/>
      </w:pPr>
    </w:p>
    <w:p w14:paraId="100EEBDF" w14:textId="277B8AC0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516193AA" w14:textId="77777777" w:rsidR="0008767D" w:rsidRDefault="0008767D" w:rsidP="0008767D">
      <w:pPr>
        <w:spacing w:after="120"/>
        <w:rPr>
          <w:sz w:val="22"/>
        </w:rPr>
      </w:pPr>
    </w:p>
    <w:p w14:paraId="46F7F510" w14:textId="3181302B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Assessed Insolvency Risks:</w:t>
      </w:r>
    </w:p>
    <w:p w14:paraId="5C219B0C" w14:textId="10460A42" w:rsidR="0008767D" w:rsidRDefault="0008767D" w:rsidP="0008767D">
      <w:pPr>
        <w:pStyle w:val="ListBullet"/>
        <w:spacing w:after="120"/>
      </w:pPr>
      <w:r>
        <w:t>Low risk due to:</w:t>
      </w:r>
    </w:p>
    <w:p w14:paraId="3E1FF432" w14:textId="6AE7E692" w:rsidR="0008767D" w:rsidRDefault="0008767D" w:rsidP="0008767D">
      <w:pPr>
        <w:pStyle w:val="ListBullet"/>
        <w:spacing w:after="120"/>
      </w:pPr>
      <w:r>
        <w:t>Escrow model (funds held separately)</w:t>
      </w:r>
    </w:p>
    <w:p w14:paraId="621AD9ED" w14:textId="3B2755A1" w:rsidR="0008767D" w:rsidRDefault="0008767D" w:rsidP="0008767D">
      <w:pPr>
        <w:pStyle w:val="ListBullet"/>
        <w:spacing w:after="120"/>
      </w:pPr>
      <w:r>
        <w:t>Transaction-based revenue (ongoing income)</w:t>
      </w:r>
    </w:p>
    <w:p w14:paraId="5AA03EB0" w14:textId="5091C82B" w:rsidR="0008767D" w:rsidRDefault="0008767D" w:rsidP="0008767D">
      <w:pPr>
        <w:pStyle w:val="ListBullet"/>
        <w:spacing w:after="120"/>
      </w:pPr>
      <w:r>
        <w:t>Low overhead (lean operations)</w:t>
      </w:r>
    </w:p>
    <w:p w14:paraId="6A215EDF" w14:textId="1D418933" w:rsidR="0008767D" w:rsidRDefault="0008767D" w:rsidP="0008767D">
      <w:pPr>
        <w:pStyle w:val="ListBullet"/>
        <w:spacing w:after="120"/>
      </w:pPr>
      <w:r>
        <w:t>No debt or leverage</w:t>
      </w:r>
    </w:p>
    <w:p w14:paraId="0A1FE9C3" w14:textId="05578422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Policies to Mitigate Risks:</w:t>
      </w:r>
    </w:p>
    <w:p w14:paraId="5DE4A5B7" w14:textId="27B6367F" w:rsidR="0008767D" w:rsidRDefault="0008767D" w:rsidP="0008767D">
      <w:pPr>
        <w:pStyle w:val="ListBullet"/>
        <w:spacing w:after="120"/>
      </w:pPr>
      <w:r>
        <w:t>Maintain adequate reserves</w:t>
      </w:r>
    </w:p>
    <w:p w14:paraId="2DE4F976" w14:textId="4442EDF9" w:rsidR="0008767D" w:rsidRDefault="0008767D" w:rsidP="0008767D">
      <w:pPr>
        <w:pStyle w:val="ListBullet"/>
        <w:spacing w:after="120"/>
      </w:pPr>
      <w:r>
        <w:t>Regular financial monitoring</w:t>
      </w:r>
    </w:p>
    <w:p w14:paraId="410483F3" w14:textId="6546CD8D" w:rsidR="0008767D" w:rsidRDefault="0008767D" w:rsidP="0008767D">
      <w:pPr>
        <w:pStyle w:val="ListBullet"/>
        <w:spacing w:after="120"/>
      </w:pPr>
      <w:r>
        <w:t>Conservative financial management</w:t>
      </w:r>
    </w:p>
    <w:p w14:paraId="43D4DF38" w14:textId="58843E7C" w:rsidR="0008767D" w:rsidRDefault="0008767D" w:rsidP="0008767D">
      <w:pPr>
        <w:pStyle w:val="ListBullet"/>
        <w:spacing w:after="120"/>
      </w:pPr>
      <w:r>
        <w:t>No use of customer funds for operations</w:t>
      </w:r>
    </w:p>
    <w:p w14:paraId="04F589B7" w14:textId="5AB0F238" w:rsidR="0008767D" w:rsidRDefault="0008767D" w:rsidP="0008767D">
      <w:pPr>
        <w:pStyle w:val="ListBullet"/>
        <w:spacing w:after="120"/>
      </w:pPr>
      <w:r>
        <w:lastRenderedPageBreak/>
        <w:t>Separate escrow account</w:t>
      </w:r>
    </w:p>
    <w:p w14:paraId="7E3B68E2" w14:textId="48339046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FDIC Insurance:</w:t>
      </w:r>
    </w:p>
    <w:p w14:paraId="1D80FA22" w14:textId="7808B966" w:rsidR="0008767D" w:rsidRDefault="0008767D" w:rsidP="0008767D">
      <w:pPr>
        <w:pStyle w:val="ListBullet"/>
        <w:spacing w:after="120"/>
      </w:pPr>
      <w:r>
        <w:t>Customer Funds: Not FDIC insured</w:t>
      </w:r>
    </w:p>
    <w:p w14:paraId="5B82343D" w14:textId="2D1AFB1B" w:rsidR="0008767D" w:rsidRDefault="0008767D" w:rsidP="0008767D">
      <w:pPr>
        <w:pStyle w:val="ListBullet"/>
        <w:spacing w:after="120"/>
      </w:pPr>
      <w:r>
        <w:t>Disclosure: Clearly stated in Terms of Service</w:t>
      </w:r>
    </w:p>
    <w:p w14:paraId="0861088C" w14:textId="0D91960A" w:rsidR="0008767D" w:rsidRDefault="0008767D" w:rsidP="0008767D">
      <w:pPr>
        <w:pStyle w:val="ListBullet"/>
        <w:spacing w:after="120"/>
      </w:pPr>
      <w:r>
        <w:t>Account Level: Escrow account may be FDIC insured at account level (up to $250,000)</w:t>
      </w:r>
    </w:p>
    <w:p w14:paraId="18316CD6" w14:textId="3B291A78" w:rsidR="0008767D" w:rsidRDefault="0008767D" w:rsidP="0008767D">
      <w:pPr>
        <w:pStyle w:val="ListBullet"/>
        <w:spacing w:after="120"/>
      </w:pPr>
      <w:r>
        <w:t>Per-User: Not FDIC insured per user</w:t>
      </w:r>
    </w:p>
    <w:p w14:paraId="3A663EFF" w14:textId="7F8B9606" w:rsidR="0008767D" w:rsidRDefault="0008767D" w:rsidP="0008767D">
      <w:pPr>
        <w:pStyle w:val="ListBullet"/>
        <w:spacing w:after="120"/>
      </w:pPr>
      <w:r>
        <w:t>Communication: Clear disclosure to customers that funds are not FDIC insured per user</w:t>
      </w:r>
    </w:p>
    <w:p w14:paraId="19E54952" w14:textId="77777777" w:rsidR="0008767D" w:rsidRDefault="0008767D" w:rsidP="0008767D">
      <w:pPr>
        <w:pStyle w:val="ListBullet"/>
        <w:spacing w:after="120"/>
      </w:pPr>
    </w:p>
    <w:p w14:paraId="3F503216" w14:textId="029E4A84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8751DE0" w14:textId="77777777" w:rsidR="0008767D" w:rsidRDefault="0008767D" w:rsidP="0008767D">
      <w:pPr>
        <w:pStyle w:val="ListBullet"/>
        <w:spacing w:after="120"/>
      </w:pPr>
    </w:p>
    <w:p w14:paraId="7FA8EBB0" w14:textId="0E66B75A" w:rsidR="0008767D" w:rsidRDefault="0008767D" w:rsidP="0008767D">
      <w:pPr>
        <w:pStyle w:val="Heading3"/>
        <w:spacing w:before="0" w:after="120"/>
      </w:pPr>
      <w:r>
        <w:t>QUESTION 1i: FDIC Insurance Statement</w:t>
      </w:r>
    </w:p>
    <w:p w14:paraId="02E20F63" w14:textId="77777777" w:rsidR="0008767D" w:rsidRDefault="0008767D" w:rsidP="0008767D">
      <w:pPr>
        <w:spacing w:after="120"/>
      </w:pPr>
    </w:p>
    <w:p w14:paraId="6192A8EB" w14:textId="5267196F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4E8173F2" w14:textId="77777777" w:rsidR="0008767D" w:rsidRDefault="0008767D" w:rsidP="0008767D">
      <w:pPr>
        <w:spacing w:after="120"/>
        <w:rPr>
          <w:sz w:val="22"/>
        </w:rPr>
      </w:pPr>
    </w:p>
    <w:p w14:paraId="474723E4" w14:textId="0F38BCB8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Fiat Currency Storage:</w:t>
      </w:r>
    </w:p>
    <w:p w14:paraId="0F5BEF9C" w14:textId="5503E0C7" w:rsidR="0008767D" w:rsidRDefault="0008767D" w:rsidP="0008767D">
      <w:pPr>
        <w:pStyle w:val="ListBullet"/>
        <w:spacing w:after="120"/>
      </w:pPr>
      <w:r>
        <w:t>Shot On Me stores fiat currency (U.S. dollars) on behalf of customers</w:t>
      </w:r>
    </w:p>
    <w:p w14:paraId="0D84EF02" w14:textId="3FD1CE1C" w:rsidR="0008767D" w:rsidRDefault="0008767D" w:rsidP="0008767D">
      <w:pPr>
        <w:pStyle w:val="ListBullet"/>
        <w:spacing w:after="120"/>
      </w:pPr>
      <w:r>
        <w:t>Funds held in Shot On Me LLC Escrow Account at [Bank Name]</w:t>
      </w:r>
    </w:p>
    <w:p w14:paraId="2798A424" w14:textId="25DDADE8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FDIC Insurance Coverage:</w:t>
      </w:r>
    </w:p>
    <w:p w14:paraId="7E2B5065" w14:textId="5EB82E06" w:rsidR="0008767D" w:rsidRDefault="0008767D" w:rsidP="0008767D">
      <w:pPr>
        <w:pStyle w:val="ListBullet"/>
        <w:spacing w:after="120"/>
      </w:pPr>
      <w:r>
        <w:t>Account Level: Escrow account may be FDIC insured up to $250,000 per account</w:t>
      </w:r>
    </w:p>
    <w:p w14:paraId="24077086" w14:textId="4C7498AD" w:rsidR="0008767D" w:rsidRDefault="0008767D" w:rsidP="0008767D">
      <w:pPr>
        <w:pStyle w:val="ListBullet"/>
        <w:spacing w:after="120"/>
      </w:pPr>
      <w:r>
        <w:t>Per-User: Customer funds are NOT FDIC insured per user</w:t>
      </w:r>
    </w:p>
    <w:p w14:paraId="3B33F0D4" w14:textId="52AACC62" w:rsidR="0008767D" w:rsidRDefault="0008767D" w:rsidP="0008767D">
      <w:pPr>
        <w:pStyle w:val="ListBullet"/>
        <w:spacing w:after="120"/>
      </w:pPr>
      <w:r>
        <w:t>Disclosure: Clearly communicated in Terms of Service</w:t>
      </w:r>
    </w:p>
    <w:p w14:paraId="3DF9FF6E" w14:textId="3AC90730" w:rsidR="0008767D" w:rsidRDefault="0008767D" w:rsidP="0008767D">
      <w:pPr>
        <w:pStyle w:val="ListBullet"/>
        <w:spacing w:after="120"/>
      </w:pPr>
      <w:r>
        <w:t>Risk: If total customer funds exceed $250,000, excess funds are not FDIC insured</w:t>
      </w:r>
    </w:p>
    <w:p w14:paraId="3411A9D7" w14:textId="2B436FE9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Recommendation:</w:t>
      </w:r>
      <w:r>
        <w:rPr>
          <w:sz w:val="22"/>
        </w:rPr>
        <w:t xml:space="preserve"> Consider multiple accounts or other protection mechanisms if funds exceed $250,000</w:t>
      </w:r>
    </w:p>
    <w:p w14:paraId="21AB01EC" w14:textId="77777777" w:rsidR="0008767D" w:rsidRDefault="0008767D" w:rsidP="0008767D">
      <w:pPr>
        <w:spacing w:after="120"/>
        <w:rPr>
          <w:sz w:val="22"/>
        </w:rPr>
      </w:pPr>
    </w:p>
    <w:p w14:paraId="104D8E89" w14:textId="77777777" w:rsidR="0008767D" w:rsidRDefault="0008767D" w:rsidP="0008767D">
      <w:pPr>
        <w:spacing w:after="120"/>
        <w:rPr>
          <w:sz w:val="22"/>
        </w:rPr>
      </w:pPr>
    </w:p>
    <w:p w14:paraId="6876AF18" w14:textId="2C282CE6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--------------------------------------------------------------------------------</w:t>
      </w:r>
    </w:p>
    <w:p w14:paraId="2473A5C0" w14:textId="77777777" w:rsidR="0008767D" w:rsidRDefault="0008767D" w:rsidP="0008767D">
      <w:pPr>
        <w:spacing w:after="120"/>
        <w:rPr>
          <w:sz w:val="22"/>
        </w:rPr>
      </w:pPr>
    </w:p>
    <w:p w14:paraId="40770E2B" w14:textId="32675446" w:rsidR="0008767D" w:rsidRDefault="0008767D" w:rsidP="0008767D">
      <w:pPr>
        <w:pStyle w:val="Heading3"/>
        <w:spacing w:before="0" w:after="120"/>
      </w:pPr>
      <w:r>
        <w:t>QUESTION 2: Loans with Virtual Currency Collateral</w:t>
      </w:r>
    </w:p>
    <w:p w14:paraId="709563C3" w14:textId="77777777" w:rsidR="0008767D" w:rsidRDefault="0008767D" w:rsidP="0008767D">
      <w:pPr>
        <w:spacing w:after="120"/>
      </w:pPr>
    </w:p>
    <w:p w14:paraId="4A1D4917" w14:textId="6089D7B6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69B7B39E" w14:textId="4772A338" w:rsidR="0008767D" w:rsidRDefault="0008767D" w:rsidP="0008767D">
      <w:pPr>
        <w:pStyle w:val="ListBullet"/>
        <w:spacing w:after="120"/>
      </w:pPr>
      <w:r>
        <w:t>Not Applicable: Shot On Me does not offer loans</w:t>
      </w:r>
    </w:p>
    <w:p w14:paraId="6F501527" w14:textId="6E486390" w:rsidR="0008767D" w:rsidRDefault="0008767D" w:rsidP="0008767D">
      <w:pPr>
        <w:pStyle w:val="ListBullet"/>
        <w:spacing w:after="120"/>
      </w:pPr>
      <w:r>
        <w:t>No Virtual Currency: Shot On Me does not handle virtual currency</w:t>
      </w:r>
    </w:p>
    <w:p w14:paraId="7D2D9D5A" w14:textId="59FA8752" w:rsidR="0008767D" w:rsidRDefault="0008767D" w:rsidP="0008767D">
      <w:pPr>
        <w:pStyle w:val="ListBullet"/>
        <w:spacing w:after="120"/>
      </w:pPr>
      <w:r>
        <w:t>No Collateral: No loan products offered</w:t>
      </w:r>
    </w:p>
    <w:p w14:paraId="043C1821" w14:textId="77777777" w:rsidR="0008767D" w:rsidRDefault="0008767D" w:rsidP="0008767D">
      <w:pPr>
        <w:pStyle w:val="ListBullet"/>
        <w:spacing w:after="120"/>
      </w:pPr>
    </w:p>
    <w:p w14:paraId="260985A2" w14:textId="56584CAD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96427DB" w14:textId="77777777" w:rsidR="0008767D" w:rsidRDefault="0008767D" w:rsidP="0008767D">
      <w:pPr>
        <w:pStyle w:val="ListBullet"/>
        <w:spacing w:after="120"/>
      </w:pPr>
    </w:p>
    <w:p w14:paraId="1087BEEC" w14:textId="42B41616" w:rsidR="0008767D" w:rsidRDefault="0008767D" w:rsidP="0008767D">
      <w:pPr>
        <w:pStyle w:val="Heading3"/>
        <w:spacing w:before="0" w:after="120"/>
      </w:pPr>
      <w:r>
        <w:t>QUESTION 3: Interest-Bearing Products</w:t>
      </w:r>
    </w:p>
    <w:p w14:paraId="13876FEA" w14:textId="77777777" w:rsidR="0008767D" w:rsidRDefault="0008767D" w:rsidP="0008767D">
      <w:pPr>
        <w:spacing w:after="120"/>
      </w:pPr>
    </w:p>
    <w:p w14:paraId="39055D40" w14:textId="1DD72E67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40F49CFD" w14:textId="0337766C" w:rsidR="0008767D" w:rsidRDefault="0008767D" w:rsidP="0008767D">
      <w:pPr>
        <w:pStyle w:val="ListBullet"/>
        <w:spacing w:after="120"/>
      </w:pPr>
      <w:r>
        <w:t>Not Applicable: Shot On Me does not offer interest-bearing products</w:t>
      </w:r>
    </w:p>
    <w:p w14:paraId="4096DAE5" w14:textId="76586364" w:rsidR="0008767D" w:rsidRDefault="0008767D" w:rsidP="0008767D">
      <w:pPr>
        <w:pStyle w:val="ListBullet"/>
        <w:spacing w:after="120"/>
      </w:pPr>
      <w:r>
        <w:t>No Interest Payments: Customers do not earn interest on funds</w:t>
      </w:r>
    </w:p>
    <w:p w14:paraId="2558B858" w14:textId="57A4D4FE" w:rsidR="0008767D" w:rsidRDefault="0008767D" w:rsidP="0008767D">
      <w:pPr>
        <w:pStyle w:val="ListBullet"/>
        <w:spacing w:after="120"/>
      </w:pPr>
      <w:r>
        <w:t>No Deposits: Funds are held in escrow, not deposited accounts</w:t>
      </w:r>
    </w:p>
    <w:p w14:paraId="3C67F019" w14:textId="7A72C9F8" w:rsidR="0008767D" w:rsidRDefault="0008767D" w:rsidP="0008767D">
      <w:pPr>
        <w:pStyle w:val="ListBullet"/>
        <w:spacing w:after="120"/>
      </w:pPr>
      <w:r>
        <w:t>No Hypothecation: Customer funds are not hypothecated or rehypothecated</w:t>
      </w:r>
    </w:p>
    <w:p w14:paraId="443854A4" w14:textId="77777777" w:rsidR="0008767D" w:rsidRDefault="0008767D" w:rsidP="0008767D">
      <w:pPr>
        <w:pStyle w:val="ListBullet"/>
        <w:spacing w:after="120"/>
      </w:pPr>
    </w:p>
    <w:p w14:paraId="572D1289" w14:textId="772CF02D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2E36F1C4" w14:textId="77777777" w:rsidR="0008767D" w:rsidRDefault="0008767D" w:rsidP="0008767D">
      <w:pPr>
        <w:pStyle w:val="ListBullet"/>
        <w:spacing w:after="120"/>
      </w:pPr>
    </w:p>
    <w:p w14:paraId="62E62874" w14:textId="32AAE5EC" w:rsidR="0008767D" w:rsidRDefault="0008767D" w:rsidP="0008767D">
      <w:pPr>
        <w:pStyle w:val="Heading3"/>
        <w:spacing w:before="0" w:after="120"/>
      </w:pPr>
      <w:r>
        <w:t>QUESTION 4: Native/Wrapped Tokens</w:t>
      </w:r>
    </w:p>
    <w:p w14:paraId="72771C6A" w14:textId="77777777" w:rsidR="0008767D" w:rsidRDefault="0008767D" w:rsidP="0008767D">
      <w:pPr>
        <w:spacing w:after="120"/>
      </w:pPr>
    </w:p>
    <w:p w14:paraId="721565D8" w14:textId="39F0FCD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3AF6045D" w14:textId="0B124738" w:rsidR="0008767D" w:rsidRDefault="0008767D" w:rsidP="0008767D">
      <w:pPr>
        <w:pStyle w:val="ListBullet"/>
        <w:spacing w:after="120"/>
      </w:pPr>
      <w:r>
        <w:t>Not Applicable: Shot On Me does not offer native or wrapped tokens</w:t>
      </w:r>
    </w:p>
    <w:p w14:paraId="3C3B0181" w14:textId="3EB589AE" w:rsidR="0008767D" w:rsidRDefault="0008767D" w:rsidP="0008767D">
      <w:pPr>
        <w:pStyle w:val="ListBullet"/>
        <w:spacing w:after="120"/>
      </w:pPr>
      <w:r>
        <w:t>No Tokens: No token products or services</w:t>
      </w:r>
    </w:p>
    <w:p w14:paraId="3861F628" w14:textId="212D20A5" w:rsidR="0008767D" w:rsidRDefault="0008767D" w:rsidP="0008767D">
      <w:pPr>
        <w:pStyle w:val="ListBullet"/>
        <w:spacing w:after="120"/>
      </w:pPr>
      <w:r>
        <w:t>No Valuation: No token valuation required</w:t>
      </w:r>
    </w:p>
    <w:p w14:paraId="43956C2C" w14:textId="5663A8A7" w:rsidR="0008767D" w:rsidRDefault="0008767D" w:rsidP="0008767D">
      <w:pPr>
        <w:pStyle w:val="ListBullet"/>
        <w:spacing w:after="120"/>
      </w:pPr>
      <w:r>
        <w:t>No Accounting: No tokens in net worth calculation</w:t>
      </w:r>
    </w:p>
    <w:p w14:paraId="57DF4416" w14:textId="77777777" w:rsidR="0008767D" w:rsidRDefault="0008767D" w:rsidP="0008767D">
      <w:pPr>
        <w:pStyle w:val="ListBullet"/>
        <w:spacing w:after="120"/>
      </w:pPr>
    </w:p>
    <w:p w14:paraId="652B107F" w14:textId="4024CCCD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2C07F106" w14:textId="77777777" w:rsidR="0008767D" w:rsidRDefault="0008767D" w:rsidP="0008767D">
      <w:pPr>
        <w:pStyle w:val="ListBullet"/>
        <w:spacing w:after="120"/>
      </w:pPr>
    </w:p>
    <w:p w14:paraId="33125FE7" w14:textId="62F5E1F4" w:rsidR="0008767D" w:rsidRDefault="0008767D" w:rsidP="0008767D">
      <w:pPr>
        <w:pStyle w:val="Heading3"/>
        <w:spacing w:before="0" w:after="120"/>
      </w:pPr>
      <w:r>
        <w:t>QUESTION 5: Off-Balance Sheet Items</w:t>
      </w:r>
    </w:p>
    <w:p w14:paraId="6ECABF62" w14:textId="77777777" w:rsidR="0008767D" w:rsidRDefault="0008767D" w:rsidP="0008767D">
      <w:pPr>
        <w:spacing w:after="120"/>
      </w:pPr>
    </w:p>
    <w:p w14:paraId="3A539E05" w14:textId="34E1F085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Response:</w:t>
      </w:r>
    </w:p>
    <w:p w14:paraId="37CDC1DE" w14:textId="77777777" w:rsidR="0008767D" w:rsidRDefault="0008767D" w:rsidP="0008767D">
      <w:pPr>
        <w:spacing w:after="120"/>
        <w:rPr>
          <w:sz w:val="22"/>
        </w:rPr>
      </w:pPr>
    </w:p>
    <w:p w14:paraId="08C8AE52" w14:textId="0988C053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Current Status:</w:t>
      </w:r>
      <w:r>
        <w:rPr>
          <w:sz w:val="22"/>
        </w:rPr>
        <w:t xml:space="preserve"> Pre-launch, no financial statements yet</w:t>
      </w:r>
    </w:p>
    <w:p w14:paraId="63494A1F" w14:textId="77777777" w:rsidR="0008767D" w:rsidRDefault="0008767D" w:rsidP="0008767D">
      <w:pPr>
        <w:spacing w:after="120"/>
        <w:rPr>
          <w:sz w:val="22"/>
        </w:rPr>
      </w:pPr>
    </w:p>
    <w:p w14:paraId="50A3A668" w14:textId="3133D4B3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Once Operational:</w:t>
      </w:r>
    </w:p>
    <w:p w14:paraId="6BCB3809" w14:textId="6E31A628" w:rsidR="0008767D" w:rsidRDefault="0008767D" w:rsidP="0008767D">
      <w:pPr>
        <w:pStyle w:val="ListBullet"/>
        <w:spacing w:after="120"/>
      </w:pPr>
      <w:r>
        <w:t>Off-Balance Sheet Items: None anticipated</w:t>
      </w:r>
    </w:p>
    <w:p w14:paraId="459DC476" w14:textId="5086CC38" w:rsidR="0008767D" w:rsidRDefault="0008767D" w:rsidP="0008767D">
      <w:pPr>
        <w:pStyle w:val="ListBullet"/>
        <w:spacing w:after="120"/>
      </w:pPr>
      <w:r>
        <w:t>All Assets/Liabilities: Will be recorded on balance sheet</w:t>
      </w:r>
    </w:p>
    <w:p w14:paraId="0B5D6FA8" w14:textId="1A91298B" w:rsidR="0008767D" w:rsidRDefault="0008767D" w:rsidP="0008767D">
      <w:pPr>
        <w:pStyle w:val="ListBullet"/>
        <w:spacing w:after="120"/>
      </w:pPr>
      <w:r>
        <w:t>Escrow Funds: Will be recorded as liability (customer funds held in trust)</w:t>
      </w:r>
    </w:p>
    <w:p w14:paraId="1245F47D" w14:textId="20C1222C" w:rsidR="0008767D" w:rsidRDefault="0008767D" w:rsidP="0008767D">
      <w:pPr>
        <w:pStyle w:val="ListBullet"/>
        <w:spacing w:after="120"/>
      </w:pPr>
      <w:r>
        <w:t>Reserves: Will be recorded as assets</w:t>
      </w:r>
    </w:p>
    <w:p w14:paraId="7ED759CC" w14:textId="269CDB66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Future Reporting:</w:t>
      </w:r>
    </w:p>
    <w:p w14:paraId="24C07613" w14:textId="067E6FED" w:rsidR="0008767D" w:rsidRDefault="0008767D" w:rsidP="0008767D">
      <w:pPr>
        <w:pStyle w:val="ListBullet"/>
        <w:spacing w:after="120"/>
      </w:pPr>
      <w:r>
        <w:t>Will provide audited financial statements</w:t>
      </w:r>
    </w:p>
    <w:p w14:paraId="67594BF1" w14:textId="67C3467F" w:rsidR="0008767D" w:rsidRDefault="0008767D" w:rsidP="0008767D">
      <w:pPr>
        <w:pStyle w:val="ListBullet"/>
        <w:spacing w:after="120"/>
      </w:pPr>
      <w:r>
        <w:lastRenderedPageBreak/>
        <w:t>Will disclose all off-balance sheet items (if any)</w:t>
      </w:r>
    </w:p>
    <w:p w14:paraId="130103E3" w14:textId="28FEC726" w:rsidR="0008767D" w:rsidRDefault="0008767D" w:rsidP="0008767D">
      <w:pPr>
        <w:pStyle w:val="ListBullet"/>
        <w:spacing w:after="120"/>
      </w:pPr>
      <w:r>
        <w:t>Will comply with accounting standards</w:t>
      </w:r>
    </w:p>
    <w:p w14:paraId="72E0F077" w14:textId="77777777" w:rsidR="0008767D" w:rsidRDefault="0008767D" w:rsidP="0008767D">
      <w:pPr>
        <w:pStyle w:val="ListBullet"/>
        <w:spacing w:after="120"/>
      </w:pPr>
    </w:p>
    <w:p w14:paraId="5AE6BA13" w14:textId="607D57D9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BD5462C" w14:textId="77777777" w:rsidR="0008767D" w:rsidRDefault="0008767D" w:rsidP="0008767D">
      <w:pPr>
        <w:pStyle w:val="ListBullet"/>
        <w:spacing w:after="120"/>
      </w:pPr>
    </w:p>
    <w:p w14:paraId="2E3866FC" w14:textId="44D3A5FE" w:rsidR="0008767D" w:rsidRDefault="0008767D" w:rsidP="0008767D">
      <w:pPr>
        <w:pStyle w:val="Heading3"/>
        <w:spacing w:before="0" w:after="120"/>
      </w:pPr>
      <w:r>
        <w:t>QUESTION 6: Risk Assessment Document</w:t>
      </w:r>
    </w:p>
    <w:p w14:paraId="6F9D6C79" w14:textId="77777777" w:rsidR="0008767D" w:rsidRDefault="0008767D" w:rsidP="0008767D">
      <w:pPr>
        <w:spacing w:after="120"/>
      </w:pPr>
    </w:p>
    <w:p w14:paraId="03BB7CF5" w14:textId="4AB58265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What They're Asking:</w:t>
      </w:r>
    </w:p>
    <w:p w14:paraId="41482710" w14:textId="080F743F" w:rsidR="0008767D" w:rsidRDefault="0008767D" w:rsidP="0008767D">
      <w:pPr>
        <w:pStyle w:val="ListBullet"/>
        <w:spacing w:after="120"/>
      </w:pPr>
      <w:r>
        <w:t>Comprehensive risk assessment</w:t>
      </w:r>
    </w:p>
    <w:p w14:paraId="047A8701" w14:textId="6B99E2D0" w:rsidR="0008767D" w:rsidRDefault="0008767D" w:rsidP="0008767D">
      <w:pPr>
        <w:pStyle w:val="ListBullet"/>
        <w:spacing w:after="120"/>
      </w:pPr>
      <w:r>
        <w:t>How you'll mitigate each risk</w:t>
      </w:r>
    </w:p>
    <w:p w14:paraId="3D97C9B6" w14:textId="03221633" w:rsidR="0008767D" w:rsidRDefault="0008767D" w:rsidP="0008767D">
      <w:pPr>
        <w:pStyle w:val="ListBullet"/>
        <w:spacing w:after="120"/>
      </w:pPr>
      <w:r>
        <w:t>Must address: compliance, IT, AML, global, financial, legal risks</w:t>
      </w:r>
    </w:p>
    <w:p w14:paraId="0087F5C8" w14:textId="7AECBB71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Your Response Structure:</w:t>
      </w:r>
    </w:p>
    <w:p w14:paraId="3261A34D" w14:textId="77777777" w:rsidR="0008767D" w:rsidRDefault="0008767D" w:rsidP="0008767D">
      <w:pPr>
        <w:spacing w:after="120"/>
        <w:rPr>
          <w:sz w:val="22"/>
        </w:rPr>
      </w:pPr>
    </w:p>
    <w:p w14:paraId="511921FC" w14:textId="4C39B00A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1. Compliance Risk:</w:t>
      </w:r>
    </w:p>
    <w:p w14:paraId="52646601" w14:textId="70AA2221" w:rsidR="0008767D" w:rsidRDefault="0008767D" w:rsidP="0008767D">
      <w:pPr>
        <w:pStyle w:val="ListBullet"/>
        <w:spacing w:after="120"/>
      </w:pPr>
      <w:r>
        <w:t>Risk: Non-compliance with money transmitter regulations</w:t>
      </w:r>
    </w:p>
    <w:p w14:paraId="09CC1E9F" w14:textId="76BF788C" w:rsidR="0008767D" w:rsidRDefault="0008767D" w:rsidP="0008767D">
      <w:pPr>
        <w:pStyle w:val="ListBullet"/>
        <w:spacing w:after="120"/>
      </w:pPr>
      <w:r>
        <w:t>Mitigation:</w:t>
      </w:r>
    </w:p>
    <w:p w14:paraId="22D2D056" w14:textId="0C8F3449" w:rsidR="0008767D" w:rsidRDefault="0008767D" w:rsidP="0008767D">
      <w:pPr>
        <w:pStyle w:val="ListBullet"/>
        <w:spacing w:after="120"/>
      </w:pPr>
      <w:r>
        <w:t>Experienced legal counsel</w:t>
      </w:r>
    </w:p>
    <w:p w14:paraId="54E0A98D" w14:textId="49D5720B" w:rsidR="0008767D" w:rsidRDefault="0008767D" w:rsidP="0008767D">
      <w:pPr>
        <w:pStyle w:val="ListBullet"/>
        <w:spacing w:after="120"/>
      </w:pPr>
      <w:r>
        <w:t>Compliance program</w:t>
      </w:r>
    </w:p>
    <w:p w14:paraId="343C0F32" w14:textId="7F1FCC93" w:rsidR="0008767D" w:rsidRDefault="0008767D" w:rsidP="0008767D">
      <w:pPr>
        <w:pStyle w:val="ListBullet"/>
        <w:spacing w:after="120"/>
      </w:pPr>
      <w:r>
        <w:t>Regular compliance reviews</w:t>
      </w:r>
    </w:p>
    <w:p w14:paraId="25305D71" w14:textId="4B7D6EC0" w:rsidR="0008767D" w:rsidRDefault="0008767D" w:rsidP="0008767D">
      <w:pPr>
        <w:pStyle w:val="ListBullet"/>
        <w:spacing w:after="120"/>
      </w:pPr>
      <w:r>
        <w:t>Staff training</w:t>
      </w:r>
    </w:p>
    <w:p w14:paraId="19AFE678" w14:textId="0C294265" w:rsidR="0008767D" w:rsidRDefault="0008767D" w:rsidP="0008767D">
      <w:pPr>
        <w:pStyle w:val="ListBullet"/>
        <w:spacing w:after="120"/>
      </w:pPr>
      <w:r>
        <w:t>Regulatory monitoring</w:t>
      </w:r>
    </w:p>
    <w:p w14:paraId="5441283E" w14:textId="62B1BB59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2. IT Risk:</w:t>
      </w:r>
    </w:p>
    <w:p w14:paraId="10FB4507" w14:textId="1293E9F9" w:rsidR="0008767D" w:rsidRDefault="0008767D" w:rsidP="0008767D">
      <w:pPr>
        <w:pStyle w:val="ListBullet"/>
        <w:spacing w:after="120"/>
      </w:pPr>
      <w:r>
        <w:t>Risk: System failures, security breaches, data loss</w:t>
      </w:r>
    </w:p>
    <w:p w14:paraId="0A871865" w14:textId="7BBF8C37" w:rsidR="0008767D" w:rsidRDefault="0008767D" w:rsidP="0008767D">
      <w:pPr>
        <w:pStyle w:val="ListBullet"/>
        <w:spacing w:after="120"/>
      </w:pPr>
      <w:r>
        <w:t>Mitigation:</w:t>
      </w:r>
    </w:p>
    <w:p w14:paraId="211F2A7B" w14:textId="43AD753E" w:rsidR="0008767D" w:rsidRDefault="0008767D" w:rsidP="0008767D">
      <w:pPr>
        <w:pStyle w:val="ListBullet"/>
        <w:spacing w:after="120"/>
      </w:pPr>
      <w:r>
        <w:t>Redundant systems</w:t>
      </w:r>
    </w:p>
    <w:p w14:paraId="3A37C523" w14:textId="0892A6B6" w:rsidR="0008767D" w:rsidRDefault="0008767D" w:rsidP="0008767D">
      <w:pPr>
        <w:pStyle w:val="ListBullet"/>
        <w:spacing w:after="120"/>
      </w:pPr>
      <w:r>
        <w:t>Regular backups</w:t>
      </w:r>
    </w:p>
    <w:p w14:paraId="40A7CB85" w14:textId="003793BF" w:rsidR="0008767D" w:rsidRDefault="0008767D" w:rsidP="0008767D">
      <w:pPr>
        <w:pStyle w:val="ListBullet"/>
        <w:spacing w:after="120"/>
      </w:pPr>
      <w:r>
        <w:t>Security audits</w:t>
      </w:r>
    </w:p>
    <w:p w14:paraId="7D43B0E9" w14:textId="28E6CFE9" w:rsidR="0008767D" w:rsidRDefault="0008767D" w:rsidP="0008767D">
      <w:pPr>
        <w:pStyle w:val="ListBullet"/>
        <w:spacing w:after="120"/>
      </w:pPr>
      <w:r>
        <w:t>Encryption</w:t>
      </w:r>
    </w:p>
    <w:p w14:paraId="036A1217" w14:textId="1744B621" w:rsidR="0008767D" w:rsidRDefault="0008767D" w:rsidP="0008767D">
      <w:pPr>
        <w:pStyle w:val="ListBullet"/>
        <w:spacing w:after="120"/>
      </w:pPr>
      <w:r>
        <w:t>Monitoring and alerting</w:t>
      </w:r>
    </w:p>
    <w:p w14:paraId="58989AED" w14:textId="717C63CA" w:rsidR="0008767D" w:rsidRDefault="0008767D" w:rsidP="0008767D">
      <w:pPr>
        <w:pStyle w:val="ListBullet"/>
        <w:spacing w:after="120"/>
      </w:pPr>
      <w:r>
        <w:t>Incident response plan</w:t>
      </w:r>
    </w:p>
    <w:p w14:paraId="32671D6A" w14:textId="38E030E4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3. AML Risk:</w:t>
      </w:r>
    </w:p>
    <w:p w14:paraId="726DC899" w14:textId="78B596FB" w:rsidR="0008767D" w:rsidRDefault="0008767D" w:rsidP="0008767D">
      <w:pPr>
        <w:pStyle w:val="ListBullet"/>
        <w:spacing w:after="120"/>
      </w:pPr>
      <w:r>
        <w:t>Risk: Money laundering, terrorist financing</w:t>
      </w:r>
    </w:p>
    <w:p w14:paraId="3E5D0AE3" w14:textId="12777D89" w:rsidR="0008767D" w:rsidRDefault="0008767D" w:rsidP="0008767D">
      <w:pPr>
        <w:pStyle w:val="ListBullet"/>
        <w:spacing w:after="120"/>
      </w:pPr>
      <w:r>
        <w:t>Mitigation:</w:t>
      </w:r>
    </w:p>
    <w:p w14:paraId="5F669229" w14:textId="7D02159E" w:rsidR="0008767D" w:rsidRDefault="0008767D" w:rsidP="0008767D">
      <w:pPr>
        <w:pStyle w:val="ListBullet"/>
        <w:spacing w:after="120"/>
      </w:pPr>
      <w:r>
        <w:t>AML compliance program</w:t>
      </w:r>
    </w:p>
    <w:p w14:paraId="447359D4" w14:textId="1849E9E4" w:rsidR="0008767D" w:rsidRDefault="0008767D" w:rsidP="0008767D">
      <w:pPr>
        <w:pStyle w:val="ListBullet"/>
        <w:spacing w:after="120"/>
      </w:pPr>
      <w:r>
        <w:t>KYC procedures</w:t>
      </w:r>
    </w:p>
    <w:p w14:paraId="6DBDAF5D" w14:textId="20FD6BE9" w:rsidR="0008767D" w:rsidRDefault="0008767D" w:rsidP="0008767D">
      <w:pPr>
        <w:pStyle w:val="ListBullet"/>
        <w:spacing w:after="120"/>
      </w:pPr>
      <w:r>
        <w:t>Transaction monitoring</w:t>
      </w:r>
    </w:p>
    <w:p w14:paraId="65A3A810" w14:textId="52735DFB" w:rsidR="0008767D" w:rsidRDefault="0008767D" w:rsidP="0008767D">
      <w:pPr>
        <w:pStyle w:val="ListBullet"/>
        <w:spacing w:after="120"/>
      </w:pPr>
      <w:r>
        <w:t>Suspicious activity reporting</w:t>
      </w:r>
    </w:p>
    <w:p w14:paraId="44CE5D6A" w14:textId="3BE27649" w:rsidR="0008767D" w:rsidRDefault="0008767D" w:rsidP="0008767D">
      <w:pPr>
        <w:pStyle w:val="ListBullet"/>
        <w:spacing w:after="120"/>
      </w:pPr>
      <w:r>
        <w:lastRenderedPageBreak/>
        <w:t>Staff training</w:t>
      </w:r>
    </w:p>
    <w:p w14:paraId="3C3FD0BB" w14:textId="77376594" w:rsidR="0008767D" w:rsidRDefault="0008767D" w:rsidP="0008767D">
      <w:pPr>
        <w:pStyle w:val="ListBullet"/>
        <w:spacing w:after="120"/>
      </w:pPr>
      <w:r>
        <w:t>Regular audits</w:t>
      </w:r>
    </w:p>
    <w:p w14:paraId="0B323C5C" w14:textId="21423EA2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4. Global Risk:</w:t>
      </w:r>
    </w:p>
    <w:p w14:paraId="409CEC70" w14:textId="5F276C50" w:rsidR="0008767D" w:rsidRDefault="0008767D" w:rsidP="0008767D">
      <w:pPr>
        <w:pStyle w:val="ListBullet"/>
        <w:spacing w:after="120"/>
      </w:pPr>
      <w:r>
        <w:t>Risk: Operating in multiple jurisdictions (future)</w:t>
      </w:r>
    </w:p>
    <w:p w14:paraId="08DC8BC1" w14:textId="0FEA318D" w:rsidR="0008767D" w:rsidRDefault="0008767D" w:rsidP="0008767D">
      <w:pPr>
        <w:pStyle w:val="ListBullet"/>
        <w:spacing w:after="120"/>
      </w:pPr>
      <w:r>
        <w:t>Mitigation:</w:t>
      </w:r>
    </w:p>
    <w:p w14:paraId="6E7BB2C5" w14:textId="1A860FDA" w:rsidR="0008767D" w:rsidRDefault="0008767D" w:rsidP="0008767D">
      <w:pPr>
        <w:pStyle w:val="ListBullet"/>
        <w:spacing w:after="120"/>
      </w:pPr>
      <w:r>
        <w:t>Start in Indiana only</w:t>
      </w:r>
    </w:p>
    <w:p w14:paraId="36462A00" w14:textId="3CC605F6" w:rsidR="0008767D" w:rsidRDefault="0008767D" w:rsidP="0008767D">
      <w:pPr>
        <w:pStyle w:val="ListBullet"/>
        <w:spacing w:after="120"/>
      </w:pPr>
      <w:r>
        <w:t>Geographic restrictions</w:t>
      </w:r>
    </w:p>
    <w:p w14:paraId="00065B9D" w14:textId="0EF54398" w:rsidR="0008767D" w:rsidRDefault="0008767D" w:rsidP="0008767D">
      <w:pPr>
        <w:pStyle w:val="ListBullet"/>
        <w:spacing w:after="120"/>
      </w:pPr>
      <w:r>
        <w:t>Location verification</w:t>
      </w:r>
    </w:p>
    <w:p w14:paraId="0BB35C07" w14:textId="7ADE23A0" w:rsidR="0008767D" w:rsidRDefault="0008767D" w:rsidP="0008767D">
      <w:pPr>
        <w:pStyle w:val="ListBullet"/>
        <w:spacing w:after="120"/>
      </w:pPr>
      <w:r>
        <w:t>State-by-state licensing</w:t>
      </w:r>
    </w:p>
    <w:p w14:paraId="06B17A33" w14:textId="61A9A8BA" w:rsidR="0008767D" w:rsidRDefault="0008767D" w:rsidP="0008767D">
      <w:pPr>
        <w:pStyle w:val="ListBullet"/>
        <w:spacing w:after="120"/>
      </w:pPr>
      <w:r>
        <w:t>Compliance with each state's regulations</w:t>
      </w:r>
    </w:p>
    <w:p w14:paraId="4F9FBC84" w14:textId="3E10022C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5. Financial Risk:</w:t>
      </w:r>
    </w:p>
    <w:p w14:paraId="5F2AA285" w14:textId="01A9AFB9" w:rsidR="0008767D" w:rsidRDefault="0008767D" w:rsidP="0008767D">
      <w:pPr>
        <w:pStyle w:val="ListBullet"/>
        <w:spacing w:after="120"/>
      </w:pPr>
      <w:r>
        <w:t>Risk: Insolvency, insufficient reserves, fraud</w:t>
      </w:r>
    </w:p>
    <w:p w14:paraId="1C5D447E" w14:textId="4119668C" w:rsidR="0008767D" w:rsidRDefault="0008767D" w:rsidP="0008767D">
      <w:pPr>
        <w:pStyle w:val="ListBullet"/>
        <w:spacing w:after="120"/>
      </w:pPr>
      <w:r>
        <w:t>Mitigation:</w:t>
      </w:r>
    </w:p>
    <w:p w14:paraId="720F0B5F" w14:textId="46342922" w:rsidR="0008767D" w:rsidRDefault="0008767D" w:rsidP="0008767D">
      <w:pPr>
        <w:pStyle w:val="ListBullet"/>
        <w:spacing w:after="120"/>
      </w:pPr>
      <w:r>
        <w:t>Adequate reserves</w:t>
      </w:r>
    </w:p>
    <w:p w14:paraId="5142D58B" w14:textId="0C0715C8" w:rsidR="0008767D" w:rsidRDefault="0008767D" w:rsidP="0008767D">
      <w:pPr>
        <w:pStyle w:val="ListBullet"/>
        <w:spacing w:after="120"/>
      </w:pPr>
      <w:r>
        <w:t>Separate escrow account</w:t>
      </w:r>
    </w:p>
    <w:p w14:paraId="2883A7FF" w14:textId="5DD0A9B7" w:rsidR="0008767D" w:rsidRDefault="0008767D" w:rsidP="0008767D">
      <w:pPr>
        <w:pStyle w:val="ListBullet"/>
        <w:spacing w:after="120"/>
      </w:pPr>
      <w:r>
        <w:t>Regular financial monitoring</w:t>
      </w:r>
    </w:p>
    <w:p w14:paraId="43F6C993" w14:textId="6D9FF4ED" w:rsidR="0008767D" w:rsidRDefault="0008767D" w:rsidP="0008767D">
      <w:pPr>
        <w:pStyle w:val="ListBullet"/>
        <w:spacing w:after="120"/>
      </w:pPr>
      <w:r>
        <w:t>Fraud detection</w:t>
      </w:r>
    </w:p>
    <w:p w14:paraId="61872C46" w14:textId="19BA524C" w:rsidR="0008767D" w:rsidRDefault="0008767D" w:rsidP="0008767D">
      <w:pPr>
        <w:pStyle w:val="ListBullet"/>
        <w:spacing w:after="120"/>
      </w:pPr>
      <w:r>
        <w:t>Insurance coverage</w:t>
      </w:r>
    </w:p>
    <w:p w14:paraId="78817E78" w14:textId="1ADDB150" w:rsidR="0008767D" w:rsidRDefault="0008767D" w:rsidP="0008767D">
      <w:pPr>
        <w:pStyle w:val="ListBullet"/>
        <w:spacing w:after="120"/>
      </w:pPr>
      <w:r>
        <w:t>Conservative financial management</w:t>
      </w:r>
    </w:p>
    <w:p w14:paraId="74B931F8" w14:textId="7FBEE1D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6. Legal Risk:</w:t>
      </w:r>
    </w:p>
    <w:p w14:paraId="6A6466C2" w14:textId="28C71FDB" w:rsidR="0008767D" w:rsidRDefault="0008767D" w:rsidP="0008767D">
      <w:pPr>
        <w:pStyle w:val="ListBullet"/>
        <w:spacing w:after="120"/>
      </w:pPr>
      <w:r>
        <w:t>Risk: Lawsuits, regulatory actions, disputes</w:t>
      </w:r>
    </w:p>
    <w:p w14:paraId="68191EB1" w14:textId="26BB5CEB" w:rsidR="0008767D" w:rsidRDefault="0008767D" w:rsidP="0008767D">
      <w:pPr>
        <w:pStyle w:val="ListBullet"/>
        <w:spacing w:after="120"/>
      </w:pPr>
      <w:r>
        <w:t>Mitigation:</w:t>
      </w:r>
    </w:p>
    <w:p w14:paraId="7E20F1E6" w14:textId="50ECF805" w:rsidR="0008767D" w:rsidRDefault="0008767D" w:rsidP="0008767D">
      <w:pPr>
        <w:pStyle w:val="ListBullet"/>
        <w:spacing w:after="120"/>
      </w:pPr>
      <w:r>
        <w:t>Clear Terms of Service</w:t>
      </w:r>
    </w:p>
    <w:p w14:paraId="786F11A6" w14:textId="58050ACF" w:rsidR="0008767D" w:rsidRDefault="0008767D" w:rsidP="0008767D">
      <w:pPr>
        <w:pStyle w:val="ListBullet"/>
        <w:spacing w:after="120"/>
      </w:pPr>
      <w:r>
        <w:t>Proper disclosures</w:t>
      </w:r>
    </w:p>
    <w:p w14:paraId="48DF1DC0" w14:textId="328531BB" w:rsidR="0008767D" w:rsidRDefault="0008767D" w:rsidP="0008767D">
      <w:pPr>
        <w:pStyle w:val="ListBullet"/>
        <w:spacing w:after="120"/>
      </w:pPr>
      <w:r>
        <w:t>Legal counsel</w:t>
      </w:r>
    </w:p>
    <w:p w14:paraId="18905D19" w14:textId="75503749" w:rsidR="0008767D" w:rsidRDefault="0008767D" w:rsidP="0008767D">
      <w:pPr>
        <w:pStyle w:val="ListBullet"/>
        <w:spacing w:after="120"/>
      </w:pPr>
      <w:r>
        <w:t>Dispute resolution procedures</w:t>
      </w:r>
    </w:p>
    <w:p w14:paraId="5ACF4F75" w14:textId="5E2821B4" w:rsidR="0008767D" w:rsidRDefault="0008767D" w:rsidP="0008767D">
      <w:pPr>
        <w:pStyle w:val="ListBullet"/>
        <w:spacing w:after="120"/>
      </w:pPr>
      <w:r>
        <w:t>Insurance coverage</w:t>
      </w:r>
    </w:p>
    <w:p w14:paraId="131986EE" w14:textId="555A17C6" w:rsidR="0008767D" w:rsidRDefault="0008767D" w:rsidP="0008767D">
      <w:pPr>
        <w:pStyle w:val="ListBullet"/>
        <w:spacing w:after="120"/>
      </w:pPr>
      <w:r>
        <w:t>Compliance with regulations</w:t>
      </w:r>
    </w:p>
    <w:p w14:paraId="7BDD7708" w14:textId="77777777" w:rsidR="0008767D" w:rsidRDefault="0008767D" w:rsidP="0008767D">
      <w:pPr>
        <w:pStyle w:val="ListBullet"/>
        <w:spacing w:after="120"/>
      </w:pPr>
    </w:p>
    <w:p w14:paraId="16ED69E3" w14:textId="2D03D73F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57E28368" w14:textId="77777777" w:rsidR="0008767D" w:rsidRDefault="0008767D" w:rsidP="0008767D">
      <w:pPr>
        <w:pStyle w:val="ListBullet"/>
        <w:spacing w:after="120"/>
      </w:pPr>
    </w:p>
    <w:p w14:paraId="2540B669" w14:textId="3EA29F3B" w:rsidR="0008767D" w:rsidRDefault="0008767D" w:rsidP="0008767D">
      <w:pPr>
        <w:pStyle w:val="Heading2"/>
        <w:spacing w:before="0" w:after="120"/>
      </w:pPr>
      <w:r>
        <w:t>SUMMARY: WHAT YOU NEED TO PREPARE</w:t>
      </w:r>
    </w:p>
    <w:p w14:paraId="05485606" w14:textId="77777777" w:rsidR="0008767D" w:rsidRDefault="0008767D" w:rsidP="0008767D">
      <w:pPr>
        <w:spacing w:after="120"/>
      </w:pPr>
    </w:p>
    <w:p w14:paraId="2B0A9A39" w14:textId="50CB4037" w:rsidR="0008767D" w:rsidRDefault="0008767D" w:rsidP="0008767D">
      <w:pPr>
        <w:pStyle w:val="Heading3"/>
        <w:spacing w:before="0" w:after="120"/>
      </w:pPr>
      <w:r>
        <w:t>Documents to Create:</w:t>
      </w:r>
    </w:p>
    <w:p w14:paraId="54DD9961" w14:textId="77777777" w:rsidR="0008767D" w:rsidRDefault="0008767D" w:rsidP="0008767D">
      <w:pPr>
        <w:spacing w:after="120"/>
      </w:pPr>
    </w:p>
    <w:p w14:paraId="666D9708" w14:textId="1548027F" w:rsidR="0008767D" w:rsidRDefault="0008767D" w:rsidP="0008767D">
      <w:pPr>
        <w:pStyle w:val="ListBullet"/>
        <w:spacing w:after="120"/>
      </w:pPr>
      <w:r>
        <w:t>Flow of Funds Diagram (visual + written explanation)</w:t>
      </w:r>
    </w:p>
    <w:p w14:paraId="0C142FCF" w14:textId="7D7AD2B7" w:rsidR="0008767D" w:rsidRDefault="0008767D" w:rsidP="0008767D">
      <w:pPr>
        <w:pStyle w:val="ListBullet"/>
        <w:spacing w:after="120"/>
      </w:pPr>
      <w:r>
        <w:lastRenderedPageBreak/>
        <w:t>Terms of Service (with attorney)</w:t>
      </w:r>
    </w:p>
    <w:p w14:paraId="588B126D" w14:textId="6A4ED11D" w:rsidR="0008767D" w:rsidRDefault="0008767D" w:rsidP="0008767D">
      <w:pPr>
        <w:pStyle w:val="ListBullet"/>
        <w:spacing w:after="120"/>
      </w:pPr>
      <w:r>
        <w:t>Privacy Policy (with attorney)</w:t>
      </w:r>
    </w:p>
    <w:p w14:paraId="16068B44" w14:textId="14195AF1" w:rsidR="0008767D" w:rsidRDefault="0008767D" w:rsidP="0008767D">
      <w:pPr>
        <w:pStyle w:val="ListBullet"/>
        <w:spacing w:after="120"/>
      </w:pPr>
      <w:r>
        <w:t>User Agreement (with attorney)</w:t>
      </w:r>
    </w:p>
    <w:p w14:paraId="5F0CE204" w14:textId="0C47A533" w:rsidR="0008767D" w:rsidRDefault="0008767D" w:rsidP="0008767D">
      <w:pPr>
        <w:pStyle w:val="ListBullet"/>
        <w:spacing w:after="120"/>
      </w:pPr>
      <w:r>
        <w:t>Risk Assessment Document (comprehensive)</w:t>
      </w:r>
    </w:p>
    <w:p w14:paraId="1905CEE3" w14:textId="0EDE86C0" w:rsidR="0008767D" w:rsidRDefault="0008767D" w:rsidP="0008767D">
      <w:pPr>
        <w:pStyle w:val="ListBullet"/>
        <w:spacing w:after="120"/>
      </w:pPr>
      <w:r>
        <w:t>Account Structure Documentation</w:t>
      </w:r>
    </w:p>
    <w:p w14:paraId="12C43699" w14:textId="0C6F35D8" w:rsidR="0008767D" w:rsidRDefault="0008767D" w:rsidP="0008767D">
      <w:pPr>
        <w:pStyle w:val="ListBullet"/>
        <w:spacing w:after="120"/>
      </w:pPr>
      <w:r>
        <w:t>Reconciliation Procedures</w:t>
      </w:r>
    </w:p>
    <w:p w14:paraId="1617421A" w14:textId="154FA5F5" w:rsidR="0008767D" w:rsidRDefault="0008767D" w:rsidP="0008767D">
      <w:pPr>
        <w:pStyle w:val="ListBullet"/>
        <w:spacing w:after="120"/>
      </w:pPr>
      <w:r>
        <w:t>Compliance Program Documentation</w:t>
      </w:r>
    </w:p>
    <w:p w14:paraId="74B83465" w14:textId="59BF0DB6" w:rsidR="0008767D" w:rsidRDefault="0008767D" w:rsidP="0008767D">
      <w:pPr>
        <w:pStyle w:val="Heading3"/>
        <w:spacing w:before="0" w:after="120"/>
      </w:pPr>
      <w:r>
        <w:t>Information to Gather:</w:t>
      </w:r>
    </w:p>
    <w:p w14:paraId="25D06B78" w14:textId="77777777" w:rsidR="0008767D" w:rsidRDefault="0008767D" w:rsidP="0008767D">
      <w:pPr>
        <w:spacing w:after="120"/>
      </w:pPr>
    </w:p>
    <w:p w14:paraId="69F441A3" w14:textId="5A86FA3B" w:rsidR="0008767D" w:rsidRDefault="0008767D" w:rsidP="0008767D">
      <w:pPr>
        <w:pStyle w:val="ListBullet"/>
        <w:spacing w:after="120"/>
      </w:pPr>
      <w:r>
        <w:t>Bank Account Details:</w:t>
      </w:r>
    </w:p>
    <w:p w14:paraId="6DF86180" w14:textId="6CC15BE4" w:rsidR="0008767D" w:rsidRDefault="0008767D" w:rsidP="0008767D">
      <w:pPr>
        <w:pStyle w:val="ListBullet"/>
        <w:spacing w:after="120"/>
      </w:pPr>
      <w:r>
        <w:t>Bank name and address</w:t>
      </w:r>
    </w:p>
    <w:p w14:paraId="0178BA5A" w14:textId="0F91BB35" w:rsidR="0008767D" w:rsidRDefault="0008767D" w:rsidP="0008767D">
      <w:pPr>
        <w:pStyle w:val="ListBullet"/>
        <w:spacing w:after="120"/>
      </w:pPr>
      <w:r>
        <w:t>Account number (may not need to disclose)</w:t>
      </w:r>
    </w:p>
    <w:p w14:paraId="56E01117" w14:textId="6CFC7FB6" w:rsidR="0008767D" w:rsidRDefault="0008767D" w:rsidP="0008767D">
      <w:pPr>
        <w:pStyle w:val="ListBullet"/>
        <w:spacing w:after="120"/>
      </w:pPr>
      <w:r>
        <w:t>Account type and title</w:t>
      </w:r>
    </w:p>
    <w:p w14:paraId="2DC59BB2" w14:textId="10F2CB17" w:rsidR="0008767D" w:rsidRDefault="0008767D" w:rsidP="0008767D">
      <w:pPr>
        <w:pStyle w:val="ListBullet"/>
        <w:spacing w:after="120"/>
      </w:pPr>
      <w:r>
        <w:t>FDIC insurance status</w:t>
      </w:r>
    </w:p>
    <w:p w14:paraId="5C21ED5B" w14:textId="1C9BA2F0" w:rsidR="0008767D" w:rsidRDefault="0008767D" w:rsidP="0008767D">
      <w:pPr>
        <w:pStyle w:val="ListBullet"/>
        <w:spacing w:after="120"/>
      </w:pPr>
      <w:r>
        <w:t>Stripe Information:</w:t>
      </w:r>
    </w:p>
    <w:p w14:paraId="721E056F" w14:textId="04C35C61" w:rsidR="0008767D" w:rsidRDefault="0008767D" w:rsidP="0008767D">
      <w:pPr>
        <w:pStyle w:val="ListBullet"/>
        <w:spacing w:after="120"/>
      </w:pPr>
      <w:r>
        <w:t>Stripe account details</w:t>
      </w:r>
    </w:p>
    <w:p w14:paraId="1955DC66" w14:textId="0DF4FA5E" w:rsidR="0008767D" w:rsidRDefault="0008767D" w:rsidP="0008767D">
      <w:pPr>
        <w:pStyle w:val="ListBullet"/>
        <w:spacing w:after="120"/>
      </w:pPr>
      <w:r>
        <w:t>Stripe Issuing information</w:t>
      </w:r>
    </w:p>
    <w:p w14:paraId="45B9F9A2" w14:textId="0AAA9685" w:rsidR="0008767D" w:rsidRDefault="0008767D" w:rsidP="0008767D">
      <w:pPr>
        <w:pStyle w:val="ListBullet"/>
        <w:spacing w:after="120"/>
      </w:pPr>
      <w:r>
        <w:t>Stripe Connect setup</w:t>
      </w:r>
    </w:p>
    <w:p w14:paraId="075D4EA6" w14:textId="219EE24A" w:rsidR="0008767D" w:rsidRDefault="0008767D" w:rsidP="0008767D">
      <w:pPr>
        <w:pStyle w:val="ListBullet"/>
        <w:spacing w:after="120"/>
      </w:pPr>
      <w:r>
        <w:t>Financial Information:</w:t>
      </w:r>
    </w:p>
    <w:p w14:paraId="4EE965D7" w14:textId="6AF4B83A" w:rsidR="0008767D" w:rsidRDefault="0008767D" w:rsidP="0008767D">
      <w:pPr>
        <w:pStyle w:val="ListBullet"/>
        <w:spacing w:after="120"/>
      </w:pPr>
      <w:r>
        <w:t>Initial capital</w:t>
      </w:r>
    </w:p>
    <w:p w14:paraId="17272098" w14:textId="531A2D33" w:rsidR="0008767D" w:rsidRDefault="0008767D" w:rsidP="0008767D">
      <w:pPr>
        <w:pStyle w:val="ListBullet"/>
        <w:spacing w:after="120"/>
      </w:pPr>
      <w:r>
        <w:t>Reserve requirements</w:t>
      </w:r>
    </w:p>
    <w:p w14:paraId="25C717A1" w14:textId="61E23329" w:rsidR="0008767D" w:rsidRDefault="0008767D" w:rsidP="0008767D">
      <w:pPr>
        <w:pStyle w:val="ListBullet"/>
        <w:spacing w:after="120"/>
      </w:pPr>
      <w:r>
        <w:t>Financial projections</w:t>
      </w:r>
    </w:p>
    <w:p w14:paraId="29C7F1B0" w14:textId="768FA9C7" w:rsidR="0008767D" w:rsidRDefault="0008767D" w:rsidP="0008767D">
      <w:pPr>
        <w:pStyle w:val="ListBullet"/>
        <w:spacing w:after="120"/>
      </w:pPr>
      <w:r>
        <w:t>Compliance Information:</w:t>
      </w:r>
    </w:p>
    <w:p w14:paraId="0F7F7683" w14:textId="27F236E4" w:rsidR="0008767D" w:rsidRDefault="0008767D" w:rsidP="0008767D">
      <w:pPr>
        <w:pStyle w:val="ListBullet"/>
        <w:spacing w:after="120"/>
      </w:pPr>
      <w:r>
        <w:t>AML/KYC procedures</w:t>
      </w:r>
    </w:p>
    <w:p w14:paraId="6B2186CB" w14:textId="003CFB7F" w:rsidR="0008767D" w:rsidRDefault="0008767D" w:rsidP="0008767D">
      <w:pPr>
        <w:pStyle w:val="ListBullet"/>
        <w:spacing w:after="120"/>
      </w:pPr>
      <w:r>
        <w:t>Transaction monitoring procedures</w:t>
      </w:r>
    </w:p>
    <w:p w14:paraId="22787EEC" w14:textId="03A9E826" w:rsidR="0008767D" w:rsidRDefault="0008767D" w:rsidP="0008767D">
      <w:pPr>
        <w:pStyle w:val="ListBullet"/>
        <w:spacing w:after="120"/>
      </w:pPr>
      <w:r>
        <w:t>Record keeping procedures</w:t>
      </w:r>
    </w:p>
    <w:p w14:paraId="1384DF91" w14:textId="77777777" w:rsidR="0008767D" w:rsidRDefault="0008767D" w:rsidP="0008767D">
      <w:pPr>
        <w:pStyle w:val="ListBullet"/>
        <w:spacing w:after="120"/>
      </w:pPr>
    </w:p>
    <w:p w14:paraId="5F51DD2D" w14:textId="629EEAED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0365915A" w14:textId="77777777" w:rsidR="0008767D" w:rsidRDefault="0008767D" w:rsidP="0008767D">
      <w:pPr>
        <w:pStyle w:val="ListBullet"/>
        <w:spacing w:after="120"/>
      </w:pPr>
    </w:p>
    <w:p w14:paraId="2C51D4DB" w14:textId="5A5FA847" w:rsidR="0008767D" w:rsidRDefault="0008767D" w:rsidP="0008767D">
      <w:pPr>
        <w:pStyle w:val="Heading2"/>
        <w:spacing w:before="0" w:after="120"/>
      </w:pPr>
      <w:r>
        <w:t>RECOMMENDATIONS</w:t>
      </w:r>
    </w:p>
    <w:p w14:paraId="5E6C4658" w14:textId="77777777" w:rsidR="0008767D" w:rsidRDefault="0008767D" w:rsidP="0008767D">
      <w:pPr>
        <w:spacing w:after="120"/>
      </w:pPr>
    </w:p>
    <w:p w14:paraId="22149EEB" w14:textId="0C216A53" w:rsidR="0008767D" w:rsidRDefault="0008767D" w:rsidP="0008767D">
      <w:pPr>
        <w:pStyle w:val="Heading3"/>
        <w:spacing w:before="0" w:after="120"/>
      </w:pPr>
      <w:r>
        <w:t>1. Work with Attorney</w:t>
      </w:r>
    </w:p>
    <w:p w14:paraId="7918DF13" w14:textId="77777777" w:rsidR="0008767D" w:rsidRDefault="0008767D" w:rsidP="0008767D">
      <w:pPr>
        <w:spacing w:after="120"/>
      </w:pPr>
    </w:p>
    <w:p w14:paraId="1C4F8844" w14:textId="42A32C0C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Critical:</w:t>
      </w:r>
      <w:r>
        <w:rPr>
          <w:sz w:val="22"/>
        </w:rPr>
        <w:t xml:space="preserve"> These questions require legal expertise. Work with your attorney to:</w:t>
      </w:r>
    </w:p>
    <w:p w14:paraId="380F026F" w14:textId="32DD3B56" w:rsidR="0008767D" w:rsidRDefault="0008767D" w:rsidP="0008767D">
      <w:pPr>
        <w:pStyle w:val="ListBullet"/>
        <w:spacing w:after="120"/>
      </w:pPr>
      <w:r>
        <w:t>Draft proper responses</w:t>
      </w:r>
    </w:p>
    <w:p w14:paraId="0AD1A04F" w14:textId="26FFB890" w:rsidR="0008767D" w:rsidRDefault="0008767D" w:rsidP="0008767D">
      <w:pPr>
        <w:pStyle w:val="ListBullet"/>
        <w:spacing w:after="120"/>
      </w:pPr>
      <w:r>
        <w:t>Create required documents</w:t>
      </w:r>
    </w:p>
    <w:p w14:paraId="4296CE37" w14:textId="2E71DD69" w:rsidR="0008767D" w:rsidRDefault="0008767D" w:rsidP="0008767D">
      <w:pPr>
        <w:pStyle w:val="ListBullet"/>
        <w:spacing w:after="120"/>
      </w:pPr>
      <w:r>
        <w:lastRenderedPageBreak/>
        <w:t>Ensure compliance</w:t>
      </w:r>
    </w:p>
    <w:p w14:paraId="1D4DBAB4" w14:textId="4A00544C" w:rsidR="0008767D" w:rsidRDefault="0008767D" w:rsidP="0008767D">
      <w:pPr>
        <w:pStyle w:val="ListBullet"/>
        <w:spacing w:after="120"/>
      </w:pPr>
      <w:r>
        <w:t>Review all disclosures</w:t>
      </w:r>
    </w:p>
    <w:p w14:paraId="0EBC1BE9" w14:textId="61877FED" w:rsidR="0008767D" w:rsidRDefault="0008767D" w:rsidP="0008767D">
      <w:pPr>
        <w:pStyle w:val="Heading3"/>
        <w:spacing w:before="0" w:after="120"/>
      </w:pPr>
      <w:r>
        <w:t>2. Create Flow of Funds Diagram</w:t>
      </w:r>
    </w:p>
    <w:p w14:paraId="08E3EFC6" w14:textId="77777777" w:rsidR="0008767D" w:rsidRDefault="0008767D" w:rsidP="0008767D">
      <w:pPr>
        <w:spacing w:after="120"/>
      </w:pPr>
    </w:p>
    <w:p w14:paraId="57DF07A0" w14:textId="22345839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Visual Diagram:</w:t>
      </w:r>
    </w:p>
    <w:p w14:paraId="43973DA6" w14:textId="1C24DC2E" w:rsidR="0008767D" w:rsidRDefault="0008767D" w:rsidP="0008767D">
      <w:pPr>
        <w:pStyle w:val="ListBullet"/>
        <w:spacing w:after="120"/>
      </w:pPr>
      <w:r>
        <w:t>Use flowchart software (Visio, Lucidchart, draw.io)</w:t>
      </w:r>
    </w:p>
    <w:p w14:paraId="4C83BE18" w14:textId="75207076" w:rsidR="0008767D" w:rsidRDefault="0008767D" w:rsidP="0008767D">
      <w:pPr>
        <w:pStyle w:val="ListBullet"/>
        <w:spacing w:after="120"/>
      </w:pPr>
      <w:r>
        <w:t>Show all money movements</w:t>
      </w:r>
    </w:p>
    <w:p w14:paraId="7D511C1B" w14:textId="2BB03850" w:rsidR="0008767D" w:rsidRDefault="0008767D" w:rsidP="0008767D">
      <w:pPr>
        <w:pStyle w:val="ListBullet"/>
        <w:spacing w:after="120"/>
      </w:pPr>
      <w:r>
        <w:t>Label all entities</w:t>
      </w:r>
    </w:p>
    <w:p w14:paraId="4EE445A9" w14:textId="2651565D" w:rsidR="0008767D" w:rsidRDefault="0008767D" w:rsidP="0008767D">
      <w:pPr>
        <w:pStyle w:val="ListBullet"/>
        <w:spacing w:after="120"/>
      </w:pPr>
      <w:r>
        <w:t>Include account details</w:t>
      </w:r>
    </w:p>
    <w:p w14:paraId="35E5E6C7" w14:textId="4FD33410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Written Explanation:</w:t>
      </w:r>
    </w:p>
    <w:p w14:paraId="19AECA6E" w14:textId="61988DD7" w:rsidR="0008767D" w:rsidRDefault="0008767D" w:rsidP="0008767D">
      <w:pPr>
        <w:pStyle w:val="ListBullet"/>
        <w:spacing w:after="120"/>
      </w:pPr>
      <w:r>
        <w:t>Detailed explanation of each step</w:t>
      </w:r>
    </w:p>
    <w:p w14:paraId="1F5A9310" w14:textId="70C8890D" w:rsidR="0008767D" w:rsidRDefault="0008767D" w:rsidP="0008767D">
      <w:pPr>
        <w:pStyle w:val="ListBullet"/>
        <w:spacing w:after="120"/>
      </w:pPr>
      <w:r>
        <w:t>Who controls funds at each stage</w:t>
      </w:r>
    </w:p>
    <w:p w14:paraId="795C4E41" w14:textId="653314A3" w:rsidR="0008767D" w:rsidRDefault="0008767D" w:rsidP="0008767D">
      <w:pPr>
        <w:pStyle w:val="ListBullet"/>
        <w:spacing w:after="120"/>
      </w:pPr>
      <w:r>
        <w:t>How funds are moved</w:t>
      </w:r>
    </w:p>
    <w:p w14:paraId="1B8BB583" w14:textId="59BF2CD8" w:rsidR="0008767D" w:rsidRDefault="0008767D" w:rsidP="0008767D">
      <w:pPr>
        <w:pStyle w:val="ListBullet"/>
        <w:spacing w:after="120"/>
      </w:pPr>
      <w:r>
        <w:t>Account structure</w:t>
      </w:r>
    </w:p>
    <w:p w14:paraId="1F742BFC" w14:textId="46C82F93" w:rsidR="0008767D" w:rsidRDefault="0008767D" w:rsidP="0008767D">
      <w:pPr>
        <w:pStyle w:val="Heading3"/>
        <w:spacing w:before="0" w:after="120"/>
      </w:pPr>
      <w:r>
        <w:t>3. Draft Required Documents</w:t>
      </w:r>
    </w:p>
    <w:p w14:paraId="1175524E" w14:textId="77777777" w:rsidR="0008767D" w:rsidRDefault="0008767D" w:rsidP="0008767D">
      <w:pPr>
        <w:spacing w:after="120"/>
      </w:pPr>
    </w:p>
    <w:p w14:paraId="1289946D" w14:textId="430FDFA8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With Attorney:</w:t>
      </w:r>
    </w:p>
    <w:p w14:paraId="5C072CAD" w14:textId="1A49C743" w:rsidR="0008767D" w:rsidRDefault="0008767D" w:rsidP="0008767D">
      <w:pPr>
        <w:pStyle w:val="ListBullet"/>
        <w:spacing w:after="120"/>
      </w:pPr>
      <w:r>
        <w:t>Terms of Service</w:t>
      </w:r>
    </w:p>
    <w:p w14:paraId="66919464" w14:textId="79F6A567" w:rsidR="0008767D" w:rsidRDefault="0008767D" w:rsidP="0008767D">
      <w:pPr>
        <w:pStyle w:val="ListBullet"/>
        <w:spacing w:after="120"/>
      </w:pPr>
      <w:r>
        <w:t>Privacy Policy</w:t>
      </w:r>
    </w:p>
    <w:p w14:paraId="229C633D" w14:textId="6497D4DA" w:rsidR="0008767D" w:rsidRDefault="0008767D" w:rsidP="0008767D">
      <w:pPr>
        <w:pStyle w:val="ListBullet"/>
        <w:spacing w:after="120"/>
      </w:pPr>
      <w:r>
        <w:t>User Agreement</w:t>
      </w:r>
    </w:p>
    <w:p w14:paraId="000576C9" w14:textId="6CAA9D9C" w:rsidR="0008767D" w:rsidRDefault="0008767D" w:rsidP="0008767D">
      <w:pPr>
        <w:pStyle w:val="ListBullet"/>
        <w:spacing w:after="120"/>
      </w:pPr>
      <w:r>
        <w:t>Venue Agreement</w:t>
      </w:r>
    </w:p>
    <w:p w14:paraId="4897B514" w14:textId="7F0A9AED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Key Disclosures:</w:t>
      </w:r>
    </w:p>
    <w:p w14:paraId="271907F2" w14:textId="0652A83C" w:rsidR="0008767D" w:rsidRDefault="0008767D" w:rsidP="0008767D">
      <w:pPr>
        <w:pStyle w:val="ListBullet"/>
        <w:spacing w:after="120"/>
      </w:pPr>
      <w:r>
        <w:t>Escrow structure</w:t>
      </w:r>
    </w:p>
    <w:p w14:paraId="7C63A42C" w14:textId="159E1DF4" w:rsidR="0008767D" w:rsidRDefault="0008767D" w:rsidP="0008767D">
      <w:pPr>
        <w:pStyle w:val="ListBullet"/>
        <w:spacing w:after="120"/>
      </w:pPr>
      <w:r>
        <w:t>No withdrawal policy</w:t>
      </w:r>
    </w:p>
    <w:p w14:paraId="2534F735" w14:textId="7BFC7BE6" w:rsidR="0008767D" w:rsidRDefault="0008767D" w:rsidP="0008767D">
      <w:pPr>
        <w:pStyle w:val="ListBullet"/>
        <w:spacing w:after="120"/>
      </w:pPr>
      <w:r>
        <w:t>Geographic restrictions</w:t>
      </w:r>
    </w:p>
    <w:p w14:paraId="0C994CBE" w14:textId="7021BE3B" w:rsidR="0008767D" w:rsidRDefault="0008767D" w:rsidP="0008767D">
      <w:pPr>
        <w:pStyle w:val="ListBullet"/>
        <w:spacing w:after="120"/>
      </w:pPr>
      <w:r>
        <w:t>Transaction fees</w:t>
      </w:r>
    </w:p>
    <w:p w14:paraId="6532CE6D" w14:textId="69261A31" w:rsidR="0008767D" w:rsidRDefault="0008767D" w:rsidP="0008767D">
      <w:pPr>
        <w:pStyle w:val="ListBullet"/>
        <w:spacing w:after="120"/>
      </w:pPr>
      <w:r>
        <w:t>FDIC insurance status</w:t>
      </w:r>
    </w:p>
    <w:p w14:paraId="07731587" w14:textId="650D9F1A" w:rsidR="0008767D" w:rsidRDefault="0008767D" w:rsidP="0008767D">
      <w:pPr>
        <w:pStyle w:val="ListBullet"/>
        <w:spacing w:after="120"/>
      </w:pPr>
      <w:r>
        <w:t>Risk disclosures</w:t>
      </w:r>
    </w:p>
    <w:p w14:paraId="76E0768E" w14:textId="1C311B60" w:rsidR="0008767D" w:rsidRDefault="0008767D" w:rsidP="0008767D">
      <w:pPr>
        <w:pStyle w:val="Heading3"/>
        <w:spacing w:before="0" w:after="120"/>
      </w:pPr>
      <w:r>
        <w:t>4. Create Risk Assessment Document</w:t>
      </w:r>
    </w:p>
    <w:p w14:paraId="04CBDBAD" w14:textId="77777777" w:rsidR="0008767D" w:rsidRDefault="0008767D" w:rsidP="0008767D">
      <w:pPr>
        <w:spacing w:after="120"/>
      </w:pPr>
    </w:p>
    <w:p w14:paraId="5F937E52" w14:textId="3861F505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Comprehensive Document:</w:t>
      </w:r>
    </w:p>
    <w:p w14:paraId="521EB8AA" w14:textId="7F9F3290" w:rsidR="0008767D" w:rsidRDefault="0008767D" w:rsidP="0008767D">
      <w:pPr>
        <w:pStyle w:val="ListBullet"/>
        <w:spacing w:after="120"/>
      </w:pPr>
      <w:r>
        <w:t>Identify all risks</w:t>
      </w:r>
    </w:p>
    <w:p w14:paraId="20B934E9" w14:textId="7C2FA050" w:rsidR="0008767D" w:rsidRDefault="0008767D" w:rsidP="0008767D">
      <w:pPr>
        <w:pStyle w:val="ListBullet"/>
        <w:spacing w:after="120"/>
      </w:pPr>
      <w:r>
        <w:t>Assess probability and impact</w:t>
      </w:r>
    </w:p>
    <w:p w14:paraId="332C4C3A" w14:textId="45751FCB" w:rsidR="0008767D" w:rsidRDefault="0008767D" w:rsidP="0008767D">
      <w:pPr>
        <w:pStyle w:val="ListBullet"/>
        <w:spacing w:after="120"/>
      </w:pPr>
      <w:r>
        <w:t>Describe mitigation strategies</w:t>
      </w:r>
    </w:p>
    <w:p w14:paraId="053FD335" w14:textId="7C9642E2" w:rsidR="0008767D" w:rsidRDefault="0008767D" w:rsidP="0008767D">
      <w:pPr>
        <w:pStyle w:val="ListBullet"/>
        <w:spacing w:after="120"/>
      </w:pPr>
      <w:r>
        <w:t>Include policies and procedures</w:t>
      </w:r>
    </w:p>
    <w:p w14:paraId="70CF4299" w14:textId="5A3AD653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Required Risks:</w:t>
      </w:r>
    </w:p>
    <w:p w14:paraId="291A4DE9" w14:textId="712B9F0F" w:rsidR="0008767D" w:rsidRDefault="0008767D" w:rsidP="0008767D">
      <w:pPr>
        <w:pStyle w:val="ListBullet"/>
        <w:spacing w:after="120"/>
      </w:pPr>
      <w:r>
        <w:t>Compliance risk</w:t>
      </w:r>
    </w:p>
    <w:p w14:paraId="63E8EF9F" w14:textId="7A3D9CB2" w:rsidR="0008767D" w:rsidRDefault="0008767D" w:rsidP="0008767D">
      <w:pPr>
        <w:pStyle w:val="ListBullet"/>
        <w:spacing w:after="120"/>
      </w:pPr>
      <w:r>
        <w:t>IT risk</w:t>
      </w:r>
    </w:p>
    <w:p w14:paraId="361B54DD" w14:textId="51936A84" w:rsidR="0008767D" w:rsidRDefault="0008767D" w:rsidP="0008767D">
      <w:pPr>
        <w:pStyle w:val="ListBullet"/>
        <w:spacing w:after="120"/>
      </w:pPr>
      <w:r>
        <w:t>AML risk</w:t>
      </w:r>
    </w:p>
    <w:p w14:paraId="46816DB1" w14:textId="6E5A0893" w:rsidR="0008767D" w:rsidRDefault="0008767D" w:rsidP="0008767D">
      <w:pPr>
        <w:pStyle w:val="ListBullet"/>
        <w:spacing w:after="120"/>
      </w:pPr>
      <w:r>
        <w:t>Global risk</w:t>
      </w:r>
    </w:p>
    <w:p w14:paraId="39EDF39E" w14:textId="78A7C312" w:rsidR="0008767D" w:rsidRDefault="0008767D" w:rsidP="0008767D">
      <w:pPr>
        <w:pStyle w:val="ListBullet"/>
        <w:spacing w:after="120"/>
      </w:pPr>
      <w:r>
        <w:t>Financial risk</w:t>
      </w:r>
    </w:p>
    <w:p w14:paraId="565FE222" w14:textId="37731C73" w:rsidR="0008767D" w:rsidRDefault="0008767D" w:rsidP="0008767D">
      <w:pPr>
        <w:pStyle w:val="ListBullet"/>
        <w:spacing w:after="120"/>
      </w:pPr>
      <w:r>
        <w:t>Legal risk</w:t>
      </w:r>
    </w:p>
    <w:p w14:paraId="56680E9F" w14:textId="7105BC8E" w:rsidR="0008767D" w:rsidRDefault="0008767D" w:rsidP="0008767D">
      <w:pPr>
        <w:pStyle w:val="Heading3"/>
        <w:spacing w:before="0" w:after="120"/>
      </w:pPr>
      <w:r>
        <w:t>5. Prepare Account Documentation</w:t>
      </w:r>
    </w:p>
    <w:p w14:paraId="48CEF111" w14:textId="77777777" w:rsidR="0008767D" w:rsidRDefault="0008767D" w:rsidP="0008767D">
      <w:pPr>
        <w:spacing w:after="120"/>
      </w:pPr>
    </w:p>
    <w:p w14:paraId="78ECE0BC" w14:textId="3276915F" w:rsidR="0008767D" w:rsidRDefault="0008767D" w:rsidP="0008767D">
      <w:pPr>
        <w:spacing w:after="120"/>
        <w:rPr>
          <w:sz w:val="22"/>
        </w:rPr>
      </w:pPr>
      <w:r>
        <w:rPr>
          <w:b/>
          <w:sz w:val="22"/>
        </w:rPr>
        <w:t>Account Structure:</w:t>
      </w:r>
    </w:p>
    <w:p w14:paraId="4E044044" w14:textId="14225748" w:rsidR="0008767D" w:rsidRDefault="0008767D" w:rsidP="0008767D">
      <w:pPr>
        <w:pStyle w:val="ListBullet"/>
        <w:spacing w:after="120"/>
      </w:pPr>
      <w:r>
        <w:t>Bank name and address</w:t>
      </w:r>
    </w:p>
    <w:p w14:paraId="0541046D" w14:textId="2A538AC9" w:rsidR="0008767D" w:rsidRDefault="0008767D" w:rsidP="0008767D">
      <w:pPr>
        <w:pStyle w:val="ListBullet"/>
        <w:spacing w:after="120"/>
      </w:pPr>
      <w:r>
        <w:t>Account type and title</w:t>
      </w:r>
    </w:p>
    <w:p w14:paraId="393B79C9" w14:textId="39BBDA14" w:rsidR="0008767D" w:rsidRDefault="0008767D" w:rsidP="0008767D">
      <w:pPr>
        <w:pStyle w:val="ListBullet"/>
        <w:spacing w:after="120"/>
      </w:pPr>
      <w:r>
        <w:t>FDIC insurance information</w:t>
      </w:r>
    </w:p>
    <w:p w14:paraId="73848778" w14:textId="3E4E0B71" w:rsidR="0008767D" w:rsidRDefault="0008767D" w:rsidP="0008767D">
      <w:pPr>
        <w:pStyle w:val="ListBullet"/>
        <w:spacing w:after="120"/>
      </w:pPr>
      <w:r>
        <w:t>Reconciliation procedures</w:t>
      </w:r>
    </w:p>
    <w:p w14:paraId="1F610424" w14:textId="67E8940B" w:rsidR="0008767D" w:rsidRDefault="0008767D" w:rsidP="0008767D">
      <w:pPr>
        <w:pStyle w:val="ListBullet"/>
        <w:spacing w:after="120"/>
      </w:pPr>
      <w:r>
        <w:t>Reserve requirements</w:t>
      </w:r>
    </w:p>
    <w:p w14:paraId="52A31B6E" w14:textId="77777777" w:rsidR="0008767D" w:rsidRDefault="0008767D" w:rsidP="0008767D">
      <w:pPr>
        <w:pStyle w:val="ListBullet"/>
        <w:spacing w:after="120"/>
      </w:pPr>
    </w:p>
    <w:p w14:paraId="45505187" w14:textId="35547F1C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7A83135D" w14:textId="77777777" w:rsidR="0008767D" w:rsidRDefault="0008767D" w:rsidP="0008767D">
      <w:pPr>
        <w:pStyle w:val="ListBullet"/>
        <w:spacing w:after="120"/>
      </w:pPr>
    </w:p>
    <w:p w14:paraId="129525A1" w14:textId="7ED15F8F" w:rsidR="0008767D" w:rsidRDefault="0008767D" w:rsidP="0008767D">
      <w:pPr>
        <w:pStyle w:val="Heading2"/>
        <w:spacing w:before="0" w:after="120"/>
      </w:pPr>
      <w:r>
        <w:t>KEY TAKEAWAYS</w:t>
      </w:r>
    </w:p>
    <w:p w14:paraId="1AFBE512" w14:textId="77777777" w:rsidR="0008767D" w:rsidRDefault="0008767D" w:rsidP="0008767D">
      <w:pPr>
        <w:spacing w:after="120"/>
      </w:pPr>
    </w:p>
    <w:p w14:paraId="3D9E0F3C" w14:textId="73BB49A9" w:rsidR="0008767D" w:rsidRDefault="0008767D" w:rsidP="0008767D">
      <w:pPr>
        <w:pStyle w:val="Heading3"/>
        <w:spacing w:before="0" w:after="120"/>
      </w:pPr>
      <w:r>
        <w:t>What Applies to You:</w:t>
      </w:r>
    </w:p>
    <w:p w14:paraId="3F061D5A" w14:textId="68A0D617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Flow of funds diagram (fiat currency)</w:t>
      </w:r>
    </w:p>
    <w:p w14:paraId="6EBB1637" w14:textId="1A5027CE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Consumer agreements</w:t>
      </w:r>
    </w:p>
    <w:p w14:paraId="6285DE62" w14:textId="44B15342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Risk mitigation policies</w:t>
      </w:r>
    </w:p>
    <w:p w14:paraId="16C1F156" w14:textId="295431BB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FDIC insurance disclosure</w:t>
      </w:r>
    </w:p>
    <w:p w14:paraId="32FAC9E6" w14:textId="5A20441C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Risk assessment document</w:t>
      </w:r>
    </w:p>
    <w:p w14:paraId="4C3F05DA" w14:textId="28D06219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Account structure documentation</w:t>
      </w:r>
    </w:p>
    <w:p w14:paraId="68EC5756" w14:textId="4DDF626C" w:rsidR="0008767D" w:rsidRDefault="0008767D" w:rsidP="0008767D">
      <w:pPr>
        <w:pStyle w:val="Heading3"/>
        <w:spacing w:before="0" w:after="120"/>
      </w:pPr>
      <w:r>
        <w:t>What Doesn't Apply:</w:t>
      </w:r>
    </w:p>
    <w:p w14:paraId="70D84B45" w14:textId="34CC97FE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Virtual currency custodians (you don't handle VC)</w:t>
      </w:r>
    </w:p>
    <w:p w14:paraId="343BBD47" w14:textId="72D91B64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Loans with VC collateral (you don't offer loans)</w:t>
      </w:r>
    </w:p>
    <w:p w14:paraId="33757079" w14:textId="3B688E5A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Interest-bearing products (you don't offer interest)</w:t>
      </w:r>
    </w:p>
    <w:p w14:paraId="20F47D04" w14:textId="5E6CD6E5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Native/wrapped tokens (you don't have tokens)</w:t>
      </w:r>
    </w:p>
    <w:p w14:paraId="27181AA2" w14:textId="62C29277" w:rsidR="0008767D" w:rsidRDefault="0008767D" w:rsidP="0008767D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Securities regulator communications (not applicable)</w:t>
      </w:r>
    </w:p>
    <w:p w14:paraId="2322292D" w14:textId="70927072" w:rsidR="0008767D" w:rsidRDefault="0008767D" w:rsidP="0008767D">
      <w:pPr>
        <w:pStyle w:val="Heading3"/>
        <w:spacing w:before="0" w:after="120"/>
      </w:pPr>
      <w:r>
        <w:t>Critical Points:</w:t>
      </w:r>
    </w:p>
    <w:p w14:paraId="7B52F625" w14:textId="38B9EB11" w:rsidR="0008767D" w:rsidRDefault="0008767D" w:rsidP="0008767D">
      <w:pPr>
        <w:pStyle w:val="ListBullet"/>
        <w:spacing w:after="120"/>
      </w:pPr>
      <w:r>
        <w:t>Clearly state: "Not applicable - fiat currency only"</w:t>
      </w:r>
    </w:p>
    <w:p w14:paraId="5BA66C16" w14:textId="1A8D7B76" w:rsidR="0008767D" w:rsidRDefault="0008767D" w:rsidP="0008767D">
      <w:pPr>
        <w:pStyle w:val="ListBullet"/>
        <w:spacing w:after="120"/>
      </w:pPr>
      <w:r>
        <w:t>Be specific: Provide detailed information where required</w:t>
      </w:r>
    </w:p>
    <w:p w14:paraId="090D14B9" w14:textId="55E0B21B" w:rsidR="0008767D" w:rsidRDefault="0008767D" w:rsidP="0008767D">
      <w:pPr>
        <w:pStyle w:val="ListBullet"/>
        <w:spacing w:after="120"/>
      </w:pPr>
      <w:r>
        <w:t>Work with attorney: These are legal documents</w:t>
      </w:r>
    </w:p>
    <w:p w14:paraId="127B5534" w14:textId="20805ADF" w:rsidR="0008767D" w:rsidRDefault="0008767D" w:rsidP="0008767D">
      <w:pPr>
        <w:pStyle w:val="ListBullet"/>
        <w:spacing w:after="120"/>
      </w:pPr>
      <w:r>
        <w:t>Be transparent: Full disclosure is required</w:t>
      </w:r>
    </w:p>
    <w:p w14:paraId="45A9023D" w14:textId="7FC7BC57" w:rsidR="0008767D" w:rsidRDefault="0008767D" w:rsidP="0008767D">
      <w:pPr>
        <w:pStyle w:val="ListBullet"/>
        <w:spacing w:after="120"/>
      </w:pPr>
      <w:r>
        <w:t>Document everything: Keep records of all procedures</w:t>
      </w:r>
    </w:p>
    <w:p w14:paraId="60700288" w14:textId="77777777" w:rsidR="0008767D" w:rsidRDefault="0008767D" w:rsidP="0008767D">
      <w:pPr>
        <w:pStyle w:val="ListBullet"/>
        <w:spacing w:after="120"/>
      </w:pPr>
    </w:p>
    <w:p w14:paraId="4DDA5219" w14:textId="4B8C7594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78A772F1" w14:textId="77777777" w:rsidR="0008767D" w:rsidRDefault="0008767D" w:rsidP="0008767D">
      <w:pPr>
        <w:pStyle w:val="ListBullet"/>
        <w:spacing w:after="120"/>
      </w:pPr>
    </w:p>
    <w:p w14:paraId="2FAF8053" w14:textId="7ADACD0F" w:rsidR="0008767D" w:rsidRDefault="0008767D" w:rsidP="0008767D">
      <w:pPr>
        <w:pStyle w:val="Heading2"/>
        <w:spacing w:before="0" w:after="120"/>
      </w:pPr>
      <w:r>
        <w:t>NEXT STEPS</w:t>
      </w:r>
    </w:p>
    <w:p w14:paraId="2686A0E6" w14:textId="77777777" w:rsidR="0008767D" w:rsidRDefault="0008767D" w:rsidP="0008767D">
      <w:pPr>
        <w:spacing w:after="120"/>
      </w:pPr>
    </w:p>
    <w:p w14:paraId="01015117" w14:textId="2A908486" w:rsidR="0008767D" w:rsidRDefault="0008767D" w:rsidP="0008767D">
      <w:pPr>
        <w:pStyle w:val="ListBullet"/>
        <w:spacing w:after="120"/>
      </w:pPr>
      <w:r>
        <w:t>Review with Attorney: Go through each question with your attorney</w:t>
      </w:r>
    </w:p>
    <w:p w14:paraId="6D21217F" w14:textId="2B0EE72F" w:rsidR="0008767D" w:rsidRDefault="0008767D" w:rsidP="0008767D">
      <w:pPr>
        <w:pStyle w:val="ListBullet"/>
        <w:spacing w:after="120"/>
      </w:pPr>
      <w:r>
        <w:t>Create Flow Diagram: Visual representation of money flow</w:t>
      </w:r>
    </w:p>
    <w:p w14:paraId="08C8CC00" w14:textId="1A46D3AD" w:rsidR="0008767D" w:rsidRDefault="0008767D" w:rsidP="0008767D">
      <w:pPr>
        <w:pStyle w:val="ListBullet"/>
        <w:spacing w:after="120"/>
      </w:pPr>
      <w:r>
        <w:t>Draft Documents: Terms of Service, Privacy Policy, etc.</w:t>
      </w:r>
    </w:p>
    <w:p w14:paraId="0C07AF8B" w14:textId="1DE62457" w:rsidR="0008767D" w:rsidRDefault="0008767D" w:rsidP="0008767D">
      <w:pPr>
        <w:pStyle w:val="ListBullet"/>
        <w:spacing w:after="120"/>
      </w:pPr>
      <w:r>
        <w:t>Risk Assessment: Comprehensive risk document</w:t>
      </w:r>
    </w:p>
    <w:p w14:paraId="069243B7" w14:textId="343C73CF" w:rsidR="0008767D" w:rsidRDefault="0008767D" w:rsidP="0008767D">
      <w:pPr>
        <w:pStyle w:val="ListBullet"/>
        <w:spacing w:after="120"/>
      </w:pPr>
      <w:r>
        <w:t>Gather Information: Bank details, account structure, etc.</w:t>
      </w:r>
    </w:p>
    <w:p w14:paraId="6F5E74D4" w14:textId="15B4CDDF" w:rsidR="0008767D" w:rsidRDefault="0008767D" w:rsidP="0008767D">
      <w:pPr>
        <w:pStyle w:val="ListBullet"/>
        <w:spacing w:after="120"/>
      </w:pPr>
      <w:r>
        <w:t>Prepare Responses: Answer each question thoroughly</w:t>
      </w:r>
    </w:p>
    <w:p w14:paraId="4F76C77E" w14:textId="1AD00378" w:rsidR="0008767D" w:rsidRDefault="0008767D" w:rsidP="0008767D">
      <w:pPr>
        <w:pStyle w:val="ListBullet"/>
        <w:spacing w:after="120"/>
      </w:pPr>
      <w:r>
        <w:t>Review and Submit: Final review before submission</w:t>
      </w:r>
    </w:p>
    <w:p w14:paraId="60A147BC" w14:textId="77777777" w:rsidR="0008767D" w:rsidRDefault="0008767D" w:rsidP="0008767D">
      <w:pPr>
        <w:pStyle w:val="ListBullet"/>
        <w:spacing w:after="120"/>
      </w:pPr>
    </w:p>
    <w:p w14:paraId="7A8F8A5F" w14:textId="6FBC6647" w:rsidR="0008767D" w:rsidRDefault="0008767D" w:rsidP="0008767D">
      <w:pPr>
        <w:pStyle w:val="ListBullet"/>
        <w:spacing w:after="120"/>
      </w:pPr>
      <w:r>
        <w:t>--------------------------------------------------------------------------------</w:t>
      </w:r>
    </w:p>
    <w:p w14:paraId="61F8CC96" w14:textId="77777777" w:rsidR="0008767D" w:rsidRDefault="0008767D" w:rsidP="0008767D">
      <w:pPr>
        <w:pStyle w:val="ListBullet"/>
        <w:spacing w:after="120"/>
      </w:pPr>
    </w:p>
    <w:p w14:paraId="0954A543" w14:textId="0F54BE2E" w:rsidR="0008767D" w:rsidRDefault="0008767D" w:rsidP="0008767D">
      <w:pPr>
        <w:spacing w:after="120"/>
        <w:rPr>
          <w:sz w:val="22"/>
        </w:rPr>
      </w:pPr>
      <w:r>
        <w:rPr>
          <w:sz w:val="22"/>
        </w:rPr>
        <w:t>*This guide helps you understand what's being asked. Work with your attorney to prepare the actual responses and documents.*</w:t>
      </w:r>
    </w:p>
    <w:p w14:paraId="35B3E78F" w14:textId="77777777" w:rsidR="0008767D" w:rsidRDefault="0008767D" w:rsidP="0008767D">
      <w:pPr>
        <w:spacing w:after="120"/>
        <w:rPr>
          <w:sz w:val="22"/>
        </w:rPr>
      </w:pPr>
    </w:p>
    <w:p w14:paraId="603994F8" w14:textId="77777777" w:rsidR="0008767D" w:rsidRDefault="0008767D" w:rsidP="0008767D">
      <w:pPr>
        <w:spacing w:after="120"/>
        <w:rPr>
          <w:sz w:val="22"/>
        </w:rPr>
      </w:pPr>
    </w:p>
    <w:p w14:paraId="6754CA51" w14:textId="77777777" w:rsidR="0008767D" w:rsidRPr="0008767D" w:rsidRDefault="0008767D" w:rsidP="0008767D">
      <w:pPr>
        <w:spacing w:after="120"/>
        <w:rPr>
          <w:sz w:val="22"/>
        </w:rPr>
      </w:pPr>
    </w:p>
    <w:sectPr w:rsidR="0008767D" w:rsidRPr="0008767D" w:rsidSect="000876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AAC4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43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7D"/>
    <w:rsid w:val="0008767D"/>
    <w:rsid w:val="00DB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2044"/>
  <w15:chartTrackingRefBased/>
  <w15:docId w15:val="{A8895F0C-AB39-4DE9-A5D1-301C3F1D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7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8767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2357</Words>
  <Characters>13438</Characters>
  <Application>Microsoft Office Word</Application>
  <DocSecurity>0</DocSecurity>
  <Lines>111</Lines>
  <Paragraphs>31</Paragraphs>
  <ScaleCrop>false</ScaleCrop>
  <Company>OrthoIndy</Company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2026-01-07T19:29:00Z</dcterms:created>
  <dcterms:modified xsi:type="dcterms:W3CDTF">2026-01-07T19:30:00Z</dcterms:modified>
</cp:coreProperties>
</file>