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coleadbot-mvp"/>
    <w:p>
      <w:pPr>
        <w:pStyle w:val="Heading1"/>
      </w:pPr>
      <w:r>
        <w:t xml:space="preserve">EcoLeadBot MVP</w:t>
      </w:r>
    </w:p>
    <w:bookmarkStart w:id="20" w:name="X3a9e626187b4b1d484da27c8c31ed8c1ab4cad5"/>
    <w:p>
      <w:pPr>
        <w:pStyle w:val="Heading2"/>
      </w:pPr>
      <w:r>
        <w:t xml:space="preserve">Итоги внутреннего тестирования перед установкой на сайт</w:t>
      </w:r>
    </w:p>
    <w:p>
      <w:pPr>
        <w:pStyle w:val="FirstParagraph"/>
      </w:pPr>
      <w:r>
        <w:t xml:space="preserve">Версия документа: 1.0 FINAL</w:t>
      </w:r>
      <w:r>
        <w:br/>
      </w:r>
      <w:r>
        <w:t xml:space="preserve">Дата: июнь 2026 г.</w:t>
      </w:r>
    </w:p>
    <w:p>
      <w:pPr>
        <w:pStyle w:val="BodyText"/>
      </w:pPr>
      <w:r>
        <w:t xml:space="preserve">Участники тестирования:</w:t>
      </w:r>
    </w:p>
    <w:p>
      <w:pPr>
        <w:pStyle w:val="Compact"/>
        <w:numPr>
          <w:ilvl w:val="0"/>
          <w:numId w:val="1001"/>
        </w:numPr>
      </w:pPr>
      <w:r>
        <w:t xml:space="preserve">Олег Доронин — владелец продукта;</w:t>
      </w:r>
    </w:p>
    <w:p>
      <w:pPr>
        <w:pStyle w:val="Compact"/>
        <w:numPr>
          <w:ilvl w:val="0"/>
          <w:numId w:val="1001"/>
        </w:numPr>
      </w:pPr>
      <w:r>
        <w:t xml:space="preserve">Полина Пузанова — исполнительный директор;</w:t>
      </w:r>
    </w:p>
    <w:p>
      <w:pPr>
        <w:pStyle w:val="Compact"/>
        <w:numPr>
          <w:ilvl w:val="0"/>
          <w:numId w:val="1001"/>
        </w:numPr>
      </w:pPr>
      <w:r>
        <w:t xml:space="preserve">Алиса Исмагилова — маркетолог;</w:t>
      </w:r>
    </w:p>
    <w:p>
      <w:pPr>
        <w:pStyle w:val="Compact"/>
        <w:numPr>
          <w:ilvl w:val="0"/>
          <w:numId w:val="1001"/>
        </w:numPr>
      </w:pPr>
      <w:r>
        <w:t xml:space="preserve">Евгения Иванова — руководитель отдела продаж.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общий-вывод"/>
    <w:p>
      <w:pPr>
        <w:pStyle w:val="Heading1"/>
      </w:pPr>
      <w:r>
        <w:t xml:space="preserve">Общий вывод</w:t>
      </w:r>
    </w:p>
    <w:p>
      <w:pPr>
        <w:pStyle w:val="FirstParagraph"/>
      </w:pPr>
      <w:r>
        <w:t xml:space="preserve">Тестирование подтвердило жизнеспособность гипотезы EcoLeadBot.</w:t>
      </w:r>
    </w:p>
    <w:p>
      <w:pPr>
        <w:pStyle w:val="BodyText"/>
      </w:pPr>
      <w:r>
        <w:t xml:space="preserve">Все участники положительно оценили:</w:t>
      </w:r>
    </w:p>
    <w:p>
      <w:pPr>
        <w:pStyle w:val="Compact"/>
        <w:numPr>
          <w:ilvl w:val="0"/>
          <w:numId w:val="1002"/>
        </w:numPr>
      </w:pPr>
      <w:r>
        <w:t xml:space="preserve">скорость работы;</w:t>
      </w:r>
    </w:p>
    <w:p>
      <w:pPr>
        <w:pStyle w:val="Compact"/>
        <w:numPr>
          <w:ilvl w:val="0"/>
          <w:numId w:val="1002"/>
        </w:numPr>
      </w:pPr>
      <w:r>
        <w:t xml:space="preserve">удобство интерфейса;</w:t>
      </w:r>
    </w:p>
    <w:p>
      <w:pPr>
        <w:pStyle w:val="Compact"/>
        <w:numPr>
          <w:ilvl w:val="0"/>
          <w:numId w:val="1002"/>
        </w:numPr>
      </w:pPr>
      <w:r>
        <w:t xml:space="preserve">понятность вопросов;</w:t>
      </w:r>
    </w:p>
    <w:p>
      <w:pPr>
        <w:pStyle w:val="Compact"/>
        <w:numPr>
          <w:ilvl w:val="0"/>
          <w:numId w:val="1002"/>
        </w:numPr>
      </w:pPr>
      <w:r>
        <w:t xml:space="preserve">современный внешний вид.</w:t>
      </w:r>
    </w:p>
    <w:p>
      <w:pPr>
        <w:pStyle w:val="FirstParagraph"/>
      </w:pPr>
      <w:r>
        <w:t xml:space="preserve">Основная обратная связь касалась не технической реализации, а:</w:t>
      </w:r>
    </w:p>
    <w:p>
      <w:pPr>
        <w:pStyle w:val="Compact"/>
        <w:numPr>
          <w:ilvl w:val="0"/>
          <w:numId w:val="1003"/>
        </w:numPr>
      </w:pPr>
      <w:r>
        <w:t xml:space="preserve">повышения ценности для клиента;</w:t>
      </w:r>
    </w:p>
    <w:p>
      <w:pPr>
        <w:pStyle w:val="Compact"/>
        <w:numPr>
          <w:ilvl w:val="0"/>
          <w:numId w:val="1003"/>
        </w:numPr>
      </w:pPr>
      <w:r>
        <w:t xml:space="preserve">улучшения качества квалификации лидов;</w:t>
      </w:r>
    </w:p>
    <w:p>
      <w:pPr>
        <w:pStyle w:val="Compact"/>
        <w:numPr>
          <w:ilvl w:val="0"/>
          <w:numId w:val="1003"/>
        </w:numPr>
      </w:pPr>
      <w:r>
        <w:t xml:space="preserve">повышения полезности для администратора и МЗС.</w:t>
      </w:r>
    </w:p>
    <w:p>
      <w:pPr>
        <w:pStyle w:val="FirstParagraph"/>
      </w:pPr>
      <w:r>
        <w:t xml:space="preserve">Ни один из участников не поставил под сомнение необходимость EcoLeadBot как инструмента роста CR Visitor → Lead.</w:t>
      </w:r>
    </w:p>
    <w:p>
      <w:r>
        <w:pict>
          <v:rect style="width:0;height:1.5pt" o:hralign="center" o:hrstd="t" o:hr="t"/>
        </w:pict>
      </w:r>
    </w:p>
    <w:bookmarkEnd w:id="22"/>
    <w:bookmarkStart w:id="73" w:name="X5cfc6b17813fe5546c727fde944690353c14259"/>
    <w:p>
      <w:pPr>
        <w:pStyle w:val="Heading1"/>
      </w:pPr>
      <w:r>
        <w:t xml:space="preserve">Изменения, утверждённые к реализации до установки на сайт</w:t>
      </w:r>
    </w:p>
    <w:p>
      <w:r>
        <w:pict>
          <v:rect style="width:0;height:1.5pt" o:hralign="center" o:hrstd="t" o:hr="t"/>
        </w:pict>
      </w:r>
    </w:p>
    <w:bookmarkStart w:id="26" w:name="cr-001"/>
    <w:p>
      <w:pPr>
        <w:pStyle w:val="Heading2"/>
      </w:pPr>
      <w:r>
        <w:t xml:space="preserve">CR-001</w:t>
      </w:r>
    </w:p>
    <w:p>
      <w:pPr>
        <w:pStyle w:val="FirstParagraph"/>
      </w:pPr>
      <w:r>
        <w:t xml:space="preserve">Инициатор: ПП</w:t>
      </w:r>
    </w:p>
    <w:bookmarkStart w:id="23" w:name="было"/>
    <w:p>
      <w:pPr>
        <w:pStyle w:val="Heading3"/>
      </w:pPr>
      <w:r>
        <w:t xml:space="preserve">Было</w:t>
      </w:r>
    </w:p>
    <w:p>
      <w:pPr>
        <w:pStyle w:val="FirstParagraph"/>
      </w:pPr>
      <w:r>
        <w:t xml:space="preserve">Что у вас остаётся после работы?</w:t>
      </w:r>
    </w:p>
    <w:bookmarkEnd w:id="23"/>
    <w:bookmarkStart w:id="24" w:name="стало"/>
    <w:p>
      <w:pPr>
        <w:pStyle w:val="Heading3"/>
      </w:pPr>
      <w:r>
        <w:t xml:space="preserve">Стало</w:t>
      </w:r>
    </w:p>
    <w:p>
      <w:pPr>
        <w:pStyle w:val="FirstParagraph"/>
      </w:pPr>
      <w:r>
        <w:t xml:space="preserve">Что у вас образуется в ходе работы?</w:t>
      </w:r>
    </w:p>
    <w:bookmarkEnd w:id="24"/>
    <w:bookmarkStart w:id="25" w:name="статус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r-002"/>
    <w:p>
      <w:pPr>
        <w:pStyle w:val="Heading2"/>
      </w:pPr>
      <w:r>
        <w:t xml:space="preserve">CR-002</w:t>
      </w:r>
    </w:p>
    <w:p>
      <w:pPr>
        <w:pStyle w:val="FirstParagraph"/>
      </w:pPr>
      <w:r>
        <w:t xml:space="preserve">Инициатор: ПП, ЕИ</w:t>
      </w:r>
    </w:p>
    <w:bookmarkStart w:id="27" w:name="было-1"/>
    <w:p>
      <w:pPr>
        <w:pStyle w:val="Heading3"/>
      </w:pPr>
      <w:r>
        <w:t xml:space="preserve">Было</w:t>
      </w:r>
    </w:p>
    <w:p>
      <w:pPr>
        <w:pStyle w:val="FirstParagraph"/>
      </w:pPr>
      <w:r>
        <w:t xml:space="preserve">Сегмент</w:t>
      </w:r>
    </w:p>
    <w:bookmarkEnd w:id="27"/>
    <w:bookmarkStart w:id="28" w:name="стало-1"/>
    <w:p>
      <w:pPr>
        <w:pStyle w:val="Heading3"/>
      </w:pPr>
      <w:r>
        <w:t xml:space="preserve">Стало</w:t>
      </w:r>
    </w:p>
    <w:p>
      <w:pPr>
        <w:pStyle w:val="FirstParagraph"/>
      </w:pPr>
      <w:r>
        <w:t xml:space="preserve">Вид деятельности</w:t>
      </w:r>
    </w:p>
    <w:bookmarkEnd w:id="28"/>
    <w:bookmarkStart w:id="29" w:name="комментарий"/>
    <w:p>
      <w:pPr>
        <w:pStyle w:val="Heading3"/>
      </w:pPr>
      <w:r>
        <w:t xml:space="preserve">Комментарий</w:t>
      </w:r>
    </w:p>
    <w:p>
      <w:pPr>
        <w:pStyle w:val="FirstParagraph"/>
      </w:pPr>
      <w:r>
        <w:t xml:space="preserve">Техническое поле segment сохраняется.</w:t>
      </w:r>
    </w:p>
    <w:bookmarkEnd w:id="29"/>
    <w:bookmarkStart w:id="30" w:name="статус-1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r-003"/>
    <w:p>
      <w:pPr>
        <w:pStyle w:val="Heading2"/>
      </w:pPr>
      <w:r>
        <w:t xml:space="preserve">CR-003</w:t>
      </w:r>
    </w:p>
    <w:p>
      <w:pPr>
        <w:pStyle w:val="FirstParagraph"/>
      </w:pPr>
      <w:r>
        <w:t xml:space="preserve">Инициатор: ЕИ</w:t>
      </w:r>
    </w:p>
    <w:bookmarkStart w:id="32" w:name="было-2"/>
    <w:p>
      <w:pPr>
        <w:pStyle w:val="Heading3"/>
      </w:pPr>
      <w:r>
        <w:t xml:space="preserve">Было</w:t>
      </w:r>
    </w:p>
    <w:p>
      <w:pPr>
        <w:pStyle w:val="FirstParagraph"/>
      </w:pPr>
      <w:r>
        <w:t xml:space="preserve">Масла / ветошь</w:t>
      </w:r>
    </w:p>
    <w:bookmarkEnd w:id="32"/>
    <w:bookmarkStart w:id="33" w:name="стало-2"/>
    <w:p>
      <w:pPr>
        <w:pStyle w:val="Heading3"/>
      </w:pPr>
      <w:r>
        <w:t xml:space="preserve">Стало</w:t>
      </w:r>
    </w:p>
    <w:p>
      <w:pPr>
        <w:pStyle w:val="FirstParagraph"/>
      </w:pPr>
      <w:r>
        <w:t xml:space="preserve">Производственные отходы (масла, ветошь и др.)</w:t>
      </w:r>
    </w:p>
    <w:bookmarkEnd w:id="33"/>
    <w:bookmarkStart w:id="34" w:name="статус-2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r-004"/>
    <w:p>
      <w:pPr>
        <w:pStyle w:val="Heading2"/>
      </w:pPr>
      <w:r>
        <w:t xml:space="preserve">CR-004</w:t>
      </w:r>
    </w:p>
    <w:p>
      <w:pPr>
        <w:pStyle w:val="FirstParagraph"/>
      </w:pPr>
      <w:r>
        <w:t xml:space="preserve">Инициатор: ЕИ</w:t>
      </w:r>
    </w:p>
    <w:bookmarkStart w:id="36" w:name="добавить-вариант"/>
    <w:p>
      <w:pPr>
        <w:pStyle w:val="Heading3"/>
      </w:pPr>
      <w:r>
        <w:t xml:space="preserve">Добавить вариант</w:t>
      </w:r>
    </w:p>
    <w:p>
      <w:pPr>
        <w:pStyle w:val="FirstParagraph"/>
      </w:pPr>
      <w:r>
        <w:t xml:space="preserve">Импортируем или производим товары / упаковку.</w:t>
      </w:r>
    </w:p>
    <w:bookmarkEnd w:id="36"/>
    <w:bookmarkStart w:id="37" w:name="статус-3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r-005"/>
    <w:p>
      <w:pPr>
        <w:pStyle w:val="Heading2"/>
      </w:pPr>
      <w:r>
        <w:t xml:space="preserve">CR-005</w:t>
      </w:r>
    </w:p>
    <w:p>
      <w:pPr>
        <w:pStyle w:val="FirstParagraph"/>
      </w:pPr>
      <w:r>
        <w:t xml:space="preserve">Инициатор: ПП</w:t>
      </w:r>
    </w:p>
    <w:bookmarkStart w:id="39" w:name="изменение"/>
    <w:p>
      <w:pPr>
        <w:pStyle w:val="Heading3"/>
      </w:pPr>
      <w:r>
        <w:t xml:space="preserve">Изменение</w:t>
      </w:r>
    </w:p>
    <w:p>
      <w:pPr>
        <w:pStyle w:val="FirstParagraph"/>
      </w:pPr>
      <w:r>
        <w:t xml:space="preserve">Не использовать формулировки:</w:t>
      </w:r>
    </w:p>
    <w:p>
      <w:pPr>
        <w:pStyle w:val="Compact"/>
        <w:numPr>
          <w:ilvl w:val="0"/>
          <w:numId w:val="1004"/>
        </w:numPr>
      </w:pPr>
      <w:r>
        <w:t xml:space="preserve">основные проблемы;</w:t>
      </w:r>
    </w:p>
    <w:p>
      <w:pPr>
        <w:pStyle w:val="Compact"/>
        <w:numPr>
          <w:ilvl w:val="0"/>
          <w:numId w:val="1004"/>
        </w:numPr>
      </w:pPr>
      <w:r>
        <w:t xml:space="preserve">проблемы объекта.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05"/>
        </w:numPr>
      </w:pPr>
      <w:r>
        <w:t xml:space="preserve">на объекте есть;</w:t>
      </w:r>
    </w:p>
    <w:p>
      <w:pPr>
        <w:pStyle w:val="Compact"/>
        <w:numPr>
          <w:ilvl w:val="0"/>
          <w:numId w:val="1005"/>
        </w:numPr>
      </w:pPr>
      <w:r>
        <w:t xml:space="preserve">особенности объекта;</w:t>
      </w:r>
    </w:p>
    <w:p>
      <w:pPr>
        <w:pStyle w:val="Compact"/>
        <w:numPr>
          <w:ilvl w:val="0"/>
          <w:numId w:val="1005"/>
        </w:numPr>
      </w:pPr>
      <w:r>
        <w:t xml:space="preserve">по ответам пользователя отмечены следующие области внимания.</w:t>
      </w:r>
    </w:p>
    <w:bookmarkEnd w:id="39"/>
    <w:bookmarkStart w:id="40" w:name="статус-4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r-006"/>
    <w:p>
      <w:pPr>
        <w:pStyle w:val="Heading2"/>
      </w:pPr>
      <w:r>
        <w:t xml:space="preserve">CR-006</w:t>
      </w:r>
    </w:p>
    <w:p>
      <w:pPr>
        <w:pStyle w:val="FirstParagraph"/>
      </w:pPr>
      <w:r>
        <w:t xml:space="preserve">Инициатор: ПП</w:t>
      </w:r>
    </w:p>
    <w:bookmarkStart w:id="42" w:name="изменение-1"/>
    <w:p>
      <w:pPr>
        <w:pStyle w:val="Heading3"/>
      </w:pPr>
      <w:r>
        <w:t xml:space="preserve">Изменение</w:t>
      </w:r>
    </w:p>
    <w:p>
      <w:pPr>
        <w:pStyle w:val="FirstParagraph"/>
      </w:pPr>
      <w:r>
        <w:t xml:space="preserve">Экран благодарности.</w:t>
      </w:r>
    </w:p>
    <w:p>
      <w:pPr>
        <w:pStyle w:val="BodyText"/>
      </w:pPr>
      <w:r>
        <w:t xml:space="preserve">Убрать обещания:</w:t>
      </w:r>
    </w:p>
    <w:p>
      <w:pPr>
        <w:pStyle w:val="BlockText"/>
      </w:pPr>
      <w:r>
        <w:t xml:space="preserve">подготовим рекомендации.</w:t>
      </w:r>
    </w:p>
    <w:p>
      <w:pPr>
        <w:pStyle w:val="FirstParagraph"/>
      </w:pPr>
      <w:r>
        <w:t xml:space="preserve">Заменить на честный следующий шаг:</w:t>
      </w:r>
    </w:p>
    <w:p>
      <w:pPr>
        <w:pStyle w:val="BlockText"/>
      </w:pPr>
      <w:r>
        <w:t xml:space="preserve">Специалист свяжется с вами, уточнит детали и поможет определить необходимые действия и документы.</w:t>
      </w:r>
    </w:p>
    <w:bookmarkEnd w:id="42"/>
    <w:bookmarkStart w:id="43" w:name="статус-5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r-007"/>
    <w:p>
      <w:pPr>
        <w:pStyle w:val="Heading2"/>
      </w:pPr>
      <w:r>
        <w:t xml:space="preserve">CR-007</w:t>
      </w:r>
    </w:p>
    <w:p>
      <w:pPr>
        <w:pStyle w:val="FirstParagraph"/>
      </w:pPr>
      <w:r>
        <w:t xml:space="preserve">Инициатор: ПП</w:t>
      </w:r>
    </w:p>
    <w:bookmarkStart w:id="45" w:name="изменение-2"/>
    <w:p>
      <w:pPr>
        <w:pStyle w:val="Heading3"/>
      </w:pPr>
      <w:r>
        <w:t xml:space="preserve">Изменение</w:t>
      </w:r>
    </w:p>
    <w:p>
      <w:pPr>
        <w:pStyle w:val="FirstParagraph"/>
      </w:pPr>
      <w:r>
        <w:t xml:space="preserve">Удалить вариант:</w:t>
      </w:r>
    </w:p>
    <w:p>
      <w:pPr>
        <w:pStyle w:val="BodyText"/>
      </w:pPr>
      <w:r>
        <w:t xml:space="preserve">Не знаю, что именно нужно</w:t>
      </w:r>
    </w:p>
    <w:p>
      <w:pPr>
        <w:pStyle w:val="BodyText"/>
      </w:pPr>
      <w:r>
        <w:t xml:space="preserve">из сценария:</w:t>
      </w:r>
    </w:p>
    <w:p>
      <w:pPr>
        <w:pStyle w:val="BodyText"/>
      </w:pPr>
      <w:r>
        <w:t xml:space="preserve">Нужен конкретный документ.</w:t>
      </w:r>
    </w:p>
    <w:bookmarkEnd w:id="45"/>
    <w:bookmarkStart w:id="46" w:name="статус-6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cr-008"/>
    <w:p>
      <w:pPr>
        <w:pStyle w:val="Heading2"/>
      </w:pPr>
      <w:r>
        <w:t xml:space="preserve">CR-008</w:t>
      </w:r>
    </w:p>
    <w:p>
      <w:pPr>
        <w:pStyle w:val="FirstParagraph"/>
      </w:pPr>
      <w:r>
        <w:t xml:space="preserve">Инициаторы:</w:t>
      </w:r>
    </w:p>
    <w:p>
      <w:pPr>
        <w:pStyle w:val="Compact"/>
        <w:numPr>
          <w:ilvl w:val="0"/>
          <w:numId w:val="1006"/>
        </w:numPr>
      </w:pPr>
      <w:r>
        <w:t xml:space="preserve">ПП;</w:t>
      </w:r>
    </w:p>
    <w:p>
      <w:pPr>
        <w:pStyle w:val="Compact"/>
        <w:numPr>
          <w:ilvl w:val="0"/>
          <w:numId w:val="1006"/>
        </w:numPr>
      </w:pPr>
      <w:r>
        <w:t xml:space="preserve">АИ;</w:t>
      </w:r>
    </w:p>
    <w:p>
      <w:pPr>
        <w:pStyle w:val="Compact"/>
        <w:numPr>
          <w:ilvl w:val="0"/>
          <w:numId w:val="1006"/>
        </w:numPr>
      </w:pPr>
      <w:r>
        <w:t xml:space="preserve">ЕИ.</w:t>
      </w:r>
    </w:p>
    <w:bookmarkStart w:id="48" w:name="изменение-3"/>
    <w:p>
      <w:pPr>
        <w:pStyle w:val="Heading3"/>
      </w:pPr>
      <w:r>
        <w:t xml:space="preserve">Изменение</w:t>
      </w:r>
    </w:p>
    <w:p>
      <w:pPr>
        <w:pStyle w:val="FirstParagraph"/>
      </w:pPr>
      <w:r>
        <w:t xml:space="preserve">Добавить экран предварительного результата до запроса контактов.</w:t>
      </w:r>
    </w:p>
    <w:bookmarkEnd w:id="48"/>
    <w:bookmarkStart w:id="49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Повысить ценность прохождения опроса.</w:t>
      </w:r>
    </w:p>
    <w:bookmarkEnd w:id="49"/>
    <w:bookmarkStart w:id="50" w:name="пример"/>
    <w:p>
      <w:pPr>
        <w:pStyle w:val="Heading3"/>
      </w:pPr>
      <w:r>
        <w:t xml:space="preserve">Пример</w:t>
      </w:r>
    </w:p>
    <w:p>
      <w:pPr>
        <w:pStyle w:val="FirstParagraph"/>
      </w:pPr>
      <w:r>
        <w:t xml:space="preserve">По вашим ответам рекомендуем обратить внимание на:</w:t>
      </w:r>
    </w:p>
    <w:p>
      <w:pPr>
        <w:pStyle w:val="BodyText"/>
      </w:pPr>
      <w:r>
        <w:t xml:space="preserve">✓ отходы;</w:t>
      </w:r>
    </w:p>
    <w:p>
      <w:pPr>
        <w:pStyle w:val="BodyText"/>
      </w:pPr>
      <w:r>
        <w:t xml:space="preserve">✓ выбросы;</w:t>
      </w:r>
    </w:p>
    <w:p>
      <w:pPr>
        <w:pStyle w:val="BodyText"/>
      </w:pPr>
      <w:r>
        <w:t xml:space="preserve">✓ назначение ответственного за экологию.</w:t>
      </w:r>
    </w:p>
    <w:p>
      <w:pPr>
        <w:pStyle w:val="BodyText"/>
      </w:pPr>
      <w:r>
        <w:t xml:space="preserve">Чтобы определить, какие документы действительно необходимы именно вашему объекту, специалист поможет провести более детальную проверку.</w:t>
      </w:r>
    </w:p>
    <w:bookmarkEnd w:id="50"/>
    <w:bookmarkStart w:id="51" w:name="ограничения"/>
    <w:p>
      <w:pPr>
        <w:pStyle w:val="Heading3"/>
      </w:pPr>
      <w:r>
        <w:t xml:space="preserve">Ограничения</w:t>
      </w:r>
    </w:p>
    <w:p>
      <w:pPr>
        <w:pStyle w:val="FirstParagraph"/>
      </w:pPr>
      <w:r>
        <w:t xml:space="preserve">Не использовать формулировки:</w:t>
      </w:r>
    </w:p>
    <w:p>
      <w:pPr>
        <w:pStyle w:val="Compact"/>
        <w:numPr>
          <w:ilvl w:val="0"/>
          <w:numId w:val="1007"/>
        </w:numPr>
      </w:pPr>
      <w:r>
        <w:t xml:space="preserve">у вас нарушения;</w:t>
      </w:r>
    </w:p>
    <w:p>
      <w:pPr>
        <w:pStyle w:val="Compact"/>
        <w:numPr>
          <w:ilvl w:val="0"/>
          <w:numId w:val="1007"/>
        </w:numPr>
      </w:pPr>
      <w:r>
        <w:t xml:space="preserve">вам грозит штраф;</w:t>
      </w:r>
    </w:p>
    <w:p>
      <w:pPr>
        <w:pStyle w:val="Compact"/>
        <w:numPr>
          <w:ilvl w:val="0"/>
          <w:numId w:val="1007"/>
        </w:numPr>
      </w:pPr>
      <w:r>
        <w:t xml:space="preserve">вам обязательно нужен документ.</w:t>
      </w:r>
    </w:p>
    <w:bookmarkEnd w:id="51"/>
    <w:bookmarkStart w:id="52" w:name="статус-7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r-009"/>
    <w:p>
      <w:pPr>
        <w:pStyle w:val="Heading2"/>
      </w:pPr>
      <w:r>
        <w:t xml:space="preserve">CR-009</w:t>
      </w:r>
    </w:p>
    <w:p>
      <w:pPr>
        <w:pStyle w:val="FirstParagraph"/>
      </w:pPr>
      <w:r>
        <w:t xml:space="preserve">Инициатор: АИ</w:t>
      </w:r>
    </w:p>
    <w:bookmarkStart w:id="54" w:name="изменение-4"/>
    <w:p>
      <w:pPr>
        <w:pStyle w:val="Heading3"/>
      </w:pPr>
      <w:r>
        <w:t xml:space="preserve">Изменение</w:t>
      </w:r>
    </w:p>
    <w:p>
      <w:pPr>
        <w:pStyle w:val="FirstParagraph"/>
      </w:pPr>
      <w:r>
        <w:t xml:space="preserve">Текст:</w:t>
      </w:r>
    </w:p>
    <w:p>
      <w:pPr>
        <w:pStyle w:val="BodyText"/>
      </w:pPr>
      <w:r>
        <w:t xml:space="preserve">Проверка займёт около 2 минут.</w:t>
      </w:r>
    </w:p>
    <w:p>
      <w:pPr>
        <w:pStyle w:val="BodyText"/>
      </w:pPr>
      <w:r>
        <w:t xml:space="preserve">заменить на:</w:t>
      </w:r>
    </w:p>
    <w:p>
      <w:pPr>
        <w:pStyle w:val="BodyText"/>
      </w:pPr>
      <w:r>
        <w:t xml:space="preserve">Ответы займут около 2 минут.</w:t>
      </w:r>
    </w:p>
    <w:bookmarkEnd w:id="54"/>
    <w:bookmarkStart w:id="55" w:name="статус-8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r-010"/>
    <w:p>
      <w:pPr>
        <w:pStyle w:val="Heading2"/>
      </w:pPr>
      <w:r>
        <w:t xml:space="preserve">CR-010</w:t>
      </w:r>
    </w:p>
    <w:p>
      <w:pPr>
        <w:pStyle w:val="FirstParagraph"/>
      </w:pPr>
      <w:r>
        <w:t xml:space="preserve">Инициатор: АИ</w:t>
      </w:r>
    </w:p>
    <w:bookmarkStart w:id="57" w:name="изменение-5"/>
    <w:p>
      <w:pPr>
        <w:pStyle w:val="Heading3"/>
      </w:pPr>
      <w:r>
        <w:t xml:space="preserve">Изменение</w:t>
      </w:r>
    </w:p>
    <w:p>
      <w:pPr>
        <w:pStyle w:val="FirstParagraph"/>
      </w:pPr>
      <w:r>
        <w:t xml:space="preserve">Пересмотреть формулировку главной CTA-кнопки.</w:t>
      </w:r>
    </w:p>
    <w:p>
      <w:pPr>
        <w:pStyle w:val="BodyText"/>
      </w:pPr>
      <w:r>
        <w:t xml:space="preserve">Текущая:</w:t>
      </w:r>
    </w:p>
    <w:p>
      <w:pPr>
        <w:pStyle w:val="BodyText"/>
      </w:pPr>
      <w:r>
        <w:t xml:space="preserve">Проверить экологические риски.</w:t>
      </w:r>
    </w:p>
    <w:bookmarkEnd w:id="57"/>
    <w:bookmarkStart w:id="58" w:name="статус-9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cr-011"/>
    <w:p>
      <w:pPr>
        <w:pStyle w:val="Heading2"/>
      </w:pPr>
      <w:r>
        <w:t xml:space="preserve">CR-011</w:t>
      </w:r>
    </w:p>
    <w:p>
      <w:pPr>
        <w:pStyle w:val="FirstParagraph"/>
      </w:pPr>
      <w:r>
        <w:t xml:space="preserve">Инициатор: ЕИ</w:t>
      </w:r>
    </w:p>
    <w:bookmarkStart w:id="60" w:name="изменение-6"/>
    <w:p>
      <w:pPr>
        <w:pStyle w:val="Heading3"/>
      </w:pPr>
      <w:r>
        <w:t xml:space="preserve">Изменение</w:t>
      </w:r>
    </w:p>
    <w:p>
      <w:pPr>
        <w:pStyle w:val="FirstParagraph"/>
      </w:pPr>
      <w:r>
        <w:t xml:space="preserve">Сократить поле комментария в Bitrix.</w:t>
      </w:r>
    </w:p>
    <w:p>
      <w:pPr>
        <w:pStyle w:val="BodyText"/>
      </w:pPr>
      <w:r>
        <w:t xml:space="preserve">Оставить только:</w:t>
      </w:r>
    </w:p>
    <w:p>
      <w:pPr>
        <w:pStyle w:val="Compact"/>
        <w:numPr>
          <w:ilvl w:val="0"/>
          <w:numId w:val="1008"/>
        </w:numPr>
      </w:pPr>
      <w:r>
        <w:t xml:space="preserve">Вид деятельности;</w:t>
      </w:r>
    </w:p>
    <w:p>
      <w:pPr>
        <w:pStyle w:val="Compact"/>
        <w:numPr>
          <w:ilvl w:val="0"/>
          <w:numId w:val="1008"/>
        </w:numPr>
      </w:pPr>
      <w:r>
        <w:t xml:space="preserve">Маршрут;</w:t>
      </w:r>
    </w:p>
    <w:p>
      <w:pPr>
        <w:pStyle w:val="Compact"/>
        <w:numPr>
          <w:ilvl w:val="0"/>
          <w:numId w:val="1008"/>
        </w:numPr>
      </w:pPr>
      <w:r>
        <w:t xml:space="preserve">Потенциал ЭС;</w:t>
      </w:r>
    </w:p>
    <w:p>
      <w:pPr>
        <w:pStyle w:val="Compact"/>
        <w:numPr>
          <w:ilvl w:val="0"/>
          <w:numId w:val="1008"/>
        </w:numPr>
      </w:pPr>
      <w:r>
        <w:t xml:space="preserve">Краткое резюме;</w:t>
      </w:r>
    </w:p>
    <w:p>
      <w:pPr>
        <w:pStyle w:val="Compact"/>
        <w:numPr>
          <w:ilvl w:val="0"/>
          <w:numId w:val="1008"/>
        </w:numPr>
      </w:pPr>
      <w:r>
        <w:t xml:space="preserve">ID сессии.</w:t>
      </w:r>
    </w:p>
    <w:p>
      <w:pPr>
        <w:pStyle w:val="FirstParagraph"/>
      </w:pPr>
      <w:r>
        <w:t xml:space="preserve">Подсказки и техническую информацию оставить в отдельных полях.</w:t>
      </w:r>
    </w:p>
    <w:bookmarkEnd w:id="60"/>
    <w:bookmarkStart w:id="61" w:name="статус-10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cr-012"/>
    <w:p>
      <w:pPr>
        <w:pStyle w:val="Heading2"/>
      </w:pPr>
      <w:r>
        <w:t xml:space="preserve">CR-012</w:t>
      </w:r>
    </w:p>
    <w:p>
      <w:pPr>
        <w:pStyle w:val="FirstParagraph"/>
      </w:pPr>
      <w:r>
        <w:t xml:space="preserve">Инициатор: АИ</w:t>
      </w:r>
    </w:p>
    <w:bookmarkStart w:id="63" w:name="изменение-7"/>
    <w:p>
      <w:pPr>
        <w:pStyle w:val="Heading3"/>
      </w:pPr>
      <w:r>
        <w:t xml:space="preserve">Изменение</w:t>
      </w:r>
    </w:p>
    <w:p>
      <w:pPr>
        <w:pStyle w:val="FirstParagraph"/>
      </w:pPr>
      <w:r>
        <w:t xml:space="preserve">Усилить блок eCompass на экране благодарности.</w:t>
      </w:r>
    </w:p>
    <w:p>
      <w:pPr>
        <w:pStyle w:val="BodyText"/>
      </w:pPr>
      <w:r>
        <w:t xml:space="preserve">Пояснить пользу:</w:t>
      </w:r>
    </w:p>
    <w:p>
      <w:pPr>
        <w:pStyle w:val="Compact"/>
        <w:numPr>
          <w:ilvl w:val="0"/>
          <w:numId w:val="1009"/>
        </w:numPr>
      </w:pPr>
      <w:r>
        <w:t xml:space="preserve">изменения законодательства;</w:t>
      </w:r>
    </w:p>
    <w:p>
      <w:pPr>
        <w:pStyle w:val="Compact"/>
        <w:numPr>
          <w:ilvl w:val="0"/>
          <w:numId w:val="1009"/>
        </w:numPr>
      </w:pPr>
      <w:r>
        <w:t xml:space="preserve">разборы кейсов;</w:t>
      </w:r>
    </w:p>
    <w:p>
      <w:pPr>
        <w:pStyle w:val="Compact"/>
        <w:numPr>
          <w:ilvl w:val="0"/>
          <w:numId w:val="1009"/>
        </w:numPr>
      </w:pPr>
      <w:r>
        <w:t xml:space="preserve">рекомендации экологов;</w:t>
      </w:r>
    </w:p>
    <w:p>
      <w:pPr>
        <w:pStyle w:val="Compact"/>
        <w:numPr>
          <w:ilvl w:val="0"/>
          <w:numId w:val="1009"/>
        </w:numPr>
      </w:pPr>
      <w:r>
        <w:t xml:space="preserve">практические материалы.</w:t>
      </w:r>
    </w:p>
    <w:bookmarkEnd w:id="63"/>
    <w:bookmarkStart w:id="64" w:name="статус-11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cr-013"/>
    <w:p>
      <w:pPr>
        <w:pStyle w:val="Heading2"/>
      </w:pPr>
      <w:r>
        <w:t xml:space="preserve">CR-013</w:t>
      </w:r>
    </w:p>
    <w:p>
      <w:pPr>
        <w:pStyle w:val="FirstParagraph"/>
      </w:pPr>
      <w:r>
        <w:t xml:space="preserve">Инициатор: ЕИ</w:t>
      </w:r>
    </w:p>
    <w:bookmarkStart w:id="66" w:name="изменение-8"/>
    <w:p>
      <w:pPr>
        <w:pStyle w:val="Heading3"/>
      </w:pPr>
      <w:r>
        <w:t xml:space="preserve">Изменение</w:t>
      </w:r>
    </w:p>
    <w:p>
      <w:pPr>
        <w:pStyle w:val="FirstParagraph"/>
      </w:pPr>
      <w:r>
        <w:t xml:space="preserve">Экран ошибки RAG.</w:t>
      </w:r>
    </w:p>
    <w:p>
      <w:pPr>
        <w:pStyle w:val="BodyText"/>
      </w:pPr>
      <w:r>
        <w:t xml:space="preserve">Логику fallback сохранить.</w:t>
      </w:r>
    </w:p>
    <w:p>
      <w:pPr>
        <w:pStyle w:val="BodyText"/>
      </w:pPr>
      <w:r>
        <w:t xml:space="preserve">Скорректировать тексты, чтобы было понятно:</w:t>
      </w:r>
    </w:p>
    <w:p>
      <w:pPr>
        <w:pStyle w:val="Compact"/>
        <w:numPr>
          <w:ilvl w:val="0"/>
          <w:numId w:val="1010"/>
        </w:numPr>
      </w:pPr>
      <w:r>
        <w:t xml:space="preserve">произошёл технический сбой;</w:t>
      </w:r>
    </w:p>
    <w:p>
      <w:pPr>
        <w:pStyle w:val="Compact"/>
        <w:numPr>
          <w:ilvl w:val="0"/>
          <w:numId w:val="1010"/>
        </w:numPr>
      </w:pPr>
      <w:r>
        <w:t xml:space="preserve">можно попробовать ещё раз;</w:t>
      </w:r>
    </w:p>
    <w:p>
      <w:pPr>
        <w:pStyle w:val="Compact"/>
        <w:numPr>
          <w:ilvl w:val="0"/>
          <w:numId w:val="1010"/>
        </w:numPr>
      </w:pPr>
      <w:r>
        <w:t xml:space="preserve">специалист — дополнительный способ получить помощь.</w:t>
      </w:r>
    </w:p>
    <w:bookmarkEnd w:id="66"/>
    <w:bookmarkStart w:id="67" w:name="статус-12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r-014"/>
    <w:p>
      <w:pPr>
        <w:pStyle w:val="Heading2"/>
      </w:pPr>
      <w:r>
        <w:t xml:space="preserve">CR-014</w:t>
      </w:r>
    </w:p>
    <w:p>
      <w:pPr>
        <w:pStyle w:val="FirstParagraph"/>
      </w:pPr>
      <w:r>
        <w:t xml:space="preserve">Инициаторы:</w:t>
      </w:r>
    </w:p>
    <w:p>
      <w:pPr>
        <w:pStyle w:val="BodyText"/>
      </w:pPr>
      <w:r>
        <w:t xml:space="preserve">ПП, АИ.</w:t>
      </w:r>
    </w:p>
    <w:bookmarkStart w:id="69" w:name="изменение-9"/>
    <w:p>
      <w:pPr>
        <w:pStyle w:val="Heading3"/>
      </w:pPr>
      <w:r>
        <w:t xml:space="preserve">Изменение</w:t>
      </w:r>
    </w:p>
    <w:p>
      <w:pPr>
        <w:pStyle w:val="FirstParagraph"/>
      </w:pPr>
      <w:r>
        <w:t xml:space="preserve">Повторное прохождение виджета.</w:t>
      </w:r>
    </w:p>
    <w:bookmarkEnd w:id="69"/>
    <w:bookmarkStart w:id="70" w:name="решение"/>
    <w:p>
      <w:pPr>
        <w:pStyle w:val="Heading3"/>
      </w:pPr>
      <w:r>
        <w:t xml:space="preserve">Решение</w:t>
      </w:r>
    </w:p>
    <w:p>
      <w:pPr>
        <w:pStyle w:val="FirstParagraph"/>
      </w:pPr>
      <w:r>
        <w:t xml:space="preserve">Добавить кнопку:</w:t>
      </w:r>
    </w:p>
    <w:p>
      <w:pPr>
        <w:pStyle w:val="BodyText"/>
      </w:pPr>
      <w:r>
        <w:t xml:space="preserve">Пройти заново.</w:t>
      </w:r>
    </w:p>
    <w:p>
      <w:pPr>
        <w:pStyle w:val="BodyText"/>
      </w:pPr>
      <w:r>
        <w:t xml:space="preserve">При этом реализовать защиту от дублей:</w:t>
      </w:r>
    </w:p>
    <w:p>
      <w:pPr>
        <w:pStyle w:val="Compact"/>
        <w:numPr>
          <w:ilvl w:val="0"/>
          <w:numId w:val="1011"/>
        </w:numPr>
      </w:pPr>
      <w:r>
        <w:t xml:space="preserve">ограничение повторной отправки одинаковых лидов;</w:t>
      </w:r>
    </w:p>
    <w:p>
      <w:pPr>
        <w:pStyle w:val="Compact"/>
        <w:numPr>
          <w:ilvl w:val="0"/>
          <w:numId w:val="1011"/>
        </w:numPr>
      </w:pPr>
      <w:r>
        <w:t xml:space="preserve">защита от массового создания заявок;</w:t>
      </w:r>
    </w:p>
    <w:p>
      <w:pPr>
        <w:pStyle w:val="Compact"/>
        <w:numPr>
          <w:ilvl w:val="0"/>
          <w:numId w:val="1011"/>
        </w:numPr>
      </w:pPr>
      <w:r>
        <w:t xml:space="preserve">предотвращение DDOS-подобных сценариев.</w:t>
      </w:r>
    </w:p>
    <w:bookmarkEnd w:id="70"/>
    <w:bookmarkStart w:id="71" w:name="статус-13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✅ Реализуем до запуска.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9" w:name="X57d173741d7983f058f8a5a9ff35b0587aa69c3"/>
    <w:p>
      <w:pPr>
        <w:pStyle w:val="Heading1"/>
      </w:pPr>
      <w:r>
        <w:t xml:space="preserve">Изменения, перенесённые в следующую версию MVP</w:t>
      </w:r>
    </w:p>
    <w:p>
      <w:r>
        <w:pict>
          <v:rect style="width:0;height:1.5pt" o:hralign="center" o:hrstd="t" o:hr="t"/>
        </w:pict>
      </w:r>
    </w:p>
    <w:bookmarkStart w:id="75" w:name="br-001"/>
    <w:p>
      <w:pPr>
        <w:pStyle w:val="Heading2"/>
      </w:pPr>
      <w:r>
        <w:t xml:space="preserve">BR-001</w:t>
      </w:r>
    </w:p>
    <w:p>
      <w:pPr>
        <w:pStyle w:val="FirstParagraph"/>
      </w:pPr>
      <w:r>
        <w:t xml:space="preserve">Инициатор: ЕИ</w:t>
      </w:r>
    </w:p>
    <w:p>
      <w:pPr>
        <w:pStyle w:val="BodyText"/>
      </w:pPr>
      <w:r>
        <w:t xml:space="preserve">Добавить каналы связи:</w:t>
      </w:r>
    </w:p>
    <w:p>
      <w:pPr>
        <w:pStyle w:val="Compact"/>
        <w:numPr>
          <w:ilvl w:val="0"/>
          <w:numId w:val="1012"/>
        </w:numPr>
      </w:pPr>
      <w:r>
        <w:t xml:space="preserve">VK;</w:t>
      </w:r>
    </w:p>
    <w:p>
      <w:pPr>
        <w:pStyle w:val="Compact"/>
        <w:numPr>
          <w:ilvl w:val="0"/>
          <w:numId w:val="1012"/>
        </w:numPr>
      </w:pPr>
      <w:r>
        <w:t xml:space="preserve">MAX.</w:t>
      </w:r>
    </w:p>
    <w:bookmarkStart w:id="74" w:name="статус-14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🔵 MVP+1.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br-002"/>
    <w:p>
      <w:pPr>
        <w:pStyle w:val="Heading2"/>
      </w:pPr>
      <w:r>
        <w:t xml:space="preserve">BR-002</w:t>
      </w:r>
    </w:p>
    <w:p>
      <w:pPr>
        <w:pStyle w:val="FirstParagraph"/>
      </w:pPr>
      <w:r>
        <w:t xml:space="preserve">Инициатор: ЕИ</w:t>
      </w:r>
    </w:p>
    <w:p>
      <w:pPr>
        <w:pStyle w:val="BodyText"/>
      </w:pPr>
      <w:r>
        <w:t xml:space="preserve">Расширенный опрос с письменными рекомендациями.</w:t>
      </w:r>
    </w:p>
    <w:bookmarkStart w:id="76" w:name="причина-переноса"/>
    <w:p>
      <w:pPr>
        <w:pStyle w:val="Heading3"/>
      </w:pPr>
      <w:r>
        <w:t xml:space="preserve">Причина переноса</w:t>
      </w:r>
    </w:p>
    <w:p>
      <w:pPr>
        <w:pStyle w:val="FirstParagraph"/>
      </w:pPr>
      <w:r>
        <w:t xml:space="preserve">Требует:</w:t>
      </w:r>
    </w:p>
    <w:p>
      <w:pPr>
        <w:pStyle w:val="Compact"/>
        <w:numPr>
          <w:ilvl w:val="0"/>
          <w:numId w:val="1013"/>
        </w:numPr>
      </w:pPr>
      <w:r>
        <w:t xml:space="preserve">отдельной логики;</w:t>
      </w:r>
    </w:p>
    <w:p>
      <w:pPr>
        <w:pStyle w:val="Compact"/>
        <w:numPr>
          <w:ilvl w:val="0"/>
          <w:numId w:val="1013"/>
        </w:numPr>
      </w:pPr>
      <w:r>
        <w:t xml:space="preserve">автоматических рекомендаций;</w:t>
      </w:r>
    </w:p>
    <w:p>
      <w:pPr>
        <w:pStyle w:val="Compact"/>
        <w:numPr>
          <w:ilvl w:val="0"/>
          <w:numId w:val="1013"/>
        </w:numPr>
      </w:pPr>
      <w:r>
        <w:t xml:space="preserve">нового уровня ответственности.</w:t>
      </w:r>
    </w:p>
    <w:bookmarkEnd w:id="76"/>
    <w:bookmarkStart w:id="77" w:name="статус-15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🔵 MVP+1.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8" w:name="вопросы-для-обсуждения-руководителями"/>
    <w:p>
      <w:pPr>
        <w:pStyle w:val="Heading1"/>
      </w:pPr>
      <w:r>
        <w:t xml:space="preserve">Вопросы для обсуждения руководителями</w:t>
      </w:r>
    </w:p>
    <w:p>
      <w:r>
        <w:pict>
          <v:rect style="width:0;height:1.5pt" o:hralign="center" o:hrstd="t" o:hr="t"/>
        </w:pict>
      </w:r>
    </w:p>
    <w:bookmarkStart w:id="83" w:name="вопрос-1"/>
    <w:p>
      <w:pPr>
        <w:pStyle w:val="Heading2"/>
      </w:pPr>
      <w:r>
        <w:t xml:space="preserve">Вопрос 1</w:t>
      </w:r>
    </w:p>
    <w:p>
      <w:pPr>
        <w:pStyle w:val="FirstParagraph"/>
      </w:pPr>
      <w:r>
        <w:t xml:space="preserve">Сценарий:</w:t>
      </w:r>
    </w:p>
    <w:p>
      <w:pPr>
        <w:pStyle w:val="BodyText"/>
      </w:pPr>
      <w:r>
        <w:t xml:space="preserve">Нужен конкретный документ.</w:t>
      </w:r>
    </w:p>
    <w:bookmarkStart w:id="80" w:name="проблема"/>
    <w:p>
      <w:pPr>
        <w:pStyle w:val="Heading3"/>
      </w:pPr>
      <w:r>
        <w:t xml:space="preserve">Проблема</w:t>
      </w:r>
    </w:p>
    <w:p>
      <w:pPr>
        <w:pStyle w:val="FirstParagraph"/>
      </w:pPr>
      <w:r>
        <w:t xml:space="preserve">ПП и ЕИ отметили, что текущий сценарий даёт недостаточно информации для работы администратора и МЗС.</w:t>
      </w:r>
    </w:p>
    <w:bookmarkEnd w:id="80"/>
    <w:bookmarkStart w:id="81" w:name="варианты"/>
    <w:p>
      <w:pPr>
        <w:pStyle w:val="Heading3"/>
      </w:pPr>
      <w:r>
        <w:t xml:space="preserve">Варианты</w:t>
      </w:r>
    </w:p>
    <w:p>
      <w:pPr>
        <w:pStyle w:val="FirstParagraph"/>
      </w:pPr>
      <w:r>
        <w:t xml:space="preserve">Вариант А:</w:t>
      </w:r>
    </w:p>
    <w:p>
      <w:pPr>
        <w:pStyle w:val="BodyText"/>
      </w:pPr>
      <w:r>
        <w:t xml:space="preserve">Удалить сценарий из MVP.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Вариант Б:</w:t>
      </w:r>
    </w:p>
    <w:p>
      <w:pPr>
        <w:pStyle w:val="BodyText"/>
      </w:pPr>
      <w:r>
        <w:t xml:space="preserve">Существенно переработать сценарий:</w:t>
      </w:r>
    </w:p>
    <w:p>
      <w:pPr>
        <w:pStyle w:val="BodyText"/>
      </w:pPr>
      <w:r>
        <w:t xml:space="preserve">Услуга → НВОС → площадки → контакты.</w:t>
      </w:r>
    </w:p>
    <w:p>
      <w:r>
        <w:pict>
          <v:rect style="width:0;height:1.5pt" o:hralign="center" o:hrstd="t" o:hr="t"/>
        </w:pict>
      </w:r>
    </w:p>
    <w:bookmarkEnd w:id="81"/>
    <w:bookmarkStart w:id="82" w:name="статус-16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🟡 Требуется решение руководителей.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вопрос-2"/>
    <w:p>
      <w:pPr>
        <w:pStyle w:val="Heading2"/>
      </w:pPr>
      <w:r>
        <w:t xml:space="preserve">Вопрос 2</w:t>
      </w:r>
    </w:p>
    <w:p>
      <w:pPr>
        <w:pStyle w:val="FirstParagraph"/>
      </w:pPr>
      <w:r>
        <w:t xml:space="preserve">Сценарий:</w:t>
      </w:r>
    </w:p>
    <w:p>
      <w:pPr>
        <w:pStyle w:val="BodyText"/>
      </w:pPr>
      <w:r>
        <w:t xml:space="preserve">Задать вопрос по экологии.</w:t>
      </w:r>
    </w:p>
    <w:bookmarkStart w:id="84" w:name="контекст"/>
    <w:p>
      <w:pPr>
        <w:pStyle w:val="Heading3"/>
      </w:pPr>
      <w:r>
        <w:t xml:space="preserve">Контекст</w:t>
      </w:r>
    </w:p>
    <w:p>
      <w:pPr>
        <w:pStyle w:val="FirstParagraph"/>
      </w:pPr>
      <w:r>
        <w:t xml:space="preserve">Сценарий реализован и соответствует утверждённой архитектуре.</w:t>
      </w:r>
    </w:p>
    <w:p>
      <w:pPr>
        <w:pStyle w:val="BodyText"/>
      </w:pPr>
      <w:r>
        <w:t xml:space="preserve">Однако ещё не проходил полноценного тестирования ПП и АИ.</w:t>
      </w:r>
    </w:p>
    <w:bookmarkEnd w:id="84"/>
    <w:bookmarkStart w:id="85" w:name="варианты-1"/>
    <w:p>
      <w:pPr>
        <w:pStyle w:val="Heading3"/>
      </w:pPr>
      <w:r>
        <w:t xml:space="preserve">Варианты</w:t>
      </w:r>
    </w:p>
    <w:p>
      <w:pPr>
        <w:pStyle w:val="Compact"/>
        <w:numPr>
          <w:ilvl w:val="0"/>
          <w:numId w:val="1014"/>
        </w:numPr>
      </w:pPr>
      <w:r>
        <w:t xml:space="preserve">оставить при первом размещении на сайте;</w:t>
      </w:r>
    </w:p>
    <w:p>
      <w:pPr>
        <w:pStyle w:val="Compact"/>
        <w:numPr>
          <w:ilvl w:val="0"/>
          <w:numId w:val="1014"/>
        </w:numPr>
      </w:pPr>
      <w:r>
        <w:t xml:space="preserve">временно скрыть;</w:t>
      </w:r>
    </w:p>
    <w:p>
      <w:pPr>
        <w:pStyle w:val="Compact"/>
        <w:numPr>
          <w:ilvl w:val="0"/>
          <w:numId w:val="1014"/>
        </w:numPr>
      </w:pPr>
      <w:r>
        <w:t xml:space="preserve">запускать после дополнительного тестирования.</w:t>
      </w:r>
    </w:p>
    <w:bookmarkEnd w:id="85"/>
    <w:bookmarkStart w:id="86" w:name="статус-17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🟡 Требуется решение руководителей.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5" w:name="ключевые-выводы-тестирования"/>
    <w:p>
      <w:pPr>
        <w:pStyle w:val="Heading1"/>
      </w:pPr>
      <w:r>
        <w:t xml:space="preserve">Ключевые выводы тестирования</w:t>
      </w:r>
    </w:p>
    <w:p>
      <w:r>
        <w:pict>
          <v:rect style="width:0;height:1.5pt" o:hralign="center" o:hrstd="t" o:hr="t"/>
        </w:pict>
      </w:r>
    </w:p>
    <w:bookmarkStart w:id="94" w:name="совпадающие-замечания"/>
    <w:p>
      <w:pPr>
        <w:pStyle w:val="Heading2"/>
      </w:pPr>
      <w:r>
        <w:t xml:space="preserve">Совпадающие замечания</w:t>
      </w:r>
    </w:p>
    <w:bookmarkStart w:id="89" w:name="section"/>
    <w:p>
      <w:pPr>
        <w:pStyle w:val="Heading3"/>
      </w:pPr>
      <w:r>
        <w:t xml:space="preserve">1.</w:t>
      </w:r>
    </w:p>
    <w:p>
      <w:pPr>
        <w:pStyle w:val="FirstParagraph"/>
      </w:pPr>
      <w:r>
        <w:t xml:space="preserve">Клиенту не хватает ценности до оставления контактов.</w:t>
      </w:r>
    </w:p>
    <w:p>
      <w:pPr>
        <w:pStyle w:val="BodyText"/>
      </w:pPr>
      <w:r>
        <w:t xml:space="preserve">Отметили:</w:t>
      </w:r>
    </w:p>
    <w:p>
      <w:pPr>
        <w:pStyle w:val="Compact"/>
        <w:numPr>
          <w:ilvl w:val="0"/>
          <w:numId w:val="1015"/>
        </w:numPr>
      </w:pPr>
      <w:r>
        <w:t xml:space="preserve">ПП;</w:t>
      </w:r>
    </w:p>
    <w:p>
      <w:pPr>
        <w:pStyle w:val="Compact"/>
        <w:numPr>
          <w:ilvl w:val="0"/>
          <w:numId w:val="1015"/>
        </w:numPr>
      </w:pPr>
      <w:r>
        <w:t xml:space="preserve">АИ;</w:t>
      </w:r>
    </w:p>
    <w:p>
      <w:pPr>
        <w:pStyle w:val="Compact"/>
        <w:numPr>
          <w:ilvl w:val="0"/>
          <w:numId w:val="1015"/>
        </w:numPr>
      </w:pPr>
      <w:r>
        <w:t xml:space="preserve">ЕИ.</w:t>
      </w:r>
    </w:p>
    <w:p>
      <w:r>
        <w:pict>
          <v:rect style="width:0;height:1.5pt" o:hralign="center" o:hrstd="t" o:hr="t"/>
        </w:pict>
      </w:r>
    </w:p>
    <w:bookmarkEnd w:id="89"/>
    <w:bookmarkStart w:id="90" w:name="section-1"/>
    <w:p>
      <w:pPr>
        <w:pStyle w:val="Heading3"/>
      </w:pPr>
      <w:r>
        <w:t xml:space="preserve">2.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t xml:space="preserve">“Нужен конкретный документ”</w:t>
      </w:r>
      <w:r>
        <w:t xml:space="preserve"> </w:t>
      </w:r>
      <w:r>
        <w:t xml:space="preserve">требует пересмотра.</w:t>
      </w:r>
    </w:p>
    <w:p>
      <w:pPr>
        <w:pStyle w:val="BodyText"/>
      </w:pPr>
      <w:r>
        <w:t xml:space="preserve">Отметили:</w:t>
      </w:r>
    </w:p>
    <w:p>
      <w:pPr>
        <w:pStyle w:val="Compact"/>
        <w:numPr>
          <w:ilvl w:val="0"/>
          <w:numId w:val="1016"/>
        </w:numPr>
      </w:pPr>
      <w:r>
        <w:t xml:space="preserve">ПП;</w:t>
      </w:r>
    </w:p>
    <w:p>
      <w:pPr>
        <w:pStyle w:val="Compact"/>
        <w:numPr>
          <w:ilvl w:val="0"/>
          <w:numId w:val="1016"/>
        </w:numPr>
      </w:pPr>
      <w:r>
        <w:t xml:space="preserve">ЕИ.</w:t>
      </w:r>
    </w:p>
    <w:p>
      <w:r>
        <w:pict>
          <v:rect style="width:0;height:1.5pt" o:hralign="center" o:hrstd="t" o:hr="t"/>
        </w:pict>
      </w:r>
    </w:p>
    <w:bookmarkEnd w:id="90"/>
    <w:bookmarkStart w:id="91" w:name="section-2"/>
    <w:p>
      <w:pPr>
        <w:pStyle w:val="Heading3"/>
      </w:pPr>
      <w:r>
        <w:t xml:space="preserve">3.</w:t>
      </w:r>
    </w:p>
    <w:p>
      <w:pPr>
        <w:pStyle w:val="FirstParagraph"/>
      </w:pPr>
      <w:r>
        <w:t xml:space="preserve">Итоговый экран требует усиления.</w:t>
      </w:r>
    </w:p>
    <w:p>
      <w:pPr>
        <w:pStyle w:val="BodyText"/>
      </w:pPr>
      <w:r>
        <w:t xml:space="preserve">Отметили:</w:t>
      </w:r>
    </w:p>
    <w:p>
      <w:pPr>
        <w:pStyle w:val="Compact"/>
        <w:numPr>
          <w:ilvl w:val="0"/>
          <w:numId w:val="1017"/>
        </w:numPr>
      </w:pPr>
      <w:r>
        <w:t xml:space="preserve">ПП;</w:t>
      </w:r>
    </w:p>
    <w:p>
      <w:pPr>
        <w:pStyle w:val="Compact"/>
        <w:numPr>
          <w:ilvl w:val="0"/>
          <w:numId w:val="1017"/>
        </w:numPr>
      </w:pPr>
      <w:r>
        <w:t xml:space="preserve">АИ;</w:t>
      </w:r>
    </w:p>
    <w:p>
      <w:pPr>
        <w:pStyle w:val="Compact"/>
        <w:numPr>
          <w:ilvl w:val="0"/>
          <w:numId w:val="1017"/>
        </w:numPr>
      </w:pPr>
      <w:r>
        <w:t xml:space="preserve">ЕИ.</w:t>
      </w:r>
    </w:p>
    <w:p>
      <w:r>
        <w:pict>
          <v:rect style="width:0;height:1.5pt" o:hralign="center" o:hrstd="t" o:hr="t"/>
        </w:pict>
      </w:r>
    </w:p>
    <w:bookmarkEnd w:id="91"/>
    <w:bookmarkStart w:id="92" w:name="section-3"/>
    <w:p>
      <w:pPr>
        <w:pStyle w:val="Heading3"/>
      </w:pPr>
      <w:r>
        <w:t xml:space="preserve">4.</w:t>
      </w:r>
    </w:p>
    <w:p>
      <w:pPr>
        <w:pStyle w:val="FirstParagraph"/>
      </w:pPr>
      <w:r>
        <w:t xml:space="preserve">Необходимо использовать понятный клиенту язык.</w:t>
      </w:r>
    </w:p>
    <w:p>
      <w:pPr>
        <w:pStyle w:val="BodyText"/>
      </w:pPr>
      <w:r>
        <w:t xml:space="preserve">Отметили:</w:t>
      </w:r>
    </w:p>
    <w:p>
      <w:pPr>
        <w:pStyle w:val="Compact"/>
        <w:numPr>
          <w:ilvl w:val="0"/>
          <w:numId w:val="1018"/>
        </w:numPr>
      </w:pPr>
      <w:r>
        <w:t xml:space="preserve">ПП;</w:t>
      </w:r>
    </w:p>
    <w:p>
      <w:pPr>
        <w:pStyle w:val="Compact"/>
        <w:numPr>
          <w:ilvl w:val="0"/>
          <w:numId w:val="1018"/>
        </w:numPr>
      </w:pPr>
      <w:r>
        <w:t xml:space="preserve">ЕИ.</w:t>
      </w:r>
    </w:p>
    <w:p>
      <w:r>
        <w:pict>
          <v:rect style="width:0;height:1.5pt" o:hralign="center" o:hrstd="t" o:hr="t"/>
        </w:pict>
      </w:r>
    </w:p>
    <w:bookmarkEnd w:id="92"/>
    <w:bookmarkStart w:id="93" w:name="section-4"/>
    <w:p>
      <w:pPr>
        <w:pStyle w:val="Heading3"/>
      </w:pPr>
      <w:r>
        <w:t xml:space="preserve">5.</w:t>
      </w:r>
    </w:p>
    <w:p>
      <w:pPr>
        <w:pStyle w:val="FirstParagraph"/>
      </w:pPr>
      <w:r>
        <w:t xml:space="preserve">Интерфейс воспринимается положительно.</w:t>
      </w:r>
    </w:p>
    <w:p>
      <w:pPr>
        <w:pStyle w:val="BodyText"/>
      </w:pPr>
      <w:r>
        <w:t xml:space="preserve">Отметили:</w:t>
      </w:r>
    </w:p>
    <w:p>
      <w:pPr>
        <w:pStyle w:val="Compact"/>
        <w:numPr>
          <w:ilvl w:val="0"/>
          <w:numId w:val="1019"/>
        </w:numPr>
      </w:pPr>
      <w:r>
        <w:t xml:space="preserve">ПП;</w:t>
      </w:r>
    </w:p>
    <w:p>
      <w:pPr>
        <w:pStyle w:val="Compact"/>
        <w:numPr>
          <w:ilvl w:val="0"/>
          <w:numId w:val="1019"/>
        </w:numPr>
      </w:pPr>
      <w:r>
        <w:t xml:space="preserve">АИ;</w:t>
      </w:r>
    </w:p>
    <w:p>
      <w:pPr>
        <w:pStyle w:val="Compact"/>
        <w:numPr>
          <w:ilvl w:val="0"/>
          <w:numId w:val="1019"/>
        </w:numPr>
      </w:pPr>
      <w:r>
        <w:t xml:space="preserve">ЕИ.</w:t>
      </w:r>
    </w:p>
    <w:p>
      <w:pPr>
        <w:pStyle w:val="FirstParagraph"/>
      </w:pPr>
      <w:r>
        <w:t xml:space="preserve">Характеристики:</w:t>
      </w:r>
    </w:p>
    <w:p>
      <w:pPr>
        <w:pStyle w:val="Compact"/>
        <w:numPr>
          <w:ilvl w:val="0"/>
          <w:numId w:val="1020"/>
        </w:numPr>
      </w:pPr>
      <w:r>
        <w:t xml:space="preserve">быстро;</w:t>
      </w:r>
    </w:p>
    <w:p>
      <w:pPr>
        <w:pStyle w:val="Compact"/>
        <w:numPr>
          <w:ilvl w:val="0"/>
          <w:numId w:val="1020"/>
        </w:numPr>
      </w:pPr>
      <w:r>
        <w:t xml:space="preserve">удобно;</w:t>
      </w:r>
    </w:p>
    <w:p>
      <w:pPr>
        <w:pStyle w:val="Compact"/>
        <w:numPr>
          <w:ilvl w:val="0"/>
          <w:numId w:val="1020"/>
        </w:numPr>
      </w:pPr>
      <w:r>
        <w:t xml:space="preserve">понятно;</w:t>
      </w:r>
    </w:p>
    <w:p>
      <w:pPr>
        <w:pStyle w:val="Compact"/>
        <w:numPr>
          <w:ilvl w:val="0"/>
          <w:numId w:val="1020"/>
        </w:numPr>
      </w:pPr>
      <w:r>
        <w:t xml:space="preserve">современно.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96" w:name="главный-вывод"/>
    <w:p>
      <w:pPr>
        <w:pStyle w:val="Heading1"/>
      </w:pPr>
      <w:r>
        <w:t xml:space="preserve">Главный вывод</w:t>
      </w:r>
    </w:p>
    <w:p>
      <w:pPr>
        <w:pStyle w:val="FirstParagraph"/>
      </w:pPr>
      <w:r>
        <w:t xml:space="preserve">EcoLeadBot необходимо воспринимать не только как инструмент квалификации для компании, но и как сервис, создающий ценность для клиента ещё до первого контакта со специалистом.</w:t>
      </w:r>
    </w:p>
    <w:p>
      <w:pPr>
        <w:pStyle w:val="BodyText"/>
      </w:pPr>
      <w:r>
        <w:t xml:space="preserve">Именно к этому выводу независимо пришли все участники тестирования.</w:t>
      </w:r>
    </w:p>
    <w:p>
      <w:r>
        <w:pict>
          <v:rect style="width:0;height:1.5pt" o:hralign="center" o:hrstd="t" o:hr="t"/>
        </w:pict>
      </w:r>
    </w:p>
    <w:bookmarkEnd w:id="96"/>
    <w:bookmarkStart w:id="97" w:name="итог"/>
    <w:p>
      <w:pPr>
        <w:pStyle w:val="Heading1"/>
      </w:pPr>
      <w:r>
        <w:t xml:space="preserve">Итог</w:t>
      </w:r>
    </w:p>
    <w:p>
      <w:pPr>
        <w:pStyle w:val="FirstParagraph"/>
      </w:pPr>
      <w:r>
        <w:t xml:space="preserve">EcoLeadBot рекомендуется к дальнейшей доработке и подготовке к запуску на сайте ecolusspb.ru.</w:t>
      </w:r>
    </w:p>
    <w:p>
      <w:pPr>
        <w:pStyle w:val="BodyText"/>
      </w:pPr>
      <w:r>
        <w:t xml:space="preserve">Большинство замечаний не требуют изменения архитектуры MVP и соответствуют утверждённому Scope Freeze.</w:t>
      </w:r>
    </w:p>
    <w:p>
      <w:pPr>
        <w:pStyle w:val="BodyText"/>
      </w:pPr>
      <w:r>
        <w:t xml:space="preserve">Все согласованные изменения реализуются до установки на сайт.</w:t>
      </w:r>
    </w:p>
    <w:p>
      <w:pPr>
        <w:pStyle w:val="BodyText"/>
      </w:pPr>
      <w:r>
        <w:t xml:space="preserve">Открытые продуктовые вопросы выносятся на совместное обсуждение руководителей.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2026-06-16T14:55:24Z</dcterms:created>
  <dcterms:modified xsi:type="dcterms:W3CDTF">2026-06-16T14:55:24Z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