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268" w:rsidRDefault="00422268" w:rsidP="00135082">
      <w:pPr>
        <w:contextualSpacing/>
      </w:pPr>
      <w:r w:rsidRPr="00422268">
        <w:rPr>
          <w:highlight w:val="yellow"/>
        </w:rPr>
        <w:t>Requires ERP 17.</w:t>
      </w:r>
      <w:r w:rsidR="00C344DE">
        <w:rPr>
          <w:highlight w:val="yellow"/>
        </w:rPr>
        <w:t>21</w:t>
      </w:r>
      <w:r w:rsidRPr="00422268">
        <w:rPr>
          <w:highlight w:val="yellow"/>
        </w:rPr>
        <w:t>.</w:t>
      </w:r>
      <w:r w:rsidR="00C344DE">
        <w:rPr>
          <w:highlight w:val="yellow"/>
        </w:rPr>
        <w:t>3</w:t>
      </w:r>
      <w:r w:rsidRPr="00422268">
        <w:rPr>
          <w:highlight w:val="yellow"/>
        </w:rPr>
        <w:t xml:space="preserve"> or greater in order to avoid the unrelated SO data integrity issue on </w:t>
      </w:r>
      <w:r w:rsidRPr="00C344DE">
        <w:rPr>
          <w:highlight w:val="yellow"/>
        </w:rPr>
        <w:t>16980</w:t>
      </w:r>
      <w:r w:rsidR="00C344DE" w:rsidRPr="00C344DE">
        <w:rPr>
          <w:highlight w:val="yellow"/>
        </w:rPr>
        <w:t xml:space="preserve"> and the Insufficient Privileges issues.</w:t>
      </w:r>
      <w:r w:rsidR="00C344DE">
        <w:t xml:space="preserve"> </w:t>
      </w:r>
    </w:p>
    <w:p w:rsidR="00C344DE" w:rsidRDefault="00C344DE" w:rsidP="00135082">
      <w:pPr>
        <w:contextualSpacing/>
      </w:pPr>
    </w:p>
    <w:p w:rsidR="00C344DE" w:rsidRDefault="00C344DE" w:rsidP="00135082">
      <w:pPr>
        <w:contextualSpacing/>
      </w:pPr>
    </w:p>
    <w:p w:rsidR="00422268" w:rsidRDefault="00422268" w:rsidP="00135082">
      <w:pPr>
        <w:contextualSpacing/>
      </w:pPr>
    </w:p>
    <w:p w:rsidR="00705A5C" w:rsidRDefault="006F4430" w:rsidP="00135082">
      <w:pPr>
        <w:numPr>
          <w:ilvl w:val="0"/>
          <w:numId w:val="3"/>
        </w:numPr>
        <w:contextualSpacing/>
      </w:pPr>
      <w:r>
        <w:t>Create Salesforce Connected App</w:t>
      </w:r>
    </w:p>
    <w:p w:rsidR="00705A5C" w:rsidRDefault="00E73E51" w:rsidP="00135082">
      <w:pPr>
        <w:numPr>
          <w:ilvl w:val="1"/>
          <w:numId w:val="3"/>
        </w:numPr>
        <w:contextualSpacing/>
      </w:pPr>
      <w:r>
        <w:t>Setup &gt; Create &gt; Apps</w:t>
      </w:r>
    </w:p>
    <w:p w:rsidR="00705A5C" w:rsidRDefault="006F4430" w:rsidP="00135082">
      <w:pPr>
        <w:numPr>
          <w:ilvl w:val="1"/>
          <w:numId w:val="3"/>
        </w:numPr>
        <w:contextualSpacing/>
      </w:pPr>
      <w:r>
        <w:t xml:space="preserve">Under </w:t>
      </w:r>
      <w:r>
        <w:rPr>
          <w:b/>
        </w:rPr>
        <w:t>Connected Apps</w:t>
      </w:r>
      <w:r>
        <w:t xml:space="preserve">, click on </w:t>
      </w:r>
      <w:r>
        <w:rPr>
          <w:b/>
        </w:rPr>
        <w:t>New</w:t>
      </w:r>
    </w:p>
    <w:p w:rsidR="00705A5C" w:rsidRDefault="006F4430" w:rsidP="00135082">
      <w:pPr>
        <w:numPr>
          <w:ilvl w:val="1"/>
          <w:numId w:val="3"/>
        </w:numPr>
        <w:contextualSpacing/>
      </w:pPr>
      <w:r>
        <w:t>App Information</w:t>
      </w:r>
    </w:p>
    <w:p w:rsidR="00705A5C" w:rsidRDefault="006F4430" w:rsidP="00135082">
      <w:pPr>
        <w:numPr>
          <w:ilvl w:val="2"/>
          <w:numId w:val="3"/>
        </w:numPr>
        <w:contextualSpacing/>
        <w:rPr>
          <w:b/>
        </w:rPr>
      </w:pPr>
      <w:r>
        <w:rPr>
          <w:b/>
        </w:rPr>
        <w:t>Basic Information</w:t>
      </w:r>
    </w:p>
    <w:p w:rsidR="00705A5C" w:rsidRDefault="006F4430" w:rsidP="00135082">
      <w:pPr>
        <w:numPr>
          <w:ilvl w:val="3"/>
          <w:numId w:val="3"/>
        </w:numPr>
        <w:contextualSpacing/>
      </w:pPr>
      <w:r>
        <w:t>Connected App Name</w:t>
      </w:r>
      <w:r>
        <w:tab/>
      </w:r>
      <w:r>
        <w:tab/>
      </w:r>
      <w:r>
        <w:tab/>
        <w:t>RootScan App</w:t>
      </w:r>
    </w:p>
    <w:p w:rsidR="00705A5C" w:rsidRDefault="006F4430" w:rsidP="00135082">
      <w:pPr>
        <w:numPr>
          <w:ilvl w:val="3"/>
          <w:numId w:val="3"/>
        </w:numPr>
        <w:contextualSpacing/>
      </w:pPr>
      <w:r>
        <w:t>API Name</w:t>
      </w:r>
      <w:r>
        <w:tab/>
      </w:r>
      <w:r>
        <w:tab/>
      </w:r>
      <w:r>
        <w:tab/>
      </w:r>
      <w:r>
        <w:tab/>
      </w:r>
      <w:r>
        <w:tab/>
      </w:r>
      <w:proofErr w:type="spellStart"/>
      <w:r>
        <w:t>rscan</w:t>
      </w:r>
      <w:proofErr w:type="spellEnd"/>
    </w:p>
    <w:p w:rsidR="00705A5C" w:rsidRDefault="006F4430" w:rsidP="00135082">
      <w:pPr>
        <w:numPr>
          <w:ilvl w:val="3"/>
          <w:numId w:val="3"/>
        </w:numPr>
        <w:contextualSpacing/>
      </w:pPr>
      <w:r>
        <w:t>Contact Email</w:t>
      </w:r>
      <w:r>
        <w:tab/>
      </w:r>
      <w:r>
        <w:tab/>
      </w:r>
      <w:r>
        <w:tab/>
      </w:r>
      <w:r>
        <w:tab/>
      </w:r>
      <w:r>
        <w:tab/>
      </w:r>
      <w:hyperlink r:id="rId8">
        <w:r>
          <w:rPr>
            <w:color w:val="1155CC"/>
            <w:u w:val="single"/>
          </w:rPr>
          <w:t>support@rootscan.net</w:t>
        </w:r>
      </w:hyperlink>
    </w:p>
    <w:p w:rsidR="00705A5C" w:rsidRDefault="006F4430" w:rsidP="00135082">
      <w:pPr>
        <w:numPr>
          <w:ilvl w:val="3"/>
          <w:numId w:val="3"/>
        </w:numPr>
        <w:contextualSpacing/>
      </w:pPr>
      <w:r>
        <w:t>Contact Phone</w:t>
      </w:r>
      <w:r>
        <w:tab/>
      </w:r>
      <w:r>
        <w:tab/>
      </w:r>
      <w:r>
        <w:tab/>
      </w:r>
      <w:r>
        <w:tab/>
        <w:t>888-524-0123</w:t>
      </w:r>
    </w:p>
    <w:p w:rsidR="00705A5C" w:rsidRDefault="006F4430" w:rsidP="00135082">
      <w:pPr>
        <w:numPr>
          <w:ilvl w:val="3"/>
          <w:numId w:val="3"/>
        </w:numPr>
        <w:contextualSpacing/>
      </w:pPr>
      <w:r>
        <w:t>Logo Image URL</w:t>
      </w:r>
      <w:r>
        <w:tab/>
      </w:r>
      <w:r>
        <w:tab/>
      </w:r>
      <w:r>
        <w:tab/>
      </w:r>
      <w:r>
        <w:tab/>
        <w:t xml:space="preserve">Dynamic (RS Provide) </w:t>
      </w:r>
      <w:r>
        <w:rPr>
          <w:b/>
          <w:sz w:val="16"/>
          <w:szCs w:val="16"/>
        </w:rPr>
        <w:t>**Optional</w:t>
      </w:r>
    </w:p>
    <w:p w:rsidR="00705A5C" w:rsidRDefault="006F4430" w:rsidP="00135082">
      <w:pPr>
        <w:numPr>
          <w:ilvl w:val="3"/>
          <w:numId w:val="3"/>
        </w:numPr>
        <w:contextualSpacing/>
      </w:pPr>
      <w:r>
        <w:t>Icon URL</w:t>
      </w:r>
      <w:r>
        <w:tab/>
      </w:r>
      <w:r>
        <w:tab/>
      </w:r>
      <w:r>
        <w:tab/>
      </w:r>
      <w:r>
        <w:tab/>
      </w:r>
      <w:r>
        <w:tab/>
        <w:t xml:space="preserve">Dynamic (RS Provide) </w:t>
      </w:r>
      <w:r>
        <w:rPr>
          <w:b/>
          <w:sz w:val="16"/>
          <w:szCs w:val="16"/>
        </w:rPr>
        <w:t>**Optional</w:t>
      </w:r>
    </w:p>
    <w:p w:rsidR="00705A5C" w:rsidRDefault="006F4430" w:rsidP="00135082">
      <w:pPr>
        <w:numPr>
          <w:ilvl w:val="3"/>
          <w:numId w:val="3"/>
        </w:numPr>
        <w:contextualSpacing/>
      </w:pPr>
      <w:r>
        <w:t>Description</w:t>
      </w:r>
      <w:r>
        <w:tab/>
      </w:r>
      <w:r>
        <w:tab/>
      </w:r>
      <w:r>
        <w:tab/>
      </w:r>
      <w:r>
        <w:tab/>
      </w:r>
      <w:r>
        <w:tab/>
        <w:t>Mobile App for Rootstock ERP</w:t>
      </w:r>
    </w:p>
    <w:p w:rsidR="00C158EB" w:rsidRDefault="00C158EB" w:rsidP="00C158EB">
      <w:pPr>
        <w:numPr>
          <w:ilvl w:val="2"/>
          <w:numId w:val="3"/>
        </w:numPr>
        <w:contextualSpacing/>
        <w:rPr>
          <w:b/>
        </w:rPr>
      </w:pPr>
      <w:r>
        <w:rPr>
          <w:b/>
        </w:rPr>
        <w:t>API (Enable OAuth Settings)</w:t>
      </w:r>
    </w:p>
    <w:p w:rsidR="00C158EB" w:rsidRDefault="00C158EB" w:rsidP="00C158EB">
      <w:pPr>
        <w:numPr>
          <w:ilvl w:val="3"/>
          <w:numId w:val="3"/>
        </w:numPr>
        <w:contextualSpacing/>
      </w:pPr>
      <w:r>
        <w:t>Enable OAuth Settings</w:t>
      </w:r>
      <w:r>
        <w:tab/>
      </w:r>
      <w:r>
        <w:tab/>
      </w:r>
      <w:r>
        <w:tab/>
        <w:t>TRUE</w:t>
      </w:r>
    </w:p>
    <w:p w:rsidR="00C158EB" w:rsidRDefault="00C158EB" w:rsidP="00C158EB">
      <w:pPr>
        <w:numPr>
          <w:ilvl w:val="3"/>
          <w:numId w:val="3"/>
        </w:numPr>
        <w:contextualSpacing/>
      </w:pPr>
      <w:r>
        <w:t>Callback URL</w:t>
      </w:r>
      <w:r>
        <w:tab/>
      </w:r>
      <w:r>
        <w:tab/>
      </w:r>
      <w:r>
        <w:tab/>
      </w:r>
      <w:r>
        <w:tab/>
      </w:r>
      <w:r>
        <w:tab/>
        <w:t>rootscan1://success</w:t>
      </w:r>
    </w:p>
    <w:p w:rsidR="00C158EB" w:rsidRDefault="00C158EB" w:rsidP="00C158EB">
      <w:pPr>
        <w:numPr>
          <w:ilvl w:val="3"/>
          <w:numId w:val="3"/>
        </w:numPr>
        <w:contextualSpacing/>
      </w:pPr>
      <w:r>
        <w:t>Selected OAuth Scopes</w:t>
      </w:r>
      <w:r>
        <w:tab/>
      </w:r>
      <w:r>
        <w:tab/>
      </w:r>
      <w:r>
        <w:tab/>
        <w:t>Full Access (full)</w:t>
      </w:r>
    </w:p>
    <w:p w:rsidR="00C158EB" w:rsidRPr="00C158EB" w:rsidRDefault="00C158EB" w:rsidP="00C158EB">
      <w:pPr>
        <w:numPr>
          <w:ilvl w:val="3"/>
          <w:numId w:val="3"/>
        </w:numPr>
        <w:contextualSpacing/>
      </w:pPr>
      <w:r>
        <w:t>Require Secret for Web Server Flow</w:t>
      </w:r>
      <w:r>
        <w:tab/>
      </w:r>
      <w:r>
        <w:tab/>
        <w:t>TRUE</w:t>
      </w:r>
    </w:p>
    <w:p w:rsidR="00C158EB" w:rsidRDefault="00C158EB" w:rsidP="00C158EB">
      <w:pPr>
        <w:numPr>
          <w:ilvl w:val="2"/>
          <w:numId w:val="3"/>
        </w:numPr>
        <w:contextualSpacing/>
        <w:rPr>
          <w:b/>
        </w:rPr>
      </w:pPr>
      <w:r>
        <w:rPr>
          <w:b/>
        </w:rPr>
        <w:t>IP Relaxation Setting</w:t>
      </w:r>
    </w:p>
    <w:p w:rsidR="00734781" w:rsidRDefault="00C158EB" w:rsidP="00C158EB">
      <w:pPr>
        <w:numPr>
          <w:ilvl w:val="3"/>
          <w:numId w:val="3"/>
        </w:numPr>
        <w:contextualSpacing/>
      </w:pPr>
      <w:r>
        <w:t xml:space="preserve">IP Relaxation </w:t>
      </w:r>
      <w:r>
        <w:tab/>
      </w:r>
      <w:r>
        <w:tab/>
      </w:r>
      <w:r>
        <w:tab/>
      </w:r>
      <w:r>
        <w:tab/>
      </w:r>
      <w:r>
        <w:tab/>
      </w:r>
      <w:r>
        <w:rPr>
          <w:rFonts w:ascii="Tahoma" w:hAnsi="Tahoma" w:cs="Tahoma"/>
          <w:b/>
          <w:bCs/>
        </w:rPr>
        <w:t>Relax IP restrictions</w:t>
      </w:r>
      <w:r>
        <w:tab/>
        <w:t xml:space="preserve">   </w:t>
      </w:r>
      <w:r>
        <w:tab/>
      </w:r>
    </w:p>
    <w:p w:rsidR="00C158EB" w:rsidRDefault="00C158EB" w:rsidP="00C158EB">
      <w:pPr>
        <w:ind w:left="2880"/>
        <w:contextualSpacing/>
      </w:pPr>
    </w:p>
    <w:p w:rsidR="00AB1291" w:rsidRDefault="00AB1291" w:rsidP="00135082">
      <w:pPr>
        <w:numPr>
          <w:ilvl w:val="0"/>
          <w:numId w:val="3"/>
        </w:numPr>
        <w:contextualSpacing/>
      </w:pPr>
      <w:r>
        <w:t>Select Continue</w:t>
      </w:r>
    </w:p>
    <w:p w:rsidR="00AB1291" w:rsidRDefault="00AB1291" w:rsidP="00135082">
      <w:pPr>
        <w:numPr>
          <w:ilvl w:val="0"/>
          <w:numId w:val="3"/>
        </w:numPr>
        <w:contextualSpacing/>
      </w:pPr>
      <w:r>
        <w:t>Make a note of these values :</w:t>
      </w:r>
    </w:p>
    <w:p w:rsidR="00AB1291" w:rsidRDefault="00AB1291" w:rsidP="00135082">
      <w:pPr>
        <w:numPr>
          <w:ilvl w:val="1"/>
          <w:numId w:val="3"/>
        </w:numPr>
        <w:contextualSpacing/>
      </w:pPr>
      <w:r>
        <w:t>Consumer Key</w:t>
      </w:r>
    </w:p>
    <w:p w:rsidR="00AB1291" w:rsidRDefault="00AB1291" w:rsidP="00135082">
      <w:pPr>
        <w:numPr>
          <w:ilvl w:val="1"/>
          <w:numId w:val="3"/>
        </w:numPr>
        <w:contextualSpacing/>
      </w:pPr>
      <w:r>
        <w:t>Consumer Secret</w:t>
      </w:r>
    </w:p>
    <w:p w:rsidR="00705A5C" w:rsidRDefault="006F4430" w:rsidP="00135082">
      <w:pPr>
        <w:numPr>
          <w:ilvl w:val="0"/>
          <w:numId w:val="3"/>
        </w:numPr>
        <w:contextualSpacing/>
      </w:pPr>
      <w:r>
        <w:t>Assign Connect App to Profiles</w:t>
      </w:r>
    </w:p>
    <w:p w:rsidR="00705A5C" w:rsidRDefault="00E73E51" w:rsidP="00135082">
      <w:pPr>
        <w:numPr>
          <w:ilvl w:val="1"/>
          <w:numId w:val="3"/>
        </w:numPr>
        <w:contextualSpacing/>
      </w:pPr>
      <w:r>
        <w:t>Setup &gt; Manage Users &gt; Profiles</w:t>
      </w:r>
    </w:p>
    <w:p w:rsidR="00705A5C" w:rsidRDefault="00E73E51" w:rsidP="00135082">
      <w:pPr>
        <w:numPr>
          <w:ilvl w:val="1"/>
          <w:numId w:val="3"/>
        </w:numPr>
        <w:contextualSpacing/>
      </w:pPr>
      <w:r>
        <w:t>View</w:t>
      </w:r>
      <w:r w:rsidR="006F4430">
        <w:t xml:space="preserve"> </w:t>
      </w:r>
      <w:r w:rsidR="006F4430">
        <w:rPr>
          <w:b/>
        </w:rPr>
        <w:t>System Administrator</w:t>
      </w:r>
      <w:r w:rsidR="006272AE">
        <w:rPr>
          <w:b/>
        </w:rPr>
        <w:t xml:space="preserve"> and all full access RS/RSF profiles</w:t>
      </w:r>
    </w:p>
    <w:p w:rsidR="00705A5C" w:rsidRDefault="00E73E51" w:rsidP="00D41044">
      <w:pPr>
        <w:numPr>
          <w:ilvl w:val="1"/>
          <w:numId w:val="3"/>
        </w:numPr>
        <w:contextualSpacing/>
      </w:pPr>
      <w:r>
        <w:t>Click on</w:t>
      </w:r>
      <w:r w:rsidR="006F4430">
        <w:t xml:space="preserve"> </w:t>
      </w:r>
      <w:r w:rsidR="006F4430">
        <w:rPr>
          <w:b/>
        </w:rPr>
        <w:t>Assigned Connected Apps</w:t>
      </w:r>
      <w:r>
        <w:rPr>
          <w:b/>
        </w:rPr>
        <w:t xml:space="preserve"> </w:t>
      </w:r>
      <w:r w:rsidR="00D41044">
        <w:rPr>
          <w:b/>
        </w:rPr>
        <w:t xml:space="preserve">or </w:t>
      </w:r>
      <w:r w:rsidR="00D41044" w:rsidRPr="00D41044">
        <w:rPr>
          <w:b/>
        </w:rPr>
        <w:t>Connected App Access</w:t>
      </w:r>
      <w:r w:rsidR="00D41044">
        <w:rPr>
          <w:b/>
        </w:rPr>
        <w:t xml:space="preserve"> </w:t>
      </w:r>
    </w:p>
    <w:p w:rsidR="00705A5C" w:rsidRDefault="006F4430" w:rsidP="00135082">
      <w:pPr>
        <w:numPr>
          <w:ilvl w:val="1"/>
          <w:numId w:val="3"/>
        </w:numPr>
        <w:contextualSpacing/>
      </w:pPr>
      <w:r>
        <w:t>Click on Edit</w:t>
      </w:r>
    </w:p>
    <w:p w:rsidR="00705A5C" w:rsidRDefault="006F4430" w:rsidP="00135082">
      <w:pPr>
        <w:numPr>
          <w:ilvl w:val="1"/>
          <w:numId w:val="3"/>
        </w:numPr>
        <w:contextualSpacing/>
      </w:pPr>
      <w:r>
        <w:t xml:space="preserve">Choose </w:t>
      </w:r>
      <w:r>
        <w:rPr>
          <w:b/>
        </w:rPr>
        <w:t>RootScan App</w:t>
      </w:r>
      <w:r>
        <w:t xml:space="preserve"> from the Left Table</w:t>
      </w:r>
      <w:r w:rsidR="00AB1291">
        <w:t xml:space="preserve"> and move it to the Right Table </w:t>
      </w:r>
      <w:r w:rsidR="00AB1291" w:rsidRPr="00E73E51">
        <w:t xml:space="preserve">(may take up to 10 minutes for </w:t>
      </w:r>
      <w:r w:rsidR="00AB1291">
        <w:t>RootScan app</w:t>
      </w:r>
      <w:r w:rsidR="00AB1291" w:rsidRPr="00E73E51">
        <w:t xml:space="preserve"> to display)</w:t>
      </w:r>
    </w:p>
    <w:p w:rsidR="00D41044" w:rsidRDefault="00D41044" w:rsidP="00D41044">
      <w:pPr>
        <w:numPr>
          <w:ilvl w:val="2"/>
          <w:numId w:val="3"/>
        </w:numPr>
        <w:contextualSpacing/>
      </w:pPr>
      <w:r>
        <w:t>If error ‘</w:t>
      </w:r>
      <w:r w:rsidRPr="00D41044">
        <w:t xml:space="preserve">Standard </w:t>
      </w:r>
      <w:proofErr w:type="spellStart"/>
      <w:r w:rsidRPr="00D41044">
        <w:t>tabsets</w:t>
      </w:r>
      <w:proofErr w:type="spellEnd"/>
      <w:r w:rsidRPr="00D41044">
        <w:t xml:space="preserve"> are not permitted for this profile</w:t>
      </w:r>
      <w:r>
        <w:t>’ occurs then disable Rebates apps and make the necessary object permission changes in order to same changes.</w:t>
      </w:r>
    </w:p>
    <w:p w:rsidR="00D41044" w:rsidRDefault="00D41044" w:rsidP="00D41044">
      <w:pPr>
        <w:numPr>
          <w:ilvl w:val="2"/>
          <w:numId w:val="3"/>
        </w:numPr>
        <w:contextualSpacing/>
      </w:pPr>
      <w:r>
        <w:t>See known SF issue:</w:t>
      </w:r>
    </w:p>
    <w:p w:rsidR="00D41044" w:rsidRDefault="00D41044" w:rsidP="00D41044">
      <w:pPr>
        <w:numPr>
          <w:ilvl w:val="3"/>
          <w:numId w:val="3"/>
        </w:numPr>
        <w:contextualSpacing/>
      </w:pPr>
      <w:r w:rsidRPr="00D41044">
        <w:t>https://help.salesforce.com/articleView?id=000186561&amp;type=1</w:t>
      </w:r>
    </w:p>
    <w:p w:rsidR="00705A5C" w:rsidRDefault="00AB1291" w:rsidP="00135082">
      <w:pPr>
        <w:numPr>
          <w:ilvl w:val="1"/>
          <w:numId w:val="3"/>
        </w:numPr>
        <w:contextualSpacing/>
      </w:pPr>
      <w:r>
        <w:t>Save</w:t>
      </w:r>
    </w:p>
    <w:p w:rsidR="00705A5C" w:rsidRDefault="006F4430" w:rsidP="00135082">
      <w:pPr>
        <w:numPr>
          <w:ilvl w:val="0"/>
          <w:numId w:val="3"/>
        </w:numPr>
        <w:contextualSpacing/>
      </w:pPr>
      <w:r>
        <w:t>Allow Profile to Read Objects.</w:t>
      </w:r>
    </w:p>
    <w:p w:rsidR="00E73E51" w:rsidRDefault="00E73E51" w:rsidP="00135082">
      <w:pPr>
        <w:numPr>
          <w:ilvl w:val="1"/>
          <w:numId w:val="3"/>
        </w:numPr>
        <w:contextualSpacing/>
      </w:pPr>
      <w:r>
        <w:lastRenderedPageBreak/>
        <w:t>Setup &gt; Manage Users &gt; Profiles</w:t>
      </w:r>
    </w:p>
    <w:p w:rsidR="00705A5C" w:rsidRDefault="006F4430" w:rsidP="00135082">
      <w:pPr>
        <w:numPr>
          <w:ilvl w:val="1"/>
          <w:numId w:val="3"/>
        </w:numPr>
        <w:contextualSpacing/>
      </w:pPr>
      <w:r>
        <w:t>Choose a profile (</w:t>
      </w:r>
      <w:r>
        <w:rPr>
          <w:b/>
        </w:rPr>
        <w:t>System Administrator</w:t>
      </w:r>
      <w:r>
        <w:t>) and open it.</w:t>
      </w:r>
    </w:p>
    <w:p w:rsidR="00705A5C" w:rsidRDefault="006F4430" w:rsidP="00135082">
      <w:pPr>
        <w:numPr>
          <w:ilvl w:val="1"/>
          <w:numId w:val="3"/>
        </w:numPr>
        <w:contextualSpacing/>
      </w:pPr>
      <w:r>
        <w:t>Open Objects</w:t>
      </w:r>
      <w:r w:rsidR="00AA1F79">
        <w:t xml:space="preserve"> – Verify permissions are set for Administrator and full access ERP profiles</w:t>
      </w:r>
    </w:p>
    <w:p w:rsidR="00705A5C" w:rsidRDefault="006F4430" w:rsidP="00135082">
      <w:pPr>
        <w:numPr>
          <w:ilvl w:val="2"/>
          <w:numId w:val="3"/>
        </w:numPr>
        <w:contextualSpacing/>
      </w:pPr>
      <w:r>
        <w:t>User Mobile Devices</w:t>
      </w:r>
      <w:r>
        <w:tab/>
      </w:r>
      <w:r>
        <w:tab/>
        <w:t>Read/Create/Edit/Delete/View All/Modify All</w:t>
      </w:r>
    </w:p>
    <w:p w:rsidR="00705A5C" w:rsidRDefault="006F4430" w:rsidP="00135082">
      <w:pPr>
        <w:numPr>
          <w:ilvl w:val="2"/>
          <w:numId w:val="3"/>
        </w:numPr>
        <w:contextualSpacing/>
      </w:pPr>
      <w:r>
        <w:t>User Mobile Profiles</w:t>
      </w:r>
      <w:r>
        <w:tab/>
      </w:r>
      <w:r>
        <w:tab/>
        <w:t>Read/Create/Edit/Delete/View All/Modify All</w:t>
      </w:r>
    </w:p>
    <w:p w:rsidR="00705A5C" w:rsidRDefault="006F4430" w:rsidP="00135082">
      <w:pPr>
        <w:numPr>
          <w:ilvl w:val="2"/>
          <w:numId w:val="3"/>
        </w:numPr>
        <w:contextualSpacing/>
      </w:pPr>
      <w:r>
        <w:t>Mobile Devices</w:t>
      </w:r>
      <w:r>
        <w:tab/>
      </w:r>
      <w:r>
        <w:tab/>
        <w:t>Read/Create/Edit/Delete/View All/Modify All</w:t>
      </w:r>
    </w:p>
    <w:p w:rsidR="00705A5C" w:rsidRDefault="00811CCB" w:rsidP="00135082">
      <w:pPr>
        <w:numPr>
          <w:ilvl w:val="2"/>
          <w:numId w:val="3"/>
        </w:numPr>
        <w:contextualSpacing/>
      </w:pPr>
      <w:r>
        <w:t xml:space="preserve">Mobile </w:t>
      </w:r>
      <w:r w:rsidR="006F4430">
        <w:t>Label Templates</w:t>
      </w:r>
      <w:r w:rsidR="006F4430">
        <w:tab/>
      </w:r>
      <w:r w:rsidR="006F4430">
        <w:tab/>
        <w:t>Read/Create/Edit/Delete/View All/Modify All</w:t>
      </w:r>
    </w:p>
    <w:p w:rsidR="00C703DD" w:rsidRPr="00C703DD" w:rsidRDefault="00C703DD" w:rsidP="00C703DD">
      <w:pPr>
        <w:pStyle w:val="ListParagraph"/>
        <w:numPr>
          <w:ilvl w:val="0"/>
          <w:numId w:val="3"/>
        </w:numPr>
      </w:pPr>
      <w:r>
        <w:t xml:space="preserve">Update user license on </w:t>
      </w:r>
      <w:proofErr w:type="spellStart"/>
      <w:r>
        <w:t>syconfig</w:t>
      </w:r>
      <w:proofErr w:type="spellEnd"/>
      <w:r>
        <w:t xml:space="preserve">__c.  The product on the SF order (or SSO) should indicate if the license is for Standard Users or Shop Floor users.  If the product is not clear then add the license to </w:t>
      </w:r>
      <w:r w:rsidRPr="00C703DD">
        <w:t>Authorized Mobile Standard Users</w:t>
      </w:r>
      <w:r>
        <w:t>.</w:t>
      </w:r>
    </w:p>
    <w:p w:rsidR="00D21974" w:rsidRDefault="00D21974" w:rsidP="00D21974">
      <w:pPr>
        <w:numPr>
          <w:ilvl w:val="1"/>
          <w:numId w:val="3"/>
        </w:numPr>
        <w:contextualSpacing/>
      </w:pPr>
      <w:r>
        <w:t>Authorized Mobile Standard Users</w:t>
      </w:r>
    </w:p>
    <w:p w:rsidR="00D21974" w:rsidRDefault="00D21974" w:rsidP="00D21974">
      <w:pPr>
        <w:numPr>
          <w:ilvl w:val="1"/>
          <w:numId w:val="3"/>
        </w:numPr>
        <w:contextualSpacing/>
      </w:pPr>
      <w:r w:rsidRPr="00135082">
        <w:t>Authorized Mobile Shop Floor Users</w:t>
      </w:r>
    </w:p>
    <w:p w:rsidR="00135082" w:rsidRPr="00C344DE" w:rsidRDefault="00135082" w:rsidP="00135082">
      <w:pPr>
        <w:numPr>
          <w:ilvl w:val="0"/>
          <w:numId w:val="3"/>
        </w:numPr>
        <w:contextualSpacing/>
        <w:rPr>
          <w:rStyle w:val="Hyperlink"/>
          <w:color w:val="000000"/>
          <w:u w:val="none"/>
        </w:rPr>
      </w:pPr>
      <w:r>
        <w:t>P</w:t>
      </w:r>
      <w:r w:rsidRPr="00135082">
        <w:t xml:space="preserve">rovide </w:t>
      </w:r>
      <w:r w:rsidR="00C344DE">
        <w:t xml:space="preserve">info </w:t>
      </w:r>
      <w:r w:rsidRPr="00135082">
        <w:t xml:space="preserve">to Adrian Lopez via email </w:t>
      </w:r>
      <w:r w:rsidR="00C344DE">
        <w:t xml:space="preserve">or ticket </w:t>
      </w:r>
      <w:r w:rsidRPr="00135082">
        <w:t xml:space="preserve">- </w:t>
      </w:r>
      <w:r w:rsidR="00BE248C" w:rsidRPr="00BE248C">
        <w:t>alopez@rootstock.com</w:t>
      </w:r>
    </w:p>
    <w:p w:rsidR="00C344DE" w:rsidRDefault="00C344DE" w:rsidP="00C344DE">
      <w:pPr>
        <w:numPr>
          <w:ilvl w:val="1"/>
          <w:numId w:val="3"/>
        </w:numPr>
        <w:contextualSpacing/>
      </w:pPr>
      <w:r>
        <w:t>Org ID</w:t>
      </w:r>
    </w:p>
    <w:p w:rsidR="00C344DE" w:rsidRDefault="00C344DE" w:rsidP="00C344DE">
      <w:pPr>
        <w:numPr>
          <w:ilvl w:val="1"/>
          <w:numId w:val="3"/>
        </w:numPr>
        <w:contextualSpacing/>
      </w:pPr>
      <w:r w:rsidRPr="00135082">
        <w:t>UITC Consumer Key</w:t>
      </w:r>
      <w:bookmarkStart w:id="0" w:name="_GoBack"/>
      <w:bookmarkEnd w:id="0"/>
    </w:p>
    <w:p w:rsidR="00C344DE" w:rsidRDefault="00C344DE" w:rsidP="00C344DE">
      <w:pPr>
        <w:numPr>
          <w:ilvl w:val="1"/>
          <w:numId w:val="3"/>
        </w:numPr>
        <w:contextualSpacing/>
      </w:pPr>
      <w:r w:rsidRPr="00135082">
        <w:t>Secret Key</w:t>
      </w:r>
    </w:p>
    <w:p w:rsidR="00C344DE" w:rsidRDefault="00C344DE" w:rsidP="00C344DE">
      <w:pPr>
        <w:numPr>
          <w:ilvl w:val="1"/>
          <w:numId w:val="3"/>
        </w:numPr>
        <w:contextualSpacing/>
      </w:pPr>
      <w:r>
        <w:t>Customer or Partner name.  If Rootstock org then provide org name.</w:t>
      </w:r>
    </w:p>
    <w:p w:rsidR="00C344DE" w:rsidRDefault="00C344DE" w:rsidP="00C344DE">
      <w:pPr>
        <w:numPr>
          <w:ilvl w:val="2"/>
          <w:numId w:val="3"/>
        </w:numPr>
        <w:contextualSpacing/>
      </w:pPr>
      <w:r>
        <w:t>Trial = "Trial" are existing Rootstock Customers that want to try RootScan but there is no commitment yet. Organization Code will expire in 14 days.</w:t>
      </w:r>
    </w:p>
    <w:p w:rsidR="00C344DE" w:rsidRDefault="00C344DE" w:rsidP="00C344DE">
      <w:pPr>
        <w:numPr>
          <w:ilvl w:val="2"/>
          <w:numId w:val="3"/>
        </w:numPr>
        <w:contextualSpacing/>
      </w:pPr>
      <w:r>
        <w:t>Partner = Organization Code will expire in 3 months - It can be set to auto-renew.</w:t>
      </w:r>
    </w:p>
    <w:p w:rsidR="00C344DE" w:rsidRDefault="00C344DE" w:rsidP="00C344DE">
      <w:pPr>
        <w:numPr>
          <w:ilvl w:val="2"/>
          <w:numId w:val="3"/>
        </w:numPr>
        <w:contextualSpacing/>
      </w:pPr>
      <w:r>
        <w:t>Customer = Organization Code will expire based on the contract.</w:t>
      </w:r>
    </w:p>
    <w:p w:rsidR="00135082" w:rsidRPr="00135082" w:rsidRDefault="00D21974" w:rsidP="00135082">
      <w:pPr>
        <w:pStyle w:val="ListParagraph"/>
        <w:numPr>
          <w:ilvl w:val="0"/>
          <w:numId w:val="3"/>
        </w:numPr>
      </w:pPr>
      <w:r>
        <w:t xml:space="preserve">Adrian </w:t>
      </w:r>
      <w:r w:rsidR="00135082" w:rsidRPr="00135082">
        <w:t>will provide to Rootstock the Organization Code - One per Salesforce Org.</w:t>
      </w:r>
      <w:r>
        <w:t xml:space="preserve">  This code is used by the customer when logging into RootScan via </w:t>
      </w:r>
      <w:r w:rsidR="006F0E95">
        <w:t xml:space="preserve">a </w:t>
      </w:r>
      <w:r>
        <w:t>mobile device.</w:t>
      </w:r>
    </w:p>
    <w:p w:rsidR="00135082" w:rsidRDefault="006F0E95" w:rsidP="00135082">
      <w:pPr>
        <w:numPr>
          <w:ilvl w:val="0"/>
          <w:numId w:val="3"/>
        </w:numPr>
        <w:contextualSpacing/>
      </w:pPr>
      <w:r>
        <w:t xml:space="preserve">Update the customer, partner, or RS Org record with the Organization Code and set RootScan Active to true.  </w:t>
      </w:r>
    </w:p>
    <w:p w:rsidR="00576B08" w:rsidRDefault="00576B08" w:rsidP="00576B08">
      <w:pPr>
        <w:numPr>
          <w:ilvl w:val="0"/>
          <w:numId w:val="3"/>
        </w:numPr>
        <w:contextualSpacing/>
      </w:pPr>
      <w:r>
        <w:t>Add a public comment to ticket:</w:t>
      </w:r>
    </w:p>
    <w:p w:rsidR="00576B08" w:rsidRDefault="009A42A8" w:rsidP="009A42A8">
      <w:pPr>
        <w:ind w:left="1080"/>
        <w:contextualSpacing/>
      </w:pPr>
      <w:r>
        <w:br/>
      </w:r>
      <w:r w:rsidR="00576B08">
        <w:t>The RootScan app is now enabled in your (</w:t>
      </w:r>
      <w:r w:rsidR="00576B08" w:rsidRPr="002B7CB5">
        <w:rPr>
          <w:highlight w:val="yellow"/>
        </w:rPr>
        <w:t>be specific</w:t>
      </w:r>
      <w:r w:rsidR="00576B08">
        <w:t>) org.  Some configuration is required before using your mobile device.  The following links will guide you through the configuration.</w:t>
      </w:r>
      <w:r w:rsidR="00E64E37">
        <w:t xml:space="preserve">  Work through these documents in the order listed.</w:t>
      </w:r>
      <w:r>
        <w:br/>
      </w:r>
    </w:p>
    <w:p w:rsidR="00576B08" w:rsidRPr="00576B08" w:rsidRDefault="00E22288" w:rsidP="009A42A8">
      <w:pPr>
        <w:ind w:left="1980"/>
        <w:contextualSpacing/>
      </w:pPr>
      <w:hyperlink r:id="rId9" w:tgtFrame="_blank" w:history="1">
        <w:r w:rsidR="00576B08" w:rsidRPr="00576B08">
          <w:rPr>
            <w:rStyle w:val="Hyperlink"/>
          </w:rPr>
          <w:t>User Guide - How to install RootScan?</w:t>
        </w:r>
      </w:hyperlink>
    </w:p>
    <w:p w:rsidR="00576B08" w:rsidRPr="00576B08" w:rsidRDefault="00E22288" w:rsidP="009A42A8">
      <w:pPr>
        <w:ind w:left="1980"/>
        <w:contextualSpacing/>
      </w:pPr>
      <w:hyperlink r:id="rId10" w:tgtFrame="_blank" w:history="1">
        <w:r w:rsidR="00576B08" w:rsidRPr="00576B08">
          <w:rPr>
            <w:rStyle w:val="Hyperlink"/>
          </w:rPr>
          <w:t>User Guide - Enable Mobile Access to a Manufacturing User</w:t>
        </w:r>
      </w:hyperlink>
    </w:p>
    <w:p w:rsidR="00576B08" w:rsidRPr="00576B08" w:rsidRDefault="00E22288" w:rsidP="009A42A8">
      <w:pPr>
        <w:ind w:left="1980"/>
        <w:contextualSpacing/>
      </w:pPr>
      <w:hyperlink r:id="rId11" w:tgtFrame="_blank" w:history="1">
        <w:r w:rsidR="00576B08" w:rsidRPr="00576B08">
          <w:rPr>
            <w:rStyle w:val="Hyperlink"/>
          </w:rPr>
          <w:t>User Guide - Mobile Device</w:t>
        </w:r>
      </w:hyperlink>
    </w:p>
    <w:p w:rsidR="00576B08" w:rsidRPr="00576B08" w:rsidRDefault="00E22288" w:rsidP="009A42A8">
      <w:pPr>
        <w:ind w:left="1980"/>
        <w:contextualSpacing/>
      </w:pPr>
      <w:hyperlink r:id="rId12" w:tgtFrame="_blank" w:history="1">
        <w:r w:rsidR="00576B08" w:rsidRPr="00576B08">
          <w:rPr>
            <w:rStyle w:val="Hyperlink"/>
          </w:rPr>
          <w:t>User Guide - User Mobile Profile</w:t>
        </w:r>
      </w:hyperlink>
    </w:p>
    <w:p w:rsidR="00576B08" w:rsidRPr="00576B08" w:rsidRDefault="00E22288" w:rsidP="009A42A8">
      <w:pPr>
        <w:ind w:left="1980"/>
        <w:contextualSpacing/>
      </w:pPr>
      <w:hyperlink r:id="rId13" w:tgtFrame="_blank" w:history="1">
        <w:r w:rsidR="00576B08" w:rsidRPr="00576B08">
          <w:rPr>
            <w:rStyle w:val="Hyperlink"/>
          </w:rPr>
          <w:t>User Guide - Mobile Label Template</w:t>
        </w:r>
      </w:hyperlink>
    </w:p>
    <w:p w:rsidR="00576B08" w:rsidRDefault="009A42A8" w:rsidP="00C60A96">
      <w:pPr>
        <w:ind w:left="1440"/>
        <w:contextualSpacing/>
      </w:pPr>
      <w:r>
        <w:br/>
      </w:r>
      <w:r w:rsidR="00576B08">
        <w:t xml:space="preserve">Your Organization Code is </w:t>
      </w:r>
      <w:proofErr w:type="spellStart"/>
      <w:r w:rsidR="00576B08" w:rsidRPr="002B7CB5">
        <w:rPr>
          <w:highlight w:val="yellow"/>
        </w:rPr>
        <w:t>xxxx</w:t>
      </w:r>
      <w:proofErr w:type="spellEnd"/>
      <w:r w:rsidR="00576B08">
        <w:t>.  Use this code when logging into RootScan on your mobile device.</w:t>
      </w:r>
    </w:p>
    <w:p w:rsidR="009A42A8" w:rsidRDefault="009A42A8" w:rsidP="00C60A96">
      <w:pPr>
        <w:ind w:left="1440"/>
        <w:contextualSpacing/>
      </w:pPr>
      <w:r>
        <w:br/>
        <w:t>Please create a new ticket if you have any questions.</w:t>
      </w:r>
    </w:p>
    <w:p w:rsidR="00576B08" w:rsidRDefault="00576B08" w:rsidP="00135082">
      <w:pPr>
        <w:numPr>
          <w:ilvl w:val="0"/>
          <w:numId w:val="3"/>
        </w:numPr>
        <w:contextualSpacing/>
      </w:pPr>
    </w:p>
    <w:sectPr w:rsidR="00576B08">
      <w:headerReference w:type="default" r:id="rId14"/>
      <w:footerReference w:type="default" r:id="rId15"/>
      <w:pgSz w:w="12240" w:h="15840"/>
      <w:pgMar w:top="1440" w:right="720" w:bottom="1440" w:left="7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288" w:rsidRDefault="00E22288">
      <w:pPr>
        <w:spacing w:line="240" w:lineRule="auto"/>
      </w:pPr>
      <w:r>
        <w:separator/>
      </w:r>
    </w:p>
  </w:endnote>
  <w:endnote w:type="continuationSeparator" w:id="0">
    <w:p w:rsidR="00E22288" w:rsidRDefault="00E222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A5C" w:rsidRDefault="00705A5C">
    <w:pPr>
      <w:rPr>
        <w:color w:val="666666"/>
      </w:rPr>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705A5C">
      <w:tc>
        <w:tcPr>
          <w:tcW w:w="5400" w:type="dxa"/>
          <w:tcBorders>
            <w:top w:val="nil"/>
            <w:left w:val="nil"/>
            <w:bottom w:val="nil"/>
            <w:right w:val="nil"/>
          </w:tcBorders>
          <w:tcMar>
            <w:top w:w="100" w:type="dxa"/>
            <w:left w:w="100" w:type="dxa"/>
            <w:bottom w:w="100" w:type="dxa"/>
            <w:right w:w="100" w:type="dxa"/>
          </w:tcMar>
        </w:tcPr>
        <w:p w:rsidR="00705A5C" w:rsidRDefault="00705A5C">
          <w:pPr>
            <w:rPr>
              <w:rFonts w:ascii="Roboto" w:eastAsia="Roboto" w:hAnsi="Roboto" w:cs="Roboto"/>
              <w:b/>
              <w:color w:val="666666"/>
            </w:rPr>
          </w:pPr>
        </w:p>
      </w:tc>
      <w:tc>
        <w:tcPr>
          <w:tcW w:w="5400" w:type="dxa"/>
          <w:tcBorders>
            <w:top w:val="nil"/>
            <w:left w:val="nil"/>
            <w:bottom w:val="nil"/>
            <w:right w:val="nil"/>
          </w:tcBorders>
          <w:tcMar>
            <w:top w:w="100" w:type="dxa"/>
            <w:left w:w="100" w:type="dxa"/>
            <w:bottom w:w="100" w:type="dxa"/>
            <w:right w:w="100" w:type="dxa"/>
          </w:tcMar>
        </w:tcPr>
        <w:p w:rsidR="00705A5C" w:rsidRDefault="006F4430">
          <w:pPr>
            <w:jc w:val="right"/>
            <w:rPr>
              <w:rFonts w:ascii="Roboto" w:eastAsia="Roboto" w:hAnsi="Roboto" w:cs="Roboto"/>
              <w:b/>
              <w:color w:val="666666"/>
            </w:rPr>
          </w:pPr>
          <w:r>
            <w:rPr>
              <w:rFonts w:ascii="Roboto" w:eastAsia="Roboto" w:hAnsi="Roboto" w:cs="Roboto"/>
              <w:b/>
              <w:color w:val="666666"/>
            </w:rPr>
            <w:t>Pages</w:t>
          </w:r>
        </w:p>
        <w:p w:rsidR="00705A5C" w:rsidRDefault="006F4430">
          <w:pPr>
            <w:jc w:val="right"/>
            <w:rPr>
              <w:rFonts w:ascii="Roboto" w:eastAsia="Roboto" w:hAnsi="Roboto" w:cs="Roboto"/>
              <w:b/>
              <w:color w:val="666666"/>
            </w:rPr>
          </w:pPr>
          <w:r>
            <w:rPr>
              <w:rFonts w:ascii="Roboto" w:eastAsia="Roboto" w:hAnsi="Roboto" w:cs="Roboto"/>
              <w:color w:val="666666"/>
              <w:sz w:val="18"/>
              <w:szCs w:val="18"/>
            </w:rPr>
            <w:fldChar w:fldCharType="begin"/>
          </w:r>
          <w:r>
            <w:rPr>
              <w:rFonts w:ascii="Roboto" w:eastAsia="Roboto" w:hAnsi="Roboto" w:cs="Roboto"/>
              <w:color w:val="666666"/>
              <w:sz w:val="18"/>
              <w:szCs w:val="18"/>
            </w:rPr>
            <w:instrText>PAGE</w:instrText>
          </w:r>
          <w:r>
            <w:rPr>
              <w:rFonts w:ascii="Roboto" w:eastAsia="Roboto" w:hAnsi="Roboto" w:cs="Roboto"/>
              <w:color w:val="666666"/>
              <w:sz w:val="18"/>
              <w:szCs w:val="18"/>
            </w:rPr>
            <w:fldChar w:fldCharType="separate"/>
          </w:r>
          <w:r w:rsidR="00BE248C">
            <w:rPr>
              <w:rFonts w:ascii="Roboto" w:eastAsia="Roboto" w:hAnsi="Roboto" w:cs="Roboto"/>
              <w:noProof/>
              <w:color w:val="666666"/>
              <w:sz w:val="18"/>
              <w:szCs w:val="18"/>
            </w:rPr>
            <w:t>2</w:t>
          </w:r>
          <w:r>
            <w:rPr>
              <w:rFonts w:ascii="Roboto" w:eastAsia="Roboto" w:hAnsi="Roboto" w:cs="Roboto"/>
              <w:color w:val="666666"/>
              <w:sz w:val="18"/>
              <w:szCs w:val="18"/>
            </w:rPr>
            <w:fldChar w:fldCharType="end"/>
          </w:r>
          <w:r>
            <w:rPr>
              <w:rFonts w:ascii="Roboto" w:eastAsia="Roboto" w:hAnsi="Roboto" w:cs="Roboto"/>
              <w:color w:val="666666"/>
              <w:sz w:val="18"/>
              <w:szCs w:val="18"/>
            </w:rPr>
            <w:t xml:space="preserve"> of </w:t>
          </w:r>
          <w:r>
            <w:rPr>
              <w:rFonts w:ascii="Roboto" w:eastAsia="Roboto" w:hAnsi="Roboto" w:cs="Roboto"/>
              <w:color w:val="666666"/>
              <w:sz w:val="18"/>
              <w:szCs w:val="18"/>
            </w:rPr>
            <w:fldChar w:fldCharType="begin"/>
          </w:r>
          <w:r>
            <w:rPr>
              <w:rFonts w:ascii="Roboto" w:eastAsia="Roboto" w:hAnsi="Roboto" w:cs="Roboto"/>
              <w:color w:val="666666"/>
              <w:sz w:val="18"/>
              <w:szCs w:val="18"/>
            </w:rPr>
            <w:instrText>NUMPAGES</w:instrText>
          </w:r>
          <w:r>
            <w:rPr>
              <w:rFonts w:ascii="Roboto" w:eastAsia="Roboto" w:hAnsi="Roboto" w:cs="Roboto"/>
              <w:color w:val="666666"/>
              <w:sz w:val="18"/>
              <w:szCs w:val="18"/>
            </w:rPr>
            <w:fldChar w:fldCharType="separate"/>
          </w:r>
          <w:r w:rsidR="00BE248C">
            <w:rPr>
              <w:rFonts w:ascii="Roboto" w:eastAsia="Roboto" w:hAnsi="Roboto" w:cs="Roboto"/>
              <w:noProof/>
              <w:color w:val="666666"/>
              <w:sz w:val="18"/>
              <w:szCs w:val="18"/>
            </w:rPr>
            <w:t>2</w:t>
          </w:r>
          <w:r>
            <w:rPr>
              <w:rFonts w:ascii="Roboto" w:eastAsia="Roboto" w:hAnsi="Roboto" w:cs="Roboto"/>
              <w:color w:val="666666"/>
              <w:sz w:val="18"/>
              <w:szCs w:val="18"/>
            </w:rPr>
            <w:fldChar w:fldCharType="end"/>
          </w:r>
        </w:p>
      </w:tc>
    </w:tr>
  </w:tbl>
  <w:p w:rsidR="00705A5C" w:rsidRDefault="00705A5C">
    <w:pPr>
      <w:rPr>
        <w:color w:val="66666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288" w:rsidRDefault="00E22288">
      <w:pPr>
        <w:spacing w:line="240" w:lineRule="auto"/>
      </w:pPr>
      <w:r>
        <w:separator/>
      </w:r>
    </w:p>
  </w:footnote>
  <w:footnote w:type="continuationSeparator" w:id="0">
    <w:p w:rsidR="00E22288" w:rsidRDefault="00E2228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A5C" w:rsidRDefault="00705A5C">
    <w:pPr>
      <w:rPr>
        <w:color w:val="666666"/>
        <w:sz w:val="16"/>
        <w:szCs w:val="16"/>
      </w:rPr>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705A5C">
      <w:tc>
        <w:tcPr>
          <w:tcW w:w="5400" w:type="dxa"/>
          <w:tcBorders>
            <w:top w:val="nil"/>
            <w:left w:val="nil"/>
            <w:bottom w:val="nil"/>
            <w:right w:val="nil"/>
          </w:tcBorders>
          <w:tcMar>
            <w:top w:w="100" w:type="dxa"/>
            <w:left w:w="100" w:type="dxa"/>
            <w:bottom w:w="100" w:type="dxa"/>
            <w:right w:w="100" w:type="dxa"/>
          </w:tcMar>
        </w:tcPr>
        <w:p w:rsidR="00705A5C" w:rsidRDefault="006F4430">
          <w:pPr>
            <w:rPr>
              <w:rFonts w:ascii="Roboto" w:eastAsia="Roboto" w:hAnsi="Roboto" w:cs="Roboto"/>
              <w:b/>
              <w:color w:val="073763"/>
            </w:rPr>
          </w:pPr>
          <w:r>
            <w:rPr>
              <w:noProof/>
            </w:rPr>
            <w:drawing>
              <wp:inline distT="114300" distB="114300" distL="114300" distR="114300" wp14:anchorId="5DAD02DA" wp14:editId="5153549D">
                <wp:extent cx="1604963" cy="195528"/>
                <wp:effectExtent l="0" t="0" r="0" b="0"/>
                <wp:docPr id="1" name="image2.jpg" descr="Logo.jpg"/>
                <wp:cNvGraphicFramePr/>
                <a:graphic xmlns:a="http://schemas.openxmlformats.org/drawingml/2006/main">
                  <a:graphicData uri="http://schemas.openxmlformats.org/drawingml/2006/picture">
                    <pic:pic xmlns:pic="http://schemas.openxmlformats.org/drawingml/2006/picture">
                      <pic:nvPicPr>
                        <pic:cNvPr id="0" name="image2.jpg" descr="Logo.jpg"/>
                        <pic:cNvPicPr preferRelativeResize="0"/>
                      </pic:nvPicPr>
                      <pic:blipFill>
                        <a:blip r:embed="rId1"/>
                        <a:srcRect b="27272"/>
                        <a:stretch>
                          <a:fillRect/>
                        </a:stretch>
                      </pic:blipFill>
                      <pic:spPr>
                        <a:xfrm>
                          <a:off x="0" y="0"/>
                          <a:ext cx="1604963" cy="195528"/>
                        </a:xfrm>
                        <a:prstGeom prst="rect">
                          <a:avLst/>
                        </a:prstGeom>
                        <a:ln/>
                      </pic:spPr>
                    </pic:pic>
                  </a:graphicData>
                </a:graphic>
              </wp:inline>
            </w:drawing>
          </w:r>
        </w:p>
        <w:p w:rsidR="00705A5C" w:rsidRDefault="006F4430">
          <w:pPr>
            <w:rPr>
              <w:rFonts w:ascii="Roboto" w:eastAsia="Roboto" w:hAnsi="Roboto" w:cs="Roboto"/>
              <w:color w:val="666666"/>
              <w:sz w:val="20"/>
              <w:szCs w:val="20"/>
            </w:rPr>
          </w:pPr>
          <w:r>
            <w:rPr>
              <w:rFonts w:ascii="Roboto" w:eastAsia="Roboto" w:hAnsi="Roboto" w:cs="Roboto"/>
              <w:color w:val="666666"/>
              <w:sz w:val="20"/>
              <w:szCs w:val="20"/>
            </w:rPr>
            <w:t>Salesforce Connected App Setup</w:t>
          </w:r>
        </w:p>
      </w:tc>
      <w:tc>
        <w:tcPr>
          <w:tcW w:w="5400" w:type="dxa"/>
          <w:tcBorders>
            <w:top w:val="nil"/>
            <w:left w:val="nil"/>
            <w:bottom w:val="nil"/>
            <w:right w:val="nil"/>
          </w:tcBorders>
          <w:tcMar>
            <w:top w:w="100" w:type="dxa"/>
            <w:left w:w="100" w:type="dxa"/>
            <w:bottom w:w="100" w:type="dxa"/>
            <w:right w:w="100" w:type="dxa"/>
          </w:tcMar>
        </w:tcPr>
        <w:p w:rsidR="00705A5C" w:rsidRDefault="006F4430">
          <w:pPr>
            <w:jc w:val="right"/>
            <w:rPr>
              <w:rFonts w:ascii="Roboto" w:eastAsia="Roboto" w:hAnsi="Roboto" w:cs="Roboto"/>
              <w:b/>
              <w:color w:val="FF0000"/>
            </w:rPr>
          </w:pPr>
          <w:r>
            <w:rPr>
              <w:rFonts w:ascii="Roboto" w:eastAsia="Roboto" w:hAnsi="Roboto" w:cs="Roboto"/>
              <w:color w:val="666666"/>
            </w:rPr>
            <w:t>Rev.</w:t>
          </w:r>
          <w:r>
            <w:rPr>
              <w:rFonts w:ascii="Roboto" w:eastAsia="Roboto" w:hAnsi="Roboto" w:cs="Roboto"/>
              <w:b/>
              <w:color w:val="666666"/>
            </w:rPr>
            <w:t xml:space="preserve"> </w:t>
          </w:r>
          <w:r>
            <w:rPr>
              <w:rFonts w:ascii="Roboto" w:eastAsia="Roboto" w:hAnsi="Roboto" w:cs="Roboto"/>
              <w:b/>
              <w:color w:val="FF0000"/>
            </w:rPr>
            <w:t>C</w:t>
          </w:r>
        </w:p>
        <w:p w:rsidR="00705A5C" w:rsidRDefault="006F4430">
          <w:pPr>
            <w:jc w:val="right"/>
            <w:rPr>
              <w:rFonts w:ascii="Roboto" w:eastAsia="Roboto" w:hAnsi="Roboto" w:cs="Roboto"/>
              <w:b/>
              <w:color w:val="666666"/>
              <w:sz w:val="20"/>
              <w:szCs w:val="20"/>
            </w:rPr>
          </w:pPr>
          <w:r>
            <w:rPr>
              <w:rFonts w:ascii="Roboto" w:eastAsia="Roboto" w:hAnsi="Roboto" w:cs="Roboto"/>
              <w:color w:val="666666"/>
              <w:sz w:val="20"/>
              <w:szCs w:val="20"/>
            </w:rPr>
            <w:t>June, 5 2017</w:t>
          </w:r>
        </w:p>
      </w:tc>
    </w:tr>
  </w:tbl>
  <w:p w:rsidR="00705A5C" w:rsidRDefault="00705A5C">
    <w:pPr>
      <w:rPr>
        <w:color w:val="666666"/>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7368"/>
    <w:multiLevelType w:val="multilevel"/>
    <w:tmpl w:val="B568E2D2"/>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
    <w:nsid w:val="128F3900"/>
    <w:multiLevelType w:val="hybridMultilevel"/>
    <w:tmpl w:val="02E0A0CE"/>
    <w:lvl w:ilvl="0" w:tplc="40090013">
      <w:start w:val="1"/>
      <w:numFmt w:val="upperRoman"/>
      <w:lvlText w:val="%1."/>
      <w:lvlJc w:val="right"/>
      <w:pPr>
        <w:ind w:left="2460" w:hanging="360"/>
      </w:pPr>
    </w:lvl>
    <w:lvl w:ilvl="1" w:tplc="40090019" w:tentative="1">
      <w:start w:val="1"/>
      <w:numFmt w:val="lowerLetter"/>
      <w:lvlText w:val="%2."/>
      <w:lvlJc w:val="left"/>
      <w:pPr>
        <w:ind w:left="3180" w:hanging="360"/>
      </w:pPr>
    </w:lvl>
    <w:lvl w:ilvl="2" w:tplc="4009001B" w:tentative="1">
      <w:start w:val="1"/>
      <w:numFmt w:val="lowerRoman"/>
      <w:lvlText w:val="%3."/>
      <w:lvlJc w:val="right"/>
      <w:pPr>
        <w:ind w:left="3900" w:hanging="180"/>
      </w:pPr>
    </w:lvl>
    <w:lvl w:ilvl="3" w:tplc="4009000F" w:tentative="1">
      <w:start w:val="1"/>
      <w:numFmt w:val="decimal"/>
      <w:lvlText w:val="%4."/>
      <w:lvlJc w:val="left"/>
      <w:pPr>
        <w:ind w:left="4620" w:hanging="360"/>
      </w:pPr>
    </w:lvl>
    <w:lvl w:ilvl="4" w:tplc="40090019" w:tentative="1">
      <w:start w:val="1"/>
      <w:numFmt w:val="lowerLetter"/>
      <w:lvlText w:val="%5."/>
      <w:lvlJc w:val="left"/>
      <w:pPr>
        <w:ind w:left="5340" w:hanging="360"/>
      </w:pPr>
    </w:lvl>
    <w:lvl w:ilvl="5" w:tplc="4009001B" w:tentative="1">
      <w:start w:val="1"/>
      <w:numFmt w:val="lowerRoman"/>
      <w:lvlText w:val="%6."/>
      <w:lvlJc w:val="right"/>
      <w:pPr>
        <w:ind w:left="6060" w:hanging="180"/>
      </w:pPr>
    </w:lvl>
    <w:lvl w:ilvl="6" w:tplc="4009000F" w:tentative="1">
      <w:start w:val="1"/>
      <w:numFmt w:val="decimal"/>
      <w:lvlText w:val="%7."/>
      <w:lvlJc w:val="left"/>
      <w:pPr>
        <w:ind w:left="6780" w:hanging="360"/>
      </w:pPr>
    </w:lvl>
    <w:lvl w:ilvl="7" w:tplc="40090019" w:tentative="1">
      <w:start w:val="1"/>
      <w:numFmt w:val="lowerLetter"/>
      <w:lvlText w:val="%8."/>
      <w:lvlJc w:val="left"/>
      <w:pPr>
        <w:ind w:left="7500" w:hanging="360"/>
      </w:pPr>
    </w:lvl>
    <w:lvl w:ilvl="8" w:tplc="4009001B" w:tentative="1">
      <w:start w:val="1"/>
      <w:numFmt w:val="lowerRoman"/>
      <w:lvlText w:val="%9."/>
      <w:lvlJc w:val="right"/>
      <w:pPr>
        <w:ind w:left="8220" w:hanging="180"/>
      </w:pPr>
    </w:lvl>
  </w:abstractNum>
  <w:abstractNum w:abstractNumId="2">
    <w:nsid w:val="32594AE4"/>
    <w:multiLevelType w:val="multilevel"/>
    <w:tmpl w:val="C396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A745AA"/>
    <w:multiLevelType w:val="multilevel"/>
    <w:tmpl w:val="B568E2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FA343EE"/>
    <w:multiLevelType w:val="hybridMultilevel"/>
    <w:tmpl w:val="8EF00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05A5C"/>
    <w:rsid w:val="00120840"/>
    <w:rsid w:val="00135082"/>
    <w:rsid w:val="00173D7F"/>
    <w:rsid w:val="002B7CB5"/>
    <w:rsid w:val="00422268"/>
    <w:rsid w:val="005263A6"/>
    <w:rsid w:val="00576B08"/>
    <w:rsid w:val="006272AE"/>
    <w:rsid w:val="006B32DE"/>
    <w:rsid w:val="006E5E4D"/>
    <w:rsid w:val="006F0E95"/>
    <w:rsid w:val="006F4430"/>
    <w:rsid w:val="00705A5C"/>
    <w:rsid w:val="00734781"/>
    <w:rsid w:val="00784A5A"/>
    <w:rsid w:val="007D423B"/>
    <w:rsid w:val="00811CCB"/>
    <w:rsid w:val="00991961"/>
    <w:rsid w:val="009A42A8"/>
    <w:rsid w:val="00AA1F79"/>
    <w:rsid w:val="00AB1291"/>
    <w:rsid w:val="00BE248C"/>
    <w:rsid w:val="00C158EB"/>
    <w:rsid w:val="00C344DE"/>
    <w:rsid w:val="00C60A96"/>
    <w:rsid w:val="00C703DD"/>
    <w:rsid w:val="00CF4DAD"/>
    <w:rsid w:val="00D21974"/>
    <w:rsid w:val="00D41044"/>
    <w:rsid w:val="00E169A7"/>
    <w:rsid w:val="00E22288"/>
    <w:rsid w:val="00E64E37"/>
    <w:rsid w:val="00E73E51"/>
    <w:rsid w:val="00EC4DCC"/>
    <w:rsid w:val="00F337E2"/>
    <w:rsid w:val="00FF0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CF4D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AD"/>
    <w:rPr>
      <w:rFonts w:ascii="Tahoma" w:hAnsi="Tahoma" w:cs="Tahoma"/>
      <w:sz w:val="16"/>
      <w:szCs w:val="16"/>
    </w:rPr>
  </w:style>
  <w:style w:type="character" w:styleId="Hyperlink">
    <w:name w:val="Hyperlink"/>
    <w:basedOn w:val="DefaultParagraphFont"/>
    <w:uiPriority w:val="99"/>
    <w:unhideWhenUsed/>
    <w:rsid w:val="00135082"/>
    <w:rPr>
      <w:color w:val="0000FF" w:themeColor="hyperlink"/>
      <w:u w:val="single"/>
    </w:rPr>
  </w:style>
  <w:style w:type="paragraph" w:styleId="ListParagraph">
    <w:name w:val="List Paragraph"/>
    <w:basedOn w:val="Normal"/>
    <w:uiPriority w:val="34"/>
    <w:qFormat/>
    <w:rsid w:val="001350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CF4D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AD"/>
    <w:rPr>
      <w:rFonts w:ascii="Tahoma" w:hAnsi="Tahoma" w:cs="Tahoma"/>
      <w:sz w:val="16"/>
      <w:szCs w:val="16"/>
    </w:rPr>
  </w:style>
  <w:style w:type="character" w:styleId="Hyperlink">
    <w:name w:val="Hyperlink"/>
    <w:basedOn w:val="DefaultParagraphFont"/>
    <w:uiPriority w:val="99"/>
    <w:unhideWhenUsed/>
    <w:rsid w:val="00135082"/>
    <w:rPr>
      <w:color w:val="0000FF" w:themeColor="hyperlink"/>
      <w:u w:val="single"/>
    </w:rPr>
  </w:style>
  <w:style w:type="paragraph" w:styleId="ListParagraph">
    <w:name w:val="List Paragraph"/>
    <w:basedOn w:val="Normal"/>
    <w:uiPriority w:val="34"/>
    <w:qFormat/>
    <w:rsid w:val="00135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85504">
      <w:bodyDiv w:val="1"/>
      <w:marLeft w:val="0"/>
      <w:marRight w:val="0"/>
      <w:marTop w:val="0"/>
      <w:marBottom w:val="0"/>
      <w:divBdr>
        <w:top w:val="none" w:sz="0" w:space="0" w:color="auto"/>
        <w:left w:val="none" w:sz="0" w:space="0" w:color="auto"/>
        <w:bottom w:val="none" w:sz="0" w:space="0" w:color="auto"/>
        <w:right w:val="none" w:sz="0" w:space="0" w:color="auto"/>
      </w:divBdr>
    </w:div>
    <w:div w:id="233247197">
      <w:bodyDiv w:val="1"/>
      <w:marLeft w:val="0"/>
      <w:marRight w:val="0"/>
      <w:marTop w:val="0"/>
      <w:marBottom w:val="0"/>
      <w:divBdr>
        <w:top w:val="none" w:sz="0" w:space="0" w:color="auto"/>
        <w:left w:val="none" w:sz="0" w:space="0" w:color="auto"/>
        <w:bottom w:val="none" w:sz="0" w:space="0" w:color="auto"/>
        <w:right w:val="none" w:sz="0" w:space="0" w:color="auto"/>
      </w:divBdr>
    </w:div>
    <w:div w:id="492338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pport@rootscan.net" TargetMode="External"/><Relationship Id="rId13" Type="http://schemas.openxmlformats.org/officeDocument/2006/relationships/hyperlink" Target="https://docs.google.com/document/d/1OztRWH9bPiJ0rVSjtWCWuoCNMxMjzMJLm8JpUSDdWDg/edit?usp=shari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cs.google.com/a/uniqueitconsulting.net/document/d/1XMVJMuUVqAXpQjVBqFdp-DJv75ygTXqaZO-xOUWRCbU/edit?usp=sh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document/d/1SRj1fjObufxitv0Ko6zx_GCkADODsN1DXMOvsgUxd0c/edit?usp=shari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google.com/a/uniqueitconsulting.net/document/d/1ijQYFdYg8cstc6Rn0vsAP0om8TbkcEyh0KS5uQRUk5M/edit?usp=sharing" TargetMode="External"/><Relationship Id="rId4" Type="http://schemas.openxmlformats.org/officeDocument/2006/relationships/settings" Target="settings.xml"/><Relationship Id="rId9" Type="http://schemas.openxmlformats.org/officeDocument/2006/relationships/hyperlink" Target="https://docs.google.com/document/d/1ZusRVbzMZkIGu3dVy-m6PV7fGhacV9QEjcTZRaK1mCA/edit?usp=sharin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1911</TotalTime>
  <Pages>2</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17</cp:revision>
  <dcterms:created xsi:type="dcterms:W3CDTF">2017-06-05T18:22:00Z</dcterms:created>
  <dcterms:modified xsi:type="dcterms:W3CDTF">2018-02-22T14:51:00Z</dcterms:modified>
</cp:coreProperties>
</file>