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59A" w:rsidRDefault="00D9059A" w:rsidP="00D9059A">
      <w:pPr>
        <w:pStyle w:val="ListParagraph"/>
        <w:numPr>
          <w:ilvl w:val="0"/>
          <w:numId w:val="1"/>
        </w:numPr>
      </w:pPr>
      <w:r>
        <w:t>Ticket #18837</w:t>
      </w:r>
    </w:p>
    <w:p w:rsidR="00D9059A" w:rsidRDefault="00D9059A" w:rsidP="00D9059A">
      <w:pPr>
        <w:pStyle w:val="ListParagraph"/>
        <w:ind w:left="360"/>
      </w:pPr>
      <w:r w:rsidRPr="00864DAC">
        <w:t>Trying to delete sub-ledger accounts is giving a 'Too Many SOQL queries' error - log file capturing the error is attached.</w:t>
      </w:r>
    </w:p>
    <w:p w:rsidR="00D9059A" w:rsidRDefault="00D9059A" w:rsidP="00D9059A">
      <w:pPr>
        <w:pStyle w:val="ListParagraph"/>
        <w:numPr>
          <w:ilvl w:val="0"/>
          <w:numId w:val="2"/>
        </w:numPr>
      </w:pPr>
      <w:proofErr w:type="spellStart"/>
      <w:r w:rsidRPr="00864DAC">
        <w:t>THSyacc.cls</w:t>
      </w:r>
      <w:proofErr w:type="spellEnd"/>
    </w:p>
    <w:p w:rsidR="00D9059A" w:rsidRDefault="00D9059A" w:rsidP="00D9059A">
      <w:pPr>
        <w:pStyle w:val="ListParagraph"/>
        <w:numPr>
          <w:ilvl w:val="0"/>
          <w:numId w:val="2"/>
        </w:numPr>
      </w:pPr>
      <w:proofErr w:type="spellStart"/>
      <w:r w:rsidRPr="00864DAC">
        <w:t>poitem</w:t>
      </w:r>
      <w:proofErr w:type="spellEnd"/>
      <w:r w:rsidRPr="00864DAC">
        <w:t>__</w:t>
      </w:r>
      <w:proofErr w:type="spellStart"/>
      <w:r w:rsidRPr="00864DAC">
        <w:t>c.object</w:t>
      </w:r>
      <w:proofErr w:type="spellEnd"/>
    </w:p>
    <w:p w:rsidR="00D9059A" w:rsidRDefault="00D9059A" w:rsidP="00D9059A">
      <w:pPr>
        <w:pStyle w:val="ListParagraph"/>
        <w:numPr>
          <w:ilvl w:val="0"/>
          <w:numId w:val="2"/>
        </w:numPr>
      </w:pPr>
      <w:proofErr w:type="spellStart"/>
      <w:r w:rsidRPr="00864DAC">
        <w:t>poline</w:t>
      </w:r>
      <w:proofErr w:type="spellEnd"/>
      <w:r w:rsidRPr="00864DAC">
        <w:t>__</w:t>
      </w:r>
      <w:proofErr w:type="spellStart"/>
      <w:r w:rsidRPr="00864DAC">
        <w:t>c.object</w:t>
      </w:r>
      <w:proofErr w:type="spellEnd"/>
    </w:p>
    <w:p w:rsidR="00D9059A" w:rsidRDefault="00D9059A" w:rsidP="00D9059A">
      <w:pPr>
        <w:pStyle w:val="ListParagraph"/>
        <w:numPr>
          <w:ilvl w:val="0"/>
          <w:numId w:val="2"/>
        </w:numPr>
      </w:pPr>
      <w:proofErr w:type="spellStart"/>
      <w:r w:rsidRPr="00864DAC">
        <w:t>soamort</w:t>
      </w:r>
      <w:proofErr w:type="spellEnd"/>
      <w:r w:rsidRPr="00864DAC">
        <w:t>__</w:t>
      </w:r>
      <w:proofErr w:type="spellStart"/>
      <w:r w:rsidRPr="00864DAC">
        <w:t>c.object</w:t>
      </w:r>
      <w:proofErr w:type="spellEnd"/>
    </w:p>
    <w:p w:rsidR="00D9059A" w:rsidRDefault="00D9059A" w:rsidP="00D9059A">
      <w:pPr>
        <w:pStyle w:val="ListParagraph"/>
        <w:numPr>
          <w:ilvl w:val="0"/>
          <w:numId w:val="2"/>
        </w:numPr>
      </w:pPr>
      <w:proofErr w:type="spellStart"/>
      <w:r w:rsidRPr="00864DAC">
        <w:t>socntl</w:t>
      </w:r>
      <w:proofErr w:type="spellEnd"/>
      <w:r w:rsidRPr="00864DAC">
        <w:t>__</w:t>
      </w:r>
      <w:proofErr w:type="spellStart"/>
      <w:r w:rsidRPr="00864DAC">
        <w:t>c.object</w:t>
      </w:r>
      <w:proofErr w:type="spellEnd"/>
    </w:p>
    <w:p w:rsidR="00D9059A" w:rsidRDefault="00D9059A" w:rsidP="00D9059A">
      <w:pPr>
        <w:pStyle w:val="ListParagraph"/>
        <w:numPr>
          <w:ilvl w:val="0"/>
          <w:numId w:val="2"/>
        </w:numPr>
      </w:pPr>
      <w:proofErr w:type="spellStart"/>
      <w:r w:rsidRPr="00864DAC">
        <w:t>soconchg</w:t>
      </w:r>
      <w:proofErr w:type="spellEnd"/>
      <w:r w:rsidRPr="00864DAC">
        <w:t>__</w:t>
      </w:r>
      <w:proofErr w:type="spellStart"/>
      <w:r w:rsidRPr="00864DAC">
        <w:t>c.object</w:t>
      </w:r>
      <w:proofErr w:type="spellEnd"/>
    </w:p>
    <w:p w:rsidR="00D9059A" w:rsidRDefault="00D9059A" w:rsidP="00D9059A">
      <w:pPr>
        <w:pStyle w:val="ListParagraph"/>
        <w:numPr>
          <w:ilvl w:val="0"/>
          <w:numId w:val="2"/>
        </w:numPr>
      </w:pPr>
      <w:proofErr w:type="spellStart"/>
      <w:r w:rsidRPr="00864DAC">
        <w:t>soconchgdist</w:t>
      </w:r>
      <w:proofErr w:type="spellEnd"/>
      <w:r w:rsidRPr="00864DAC">
        <w:t>__</w:t>
      </w:r>
      <w:proofErr w:type="spellStart"/>
      <w:r w:rsidRPr="00864DAC">
        <w:t>c.object</w:t>
      </w:r>
      <w:proofErr w:type="spellEnd"/>
    </w:p>
    <w:p w:rsidR="00D9059A" w:rsidRDefault="00D9059A" w:rsidP="00D9059A">
      <w:pPr>
        <w:pStyle w:val="ListParagraph"/>
        <w:numPr>
          <w:ilvl w:val="0"/>
          <w:numId w:val="2"/>
        </w:numPr>
      </w:pPr>
      <w:proofErr w:type="spellStart"/>
      <w:r w:rsidRPr="00864DAC">
        <w:t>soconpbaud</w:t>
      </w:r>
      <w:proofErr w:type="spellEnd"/>
      <w:r w:rsidRPr="00864DAC">
        <w:t>__</w:t>
      </w:r>
      <w:proofErr w:type="spellStart"/>
      <w:r w:rsidRPr="00864DAC">
        <w:t>c.object</w:t>
      </w:r>
      <w:proofErr w:type="spellEnd"/>
    </w:p>
    <w:p w:rsidR="00D9059A" w:rsidRDefault="00D9059A" w:rsidP="00D9059A">
      <w:pPr>
        <w:pStyle w:val="ListParagraph"/>
        <w:numPr>
          <w:ilvl w:val="0"/>
          <w:numId w:val="2"/>
        </w:numPr>
      </w:pPr>
      <w:proofErr w:type="spellStart"/>
      <w:r w:rsidRPr="00864DAC">
        <w:t>soconpbddist</w:t>
      </w:r>
      <w:proofErr w:type="spellEnd"/>
      <w:r w:rsidRPr="00864DAC">
        <w:t>__</w:t>
      </w:r>
      <w:proofErr w:type="spellStart"/>
      <w:r w:rsidRPr="00864DAC">
        <w:t>c.object</w:t>
      </w:r>
      <w:proofErr w:type="spellEnd"/>
    </w:p>
    <w:p w:rsidR="00D9059A" w:rsidRDefault="00D9059A" w:rsidP="00D9059A">
      <w:pPr>
        <w:pStyle w:val="ListParagraph"/>
        <w:numPr>
          <w:ilvl w:val="0"/>
          <w:numId w:val="2"/>
        </w:numPr>
      </w:pPr>
      <w:proofErr w:type="spellStart"/>
      <w:r w:rsidRPr="00864DAC">
        <w:t>soconpbdtl</w:t>
      </w:r>
      <w:proofErr w:type="spellEnd"/>
      <w:r w:rsidRPr="00864DAC">
        <w:t>__</w:t>
      </w:r>
      <w:proofErr w:type="spellStart"/>
      <w:r w:rsidRPr="00864DAC">
        <w:t>c.object</w:t>
      </w:r>
      <w:proofErr w:type="spellEnd"/>
    </w:p>
    <w:p w:rsidR="00D9059A" w:rsidRDefault="00D9059A" w:rsidP="00D9059A">
      <w:pPr>
        <w:pStyle w:val="ListParagraph"/>
        <w:numPr>
          <w:ilvl w:val="0"/>
          <w:numId w:val="2"/>
        </w:numPr>
      </w:pPr>
      <w:proofErr w:type="spellStart"/>
      <w:r w:rsidRPr="00864DAC">
        <w:t>soconpbrc</w:t>
      </w:r>
      <w:proofErr w:type="spellEnd"/>
      <w:r w:rsidRPr="00864DAC">
        <w:t>__</w:t>
      </w:r>
      <w:proofErr w:type="spellStart"/>
      <w:r w:rsidRPr="00864DAC">
        <w:t>c.object</w:t>
      </w:r>
      <w:proofErr w:type="spellEnd"/>
    </w:p>
    <w:p w:rsidR="00D9059A" w:rsidRDefault="00D9059A" w:rsidP="00D9059A">
      <w:pPr>
        <w:pStyle w:val="ListParagraph"/>
        <w:numPr>
          <w:ilvl w:val="0"/>
          <w:numId w:val="2"/>
        </w:numPr>
      </w:pPr>
      <w:proofErr w:type="spellStart"/>
      <w:r w:rsidRPr="00864DAC">
        <w:t>soconpp</w:t>
      </w:r>
      <w:proofErr w:type="spellEnd"/>
      <w:r w:rsidRPr="00864DAC">
        <w:t>__</w:t>
      </w:r>
      <w:proofErr w:type="spellStart"/>
      <w:r w:rsidRPr="00864DAC">
        <w:t>c.object</w:t>
      </w:r>
      <w:proofErr w:type="spellEnd"/>
    </w:p>
    <w:p w:rsidR="00D9059A" w:rsidRDefault="00D9059A" w:rsidP="00D9059A">
      <w:pPr>
        <w:pStyle w:val="ListParagraph"/>
        <w:numPr>
          <w:ilvl w:val="0"/>
          <w:numId w:val="2"/>
        </w:numPr>
      </w:pPr>
      <w:proofErr w:type="spellStart"/>
      <w:r w:rsidRPr="00864DAC">
        <w:t>soconppdist</w:t>
      </w:r>
      <w:proofErr w:type="spellEnd"/>
      <w:r w:rsidRPr="00864DAC">
        <w:t>__</w:t>
      </w:r>
      <w:proofErr w:type="spellStart"/>
      <w:r w:rsidRPr="00864DAC">
        <w:t>c.object</w:t>
      </w:r>
      <w:proofErr w:type="spellEnd"/>
    </w:p>
    <w:p w:rsidR="00D9059A" w:rsidRDefault="00D9059A" w:rsidP="00D9059A">
      <w:pPr>
        <w:pStyle w:val="ListParagraph"/>
        <w:numPr>
          <w:ilvl w:val="0"/>
          <w:numId w:val="2"/>
        </w:numPr>
      </w:pPr>
      <w:proofErr w:type="spellStart"/>
      <w:r w:rsidRPr="00864DAC">
        <w:t>soconrc</w:t>
      </w:r>
      <w:proofErr w:type="spellEnd"/>
      <w:r w:rsidRPr="00864DAC">
        <w:t>__</w:t>
      </w:r>
      <w:proofErr w:type="spellStart"/>
      <w:r w:rsidRPr="00864DAC">
        <w:t>c.object</w:t>
      </w:r>
      <w:proofErr w:type="spellEnd"/>
    </w:p>
    <w:p w:rsidR="00D9059A" w:rsidRDefault="00D9059A" w:rsidP="00D9059A">
      <w:pPr>
        <w:pStyle w:val="ListParagraph"/>
        <w:numPr>
          <w:ilvl w:val="0"/>
          <w:numId w:val="2"/>
        </w:numPr>
      </w:pPr>
      <w:proofErr w:type="spellStart"/>
      <w:r w:rsidRPr="00864DAC">
        <w:t>soconrcdist</w:t>
      </w:r>
      <w:proofErr w:type="spellEnd"/>
      <w:r w:rsidRPr="00864DAC">
        <w:t>__</w:t>
      </w:r>
      <w:proofErr w:type="spellStart"/>
      <w:r w:rsidRPr="00864DAC">
        <w:t>c.object</w:t>
      </w:r>
      <w:proofErr w:type="spellEnd"/>
    </w:p>
    <w:p w:rsidR="00D9059A" w:rsidRDefault="00D9059A" w:rsidP="00D9059A">
      <w:pPr>
        <w:pStyle w:val="ListParagraph"/>
        <w:numPr>
          <w:ilvl w:val="0"/>
          <w:numId w:val="2"/>
        </w:numPr>
      </w:pPr>
      <w:proofErr w:type="spellStart"/>
      <w:r w:rsidRPr="00864DAC">
        <w:t>soconrcnic</w:t>
      </w:r>
      <w:proofErr w:type="spellEnd"/>
      <w:r w:rsidRPr="00864DAC">
        <w:t>__</w:t>
      </w:r>
      <w:proofErr w:type="spellStart"/>
      <w:r w:rsidRPr="00864DAC">
        <w:t>c.object</w:t>
      </w:r>
      <w:proofErr w:type="spellEnd"/>
    </w:p>
    <w:p w:rsidR="00D9059A" w:rsidRPr="00B2226A" w:rsidRDefault="00D9059A" w:rsidP="00D9059A">
      <w:pPr>
        <w:pStyle w:val="ListParagraph"/>
        <w:numPr>
          <w:ilvl w:val="1"/>
          <w:numId w:val="2"/>
        </w:numPr>
        <w:rPr>
          <w:highlight w:val="yellow"/>
        </w:rPr>
      </w:pPr>
      <w:r w:rsidRPr="00B2226A">
        <w:rPr>
          <w:highlight w:val="yellow"/>
        </w:rPr>
        <w:t>New List View</w:t>
      </w:r>
    </w:p>
    <w:p w:rsidR="00D9059A" w:rsidRPr="00B2226A" w:rsidRDefault="00D9059A" w:rsidP="00D9059A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B2226A">
        <w:rPr>
          <w:rFonts w:ascii="Arial" w:hAnsi="Arial" w:cs="Arial"/>
          <w:color w:val="000000"/>
          <w:sz w:val="20"/>
          <w:szCs w:val="20"/>
          <w:highlight w:val="yellow"/>
        </w:rPr>
        <w:t>RS_Recurring_Charge_Service_Components</w:t>
      </w:r>
      <w:proofErr w:type="spellEnd"/>
    </w:p>
    <w:p w:rsidR="00D9059A" w:rsidRDefault="00D9059A" w:rsidP="00D9059A">
      <w:pPr>
        <w:pStyle w:val="ListParagraph"/>
        <w:numPr>
          <w:ilvl w:val="0"/>
          <w:numId w:val="2"/>
        </w:numPr>
      </w:pPr>
      <w:proofErr w:type="spellStart"/>
      <w:r w:rsidRPr="00864DAC">
        <w:t>sogateway</w:t>
      </w:r>
      <w:proofErr w:type="spellEnd"/>
      <w:r w:rsidRPr="00864DAC">
        <w:t>__</w:t>
      </w:r>
      <w:proofErr w:type="spellStart"/>
      <w:r w:rsidRPr="00864DAC">
        <w:t>c.object</w:t>
      </w:r>
      <w:proofErr w:type="spellEnd"/>
    </w:p>
    <w:p w:rsidR="00D9059A" w:rsidRDefault="00D9059A" w:rsidP="00D9059A">
      <w:pPr>
        <w:pStyle w:val="ListParagraph"/>
        <w:numPr>
          <w:ilvl w:val="0"/>
          <w:numId w:val="2"/>
        </w:numPr>
      </w:pPr>
      <w:proofErr w:type="spellStart"/>
      <w:r w:rsidRPr="00864DAC">
        <w:t>sorma</w:t>
      </w:r>
      <w:proofErr w:type="spellEnd"/>
      <w:r w:rsidRPr="00864DAC">
        <w:t>__</w:t>
      </w:r>
      <w:proofErr w:type="spellStart"/>
      <w:r w:rsidRPr="00864DAC">
        <w:t>c.object</w:t>
      </w:r>
      <w:proofErr w:type="spellEnd"/>
    </w:p>
    <w:p w:rsidR="00D9059A" w:rsidRDefault="00D9059A" w:rsidP="00D9059A">
      <w:pPr>
        <w:pStyle w:val="ListParagraph"/>
        <w:numPr>
          <w:ilvl w:val="0"/>
          <w:numId w:val="2"/>
        </w:numPr>
      </w:pPr>
      <w:proofErr w:type="spellStart"/>
      <w:r w:rsidRPr="00864DAC">
        <w:t>soservice</w:t>
      </w:r>
      <w:proofErr w:type="spellEnd"/>
      <w:r w:rsidRPr="00864DAC">
        <w:t>__</w:t>
      </w:r>
      <w:proofErr w:type="spellStart"/>
      <w:r w:rsidRPr="00864DAC">
        <w:t>c.object</w:t>
      </w:r>
      <w:proofErr w:type="spellEnd"/>
    </w:p>
    <w:p w:rsidR="00D9059A" w:rsidRDefault="00D9059A" w:rsidP="00D9059A">
      <w:pPr>
        <w:pStyle w:val="ListParagraph"/>
        <w:numPr>
          <w:ilvl w:val="0"/>
          <w:numId w:val="2"/>
        </w:numPr>
      </w:pPr>
      <w:proofErr w:type="spellStart"/>
      <w:r w:rsidRPr="00864DAC">
        <w:t>syvatclass</w:t>
      </w:r>
      <w:proofErr w:type="spellEnd"/>
      <w:r w:rsidRPr="00864DAC">
        <w:t>__</w:t>
      </w:r>
      <w:proofErr w:type="spellStart"/>
      <w:r w:rsidRPr="00864DAC">
        <w:t>c.object</w:t>
      </w:r>
      <w:proofErr w:type="spellEnd"/>
    </w:p>
    <w:p w:rsidR="00D9059A" w:rsidRDefault="00D9059A" w:rsidP="00D9059A">
      <w:pPr>
        <w:pStyle w:val="ListParagraph"/>
        <w:numPr>
          <w:ilvl w:val="0"/>
          <w:numId w:val="2"/>
        </w:numPr>
      </w:pPr>
      <w:proofErr w:type="spellStart"/>
      <w:r w:rsidRPr="00864DAC">
        <w:t>ttapline</w:t>
      </w:r>
      <w:proofErr w:type="spellEnd"/>
      <w:r w:rsidRPr="00864DAC">
        <w:t>__</w:t>
      </w:r>
      <w:proofErr w:type="spellStart"/>
      <w:r w:rsidRPr="00864DAC">
        <w:t>c.object</w:t>
      </w:r>
      <w:proofErr w:type="spellEnd"/>
    </w:p>
    <w:p w:rsidR="00D9059A" w:rsidRDefault="00D9059A" w:rsidP="00D9059A">
      <w:pPr>
        <w:pStyle w:val="ListParagraph"/>
        <w:numPr>
          <w:ilvl w:val="0"/>
          <w:numId w:val="1"/>
        </w:numPr>
      </w:pPr>
      <w:r>
        <w:t>Ticket #19032</w:t>
      </w:r>
    </w:p>
    <w:p w:rsidR="00D9059A" w:rsidRDefault="00D9059A" w:rsidP="00D9059A">
      <w:pPr>
        <w:pStyle w:val="ListParagraph"/>
        <w:ind w:left="360"/>
      </w:pPr>
      <w:r w:rsidRPr="00911974">
        <w:t xml:space="preserve">Multiple object triggers need to be </w:t>
      </w:r>
      <w:proofErr w:type="spellStart"/>
      <w:r w:rsidRPr="00911974">
        <w:t>bulkified</w:t>
      </w:r>
      <w:proofErr w:type="spellEnd"/>
      <w:r w:rsidRPr="00911974">
        <w:t xml:space="preserve"> to allow the automation process (customer developed code) - they are throwing SOQL limits at this point - see detailed list below</w:t>
      </w:r>
    </w:p>
    <w:p w:rsidR="00D9059A" w:rsidRDefault="00D9059A" w:rsidP="00D9059A">
      <w:pPr>
        <w:pStyle w:val="ListParagraph"/>
        <w:numPr>
          <w:ilvl w:val="0"/>
          <w:numId w:val="5"/>
        </w:numPr>
      </w:pPr>
      <w:proofErr w:type="spellStart"/>
      <w:r w:rsidRPr="00911974">
        <w:t>THSocntl.cls</w:t>
      </w:r>
      <w:proofErr w:type="spellEnd"/>
    </w:p>
    <w:p w:rsidR="00D9059A" w:rsidRDefault="00D9059A" w:rsidP="00D9059A">
      <w:pPr>
        <w:pStyle w:val="ListParagraph"/>
        <w:numPr>
          <w:ilvl w:val="0"/>
          <w:numId w:val="5"/>
        </w:numPr>
      </w:pPr>
      <w:proofErr w:type="spellStart"/>
      <w:r w:rsidRPr="00911974">
        <w:t>TriggerUtil.cls</w:t>
      </w:r>
      <w:proofErr w:type="spellEnd"/>
    </w:p>
    <w:p w:rsidR="00D9059A" w:rsidRDefault="00D9059A" w:rsidP="00D9059A">
      <w:pPr>
        <w:pStyle w:val="ListParagraph"/>
        <w:numPr>
          <w:ilvl w:val="0"/>
          <w:numId w:val="5"/>
        </w:numPr>
      </w:pPr>
      <w:proofErr w:type="spellStart"/>
      <w:r>
        <w:t>CustomLabels.Labels</w:t>
      </w:r>
      <w:proofErr w:type="spellEnd"/>
    </w:p>
    <w:p w:rsidR="00D9059A" w:rsidRDefault="00D9059A" w:rsidP="00D9059A">
      <w:pPr>
        <w:pStyle w:val="ListParagraph"/>
        <w:numPr>
          <w:ilvl w:val="0"/>
          <w:numId w:val="1"/>
        </w:numPr>
      </w:pPr>
      <w:r>
        <w:t>Ticket #19033</w:t>
      </w:r>
    </w:p>
    <w:p w:rsidR="00D9059A" w:rsidRDefault="00D9059A" w:rsidP="00D9059A">
      <w:pPr>
        <w:pStyle w:val="ListParagraph"/>
        <w:ind w:left="360"/>
      </w:pPr>
      <w:proofErr w:type="spellStart"/>
      <w:r w:rsidRPr="00390FD2">
        <w:t>Bulkify</w:t>
      </w:r>
      <w:proofErr w:type="spellEnd"/>
      <w:r w:rsidRPr="00390FD2">
        <w:t xml:space="preserve"> Triggers for SYSITE and SYACC</w:t>
      </w:r>
    </w:p>
    <w:p w:rsidR="00D9059A" w:rsidRDefault="00D9059A" w:rsidP="00D9059A">
      <w:pPr>
        <w:pStyle w:val="ListParagraph"/>
        <w:numPr>
          <w:ilvl w:val="0"/>
          <w:numId w:val="4"/>
        </w:numPr>
      </w:pPr>
      <w:proofErr w:type="spellStart"/>
      <w:r w:rsidRPr="00390FD2">
        <w:t>TestTHSysite.cls</w:t>
      </w:r>
      <w:proofErr w:type="spellEnd"/>
    </w:p>
    <w:p w:rsidR="00D9059A" w:rsidRDefault="00D9059A" w:rsidP="00D9059A">
      <w:pPr>
        <w:pStyle w:val="ListParagraph"/>
        <w:numPr>
          <w:ilvl w:val="0"/>
          <w:numId w:val="4"/>
        </w:numPr>
      </w:pPr>
      <w:proofErr w:type="spellStart"/>
      <w:r w:rsidRPr="00390FD2">
        <w:t>THSyacc.cls</w:t>
      </w:r>
      <w:proofErr w:type="spellEnd"/>
    </w:p>
    <w:p w:rsidR="00D9059A" w:rsidRDefault="00D9059A" w:rsidP="00D9059A">
      <w:pPr>
        <w:pStyle w:val="ListParagraph"/>
        <w:numPr>
          <w:ilvl w:val="0"/>
          <w:numId w:val="4"/>
        </w:numPr>
      </w:pPr>
      <w:proofErr w:type="spellStart"/>
      <w:r w:rsidRPr="00390FD2">
        <w:t>THSysite.cls</w:t>
      </w:r>
      <w:proofErr w:type="spellEnd"/>
    </w:p>
    <w:p w:rsidR="00D9059A" w:rsidRDefault="00D9059A" w:rsidP="00D9059A">
      <w:pPr>
        <w:pStyle w:val="ListParagraph"/>
        <w:numPr>
          <w:ilvl w:val="0"/>
          <w:numId w:val="1"/>
        </w:numPr>
      </w:pPr>
      <w:r>
        <w:t>Ticket #19034</w:t>
      </w:r>
    </w:p>
    <w:p w:rsidR="00D9059A" w:rsidRDefault="00D9059A" w:rsidP="00D9059A">
      <w:pPr>
        <w:pStyle w:val="ListParagraph"/>
        <w:ind w:left="360"/>
      </w:pPr>
      <w:r w:rsidRPr="00390FD2">
        <w:t xml:space="preserve">Trigger </w:t>
      </w:r>
      <w:proofErr w:type="spellStart"/>
      <w:r w:rsidRPr="00390FD2">
        <w:t>Bulkification</w:t>
      </w:r>
      <w:proofErr w:type="spellEnd"/>
      <w:r w:rsidRPr="00390FD2">
        <w:t xml:space="preserve"> - proactive check on 5 objects</w:t>
      </w:r>
    </w:p>
    <w:p w:rsidR="00D9059A" w:rsidRDefault="00D9059A" w:rsidP="00D9059A">
      <w:pPr>
        <w:pStyle w:val="ListParagraph"/>
        <w:numPr>
          <w:ilvl w:val="0"/>
          <w:numId w:val="3"/>
        </w:numPr>
      </w:pPr>
      <w:proofErr w:type="spellStart"/>
      <w:r w:rsidRPr="00390FD2">
        <w:t>THIccomcodacc.cls</w:t>
      </w:r>
      <w:proofErr w:type="spellEnd"/>
    </w:p>
    <w:p w:rsidR="00D9059A" w:rsidRDefault="00D9059A" w:rsidP="00D9059A">
      <w:pPr>
        <w:pStyle w:val="ListParagraph"/>
        <w:numPr>
          <w:ilvl w:val="0"/>
          <w:numId w:val="3"/>
        </w:numPr>
      </w:pPr>
      <w:proofErr w:type="spellStart"/>
      <w:r w:rsidRPr="00390FD2">
        <w:t>THPocntl.cls</w:t>
      </w:r>
      <w:proofErr w:type="spellEnd"/>
    </w:p>
    <w:p w:rsidR="00D9059A" w:rsidRDefault="00D9059A" w:rsidP="00D9059A">
      <w:pPr>
        <w:pStyle w:val="ListParagraph"/>
        <w:numPr>
          <w:ilvl w:val="0"/>
          <w:numId w:val="3"/>
        </w:numPr>
      </w:pPr>
      <w:proofErr w:type="spellStart"/>
      <w:r w:rsidRPr="00D9059A">
        <w:t>THRtdept.cls</w:t>
      </w:r>
      <w:proofErr w:type="spellEnd"/>
    </w:p>
    <w:p w:rsidR="00D9059A" w:rsidRDefault="00D9059A" w:rsidP="00D9059A">
      <w:pPr>
        <w:pStyle w:val="ListParagraph"/>
        <w:numPr>
          <w:ilvl w:val="0"/>
          <w:numId w:val="3"/>
        </w:numPr>
      </w:pPr>
      <w:proofErr w:type="spellStart"/>
      <w:r w:rsidRPr="00D9059A">
        <w:t>THRtrouthdr.cls</w:t>
      </w:r>
      <w:proofErr w:type="spellEnd"/>
    </w:p>
    <w:p w:rsidR="00245C97" w:rsidRDefault="00245C97" w:rsidP="00245C97">
      <w:pPr>
        <w:pStyle w:val="ListParagraph"/>
        <w:numPr>
          <w:ilvl w:val="0"/>
          <w:numId w:val="3"/>
        </w:numPr>
      </w:pPr>
      <w:proofErr w:type="spellStart"/>
      <w:r w:rsidRPr="00245C97">
        <w:t>THRtwctr.cls</w:t>
      </w:r>
      <w:proofErr w:type="spellEnd"/>
    </w:p>
    <w:p w:rsidR="00D9059A" w:rsidRDefault="00D9059A" w:rsidP="00D9059A">
      <w:pPr>
        <w:pStyle w:val="ListParagraph"/>
        <w:numPr>
          <w:ilvl w:val="0"/>
          <w:numId w:val="3"/>
        </w:numPr>
      </w:pPr>
      <w:proofErr w:type="spellStart"/>
      <w:r w:rsidRPr="00390FD2">
        <w:lastRenderedPageBreak/>
        <w:t>THSydivaddr.cls</w:t>
      </w:r>
      <w:proofErr w:type="spellEnd"/>
    </w:p>
    <w:p w:rsidR="00D9059A" w:rsidRDefault="00D9059A" w:rsidP="00D9059A">
      <w:pPr>
        <w:pStyle w:val="ListParagraph"/>
        <w:numPr>
          <w:ilvl w:val="0"/>
          <w:numId w:val="3"/>
        </w:numPr>
      </w:pPr>
      <w:proofErr w:type="spellStart"/>
      <w:r w:rsidRPr="00390FD2">
        <w:t>THSyorg.cls</w:t>
      </w:r>
      <w:proofErr w:type="spellEnd"/>
    </w:p>
    <w:p w:rsidR="00D9059A" w:rsidRDefault="00D9059A" w:rsidP="00D9059A">
      <w:pPr>
        <w:pStyle w:val="ListParagraph"/>
        <w:numPr>
          <w:ilvl w:val="0"/>
          <w:numId w:val="1"/>
        </w:numPr>
      </w:pPr>
      <w:r>
        <w:t>Ticket #19037</w:t>
      </w:r>
    </w:p>
    <w:p w:rsidR="00D9059A" w:rsidRDefault="00D9059A" w:rsidP="00D9059A">
      <w:pPr>
        <w:pStyle w:val="ListParagraph"/>
        <w:ind w:left="360"/>
      </w:pPr>
      <w:r w:rsidRPr="004E42A5">
        <w:t>Test Class Failures - 17.34</w:t>
      </w:r>
    </w:p>
    <w:p w:rsidR="00D9059A" w:rsidRDefault="00D9059A" w:rsidP="00D9059A">
      <w:pPr>
        <w:pStyle w:val="ListParagraph"/>
        <w:numPr>
          <w:ilvl w:val="0"/>
          <w:numId w:val="6"/>
        </w:numPr>
      </w:pPr>
      <w:proofErr w:type="spellStart"/>
      <w:r w:rsidRPr="004E42A5">
        <w:t>ArenaItemsProcessor.cls</w:t>
      </w:r>
      <w:proofErr w:type="spellEnd"/>
    </w:p>
    <w:p w:rsidR="00792B41" w:rsidRDefault="00792B41" w:rsidP="00792B41">
      <w:pPr>
        <w:pStyle w:val="ListParagraph"/>
        <w:numPr>
          <w:ilvl w:val="0"/>
          <w:numId w:val="1"/>
        </w:numPr>
      </w:pPr>
      <w:r>
        <w:t>Ticket #19062</w:t>
      </w:r>
    </w:p>
    <w:p w:rsidR="00792B41" w:rsidRDefault="00792B41" w:rsidP="00792B41">
      <w:pPr>
        <w:pStyle w:val="ListParagraph"/>
        <w:ind w:left="360"/>
      </w:pPr>
      <w:r w:rsidRPr="00792B41">
        <w:t>Attempting to open an existing PEITEM gives a '</w:t>
      </w:r>
      <w:proofErr w:type="gramStart"/>
      <w:r w:rsidRPr="00792B41">
        <w:t>Too</w:t>
      </w:r>
      <w:proofErr w:type="gramEnd"/>
      <w:r w:rsidRPr="00792B41">
        <w:t xml:space="preserve"> many SOQL queries: 101' error (running a query again ICITEM for all 200 divisions ...</w:t>
      </w:r>
    </w:p>
    <w:p w:rsidR="00792B41" w:rsidRDefault="00792B41" w:rsidP="00792B41">
      <w:pPr>
        <w:pStyle w:val="ListParagraph"/>
        <w:numPr>
          <w:ilvl w:val="0"/>
          <w:numId w:val="7"/>
        </w:numPr>
      </w:pPr>
      <w:proofErr w:type="spellStart"/>
      <w:r w:rsidRPr="00792B41">
        <w:t>ControllerExtnPeitem.cls</w:t>
      </w:r>
      <w:proofErr w:type="spellEnd"/>
    </w:p>
    <w:p w:rsidR="00D54DFA" w:rsidRDefault="00D54DFA">
      <w:bookmarkStart w:id="0" w:name="_GoBack"/>
      <w:bookmarkEnd w:id="0"/>
    </w:p>
    <w:sectPr w:rsidR="00D5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51F66"/>
    <w:multiLevelType w:val="hybridMultilevel"/>
    <w:tmpl w:val="19E612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000EB"/>
    <w:multiLevelType w:val="hybridMultilevel"/>
    <w:tmpl w:val="A6801C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1D26F2"/>
    <w:multiLevelType w:val="hybridMultilevel"/>
    <w:tmpl w:val="BB5C2D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25B56"/>
    <w:multiLevelType w:val="hybridMultilevel"/>
    <w:tmpl w:val="F934C9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F0BFA"/>
    <w:multiLevelType w:val="hybridMultilevel"/>
    <w:tmpl w:val="4B66F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51F12"/>
    <w:multiLevelType w:val="hybridMultilevel"/>
    <w:tmpl w:val="19E612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9A"/>
    <w:rsid w:val="00245C97"/>
    <w:rsid w:val="005663B8"/>
    <w:rsid w:val="005867E0"/>
    <w:rsid w:val="006E13A9"/>
    <w:rsid w:val="00792B41"/>
    <w:rsid w:val="00D54DFA"/>
    <w:rsid w:val="00D9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B7EB0-5D4B-406D-9FCA-85C0D765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2017-11-02T18:40:00Z</dcterms:created>
  <dcterms:modified xsi:type="dcterms:W3CDTF">2017-11-02T18:40:00Z</dcterms:modified>
</cp:coreProperties>
</file>