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Winter 19.1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https://login.salesforce.com/packaging/installPackage.apexp?p0=04t0B0000001dzU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https://test.salesforce.com/packaging/installPackage.apexp?p0=04t0B0000001dzU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Jira #22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‘sydivaddr__c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sydivaddr_type__c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‘Remit Address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Edit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‘Label’ field on “Both” pick list value to “All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Jira #1491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‘sydefualt__c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page layout assignment to version 22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Ticket #24099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Values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‘syusr_expsfustartopt__c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Ticket #24756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‘icitem__c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De-activate Validation Rule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‘Yield_Validation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>Jira #781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</w:t>
      </w:r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>rstk.ScriptExecutor.execute('set_sohdr_sumppy', true);</w:t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19.3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https://login.salesforce.com/packaging/installPackage.apexp?p0=04t0B000000MjC9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https://test.salesforce.com/packaging/installPackage.apexp?p0=04t0B000000MjC9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#628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New Picklist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sydata_txntype__c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- ‘Sales Order 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Pick(Issue)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Pick-Pack-Ship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S</w:t>
      </w:r>
      <w:r>
        <w:rPr>
          <w:rFonts w:ascii="Helvetica" w:hAnsi="Helvetica" w:cs="Helvetica"/>
          <w:sz w:val="24"/>
          <w:sz-cs w:val="24"/>
        </w:rPr>
        <w:t xml:space="preserve">hipment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https://login.salesforce.com/packaging/installPackage.apexp?p0=04t0B0000001fJi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https://test.salesforce.com/packaging/installPackage.apexp?p0=04t0B0000001fJi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19.5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19.6</w:t>
      </w:r>
    </w:p>
    <w:p>
      <w:pPr/>
      <w:r>
        <w:rPr>
          <w:rFonts w:ascii="Helvetica" w:hAnsi="Helvetica" w:cs="Helvetica"/>
          <w:sz w:val="24"/>
          <w:sz-cs w:val="24"/>
        </w:rPr>
        <w:t xml:space="preserve">19.6.2 - https://login.salesforce.com/packaging/installPackage.apexp?p0=04t0B0000001fNz</w:t>
      </w:r>
    </w:p>
    <w:p>
      <w:pPr/>
      <w:r>
        <w:rPr>
          <w:rFonts w:ascii="Helvetica" w:hAnsi="Helvetica" w:cs="Helvetica"/>
          <w:sz w:val="24"/>
          <w:sz-cs w:val="24"/>
        </w:rPr>
        <w:t xml:space="preserve">19.6.2 - https://test.salesforce.com/packaging/installPackage.apexp?p0=04t0B0000001fNz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#1790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‘sydefault__c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page layout assignment to version 23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  <w:tab/>
        <w:t xml:space="preserve">Jira #1886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‘soinvline__c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Delete Field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>‘Tracking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</w:t>
        <w:tab/>
        <w:t xml:space="preserve">Jira #1282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1282_menu script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