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05256C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Create profiles that will have full</w:t>
      </w:r>
      <w:r w:rsidR="0036141D" w:rsidRPr="00D01EF2">
        <w:rPr>
          <w:color w:val="0070C0"/>
          <w:highlight w:val="yellow"/>
        </w:rPr>
        <w:t xml:space="preserve"> access to ERP and Financials</w:t>
      </w:r>
    </w:p>
    <w:p w:rsidR="0036141D" w:rsidRPr="00D01EF2" w:rsidRDefault="0036141D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Note: For customers new to ERP and RSF, the RSF profiles will be created during the ERP install.  Follow these steps if installing RSF for an existing customer.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:rsidR="001E6099" w:rsidRPr="00076F62" w:rsidRDefault="001E6099" w:rsidP="001E6099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076F62">
        <w:rPr>
          <w:color w:val="0070C0"/>
          <w:highlight w:val="yellow"/>
        </w:rPr>
        <w:t xml:space="preserve">FOR ALL </w:t>
      </w:r>
      <w:r w:rsidR="00020777">
        <w:rPr>
          <w:color w:val="0070C0"/>
          <w:highlight w:val="yellow"/>
        </w:rPr>
        <w:t>RSF</w:t>
      </w:r>
      <w:r w:rsidRPr="00076F62">
        <w:rPr>
          <w:color w:val="0070C0"/>
          <w:highlight w:val="yellow"/>
        </w:rPr>
        <w:t xml:space="preserve"> PROFILES USING A ‘SALESFORCE’ LICENSE:</w:t>
      </w:r>
    </w:p>
    <w:p w:rsidR="001E6099" w:rsidRPr="00076F62" w:rsidRDefault="001E6099" w:rsidP="001E6099">
      <w:pPr>
        <w:pStyle w:val="ListParagraph"/>
        <w:numPr>
          <w:ilvl w:val="1"/>
          <w:numId w:val="5"/>
        </w:numPr>
        <w:spacing w:line="276" w:lineRule="auto"/>
        <w:rPr>
          <w:color w:val="0070C0"/>
          <w:highlight w:val="yellow"/>
        </w:rPr>
      </w:pPr>
      <w:r w:rsidRPr="00076F62">
        <w:rPr>
          <w:color w:val="0070C0"/>
          <w:highlight w:val="yellow"/>
        </w:rPr>
        <w:t xml:space="preserve">Go to the System Permissions section and verify the </w:t>
      </w:r>
      <w:r>
        <w:rPr>
          <w:color w:val="0070C0"/>
          <w:highlight w:val="yellow"/>
        </w:rPr>
        <w:t>‘</w:t>
      </w:r>
      <w:r w:rsidRPr="00076F62">
        <w:rPr>
          <w:color w:val="0070C0"/>
          <w:highlight w:val="yellow"/>
        </w:rPr>
        <w:t>Customize Application</w:t>
      </w:r>
      <w:r>
        <w:rPr>
          <w:color w:val="0070C0"/>
          <w:highlight w:val="yellow"/>
        </w:rPr>
        <w:t>’</w:t>
      </w:r>
      <w:r w:rsidRPr="00076F62">
        <w:rPr>
          <w:color w:val="0070C0"/>
          <w:highlight w:val="yellow"/>
        </w:rPr>
        <w:t xml:space="preserve"> setting is enabled.</w:t>
      </w:r>
    </w:p>
    <w:p w:rsidR="001E6099" w:rsidRPr="00076F62" w:rsidRDefault="001E6099" w:rsidP="001E6099">
      <w:pPr>
        <w:pStyle w:val="ListParagraph"/>
        <w:numPr>
          <w:ilvl w:val="1"/>
          <w:numId w:val="5"/>
        </w:numPr>
        <w:spacing w:line="276" w:lineRule="auto"/>
        <w:rPr>
          <w:color w:val="0070C0"/>
          <w:highlight w:val="yellow"/>
        </w:rPr>
      </w:pPr>
      <w:r w:rsidRPr="00076F62">
        <w:rPr>
          <w:color w:val="0070C0"/>
          <w:highlight w:val="yellow"/>
        </w:rPr>
        <w:t>Profiles using a Platform license do not have this setting.</w:t>
      </w:r>
    </w:p>
    <w:p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>IF IN DOUBT ABOUT THE PROFILES, ADD A COMMENT TO THE TICKET ASKING FOR A REVIEW.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PDE4.  Replace ‘login’ with ‘test’ if installing in a sandbox.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lastRenderedPageBreak/>
        <w:t xml:space="preserve">And any other existing customer </w:t>
      </w:r>
      <w:r w:rsidR="00801AAB">
        <w:rPr>
          <w:color w:val="0070C0"/>
        </w:rPr>
        <w:t xml:space="preserve">RSF </w:t>
      </w:r>
      <w:r>
        <w:rPr>
          <w:color w:val="0070C0"/>
        </w:rPr>
        <w:t>profiles needing access to Financials based on customer requirements</w:t>
      </w:r>
      <w:r w:rsidR="005D0AE9">
        <w:rPr>
          <w:color w:val="0070C0"/>
        </w:rPr>
        <w:t>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 xml:space="preserve">Once the installation is complete, remove Apex Class Access and Visualforce Page Access for </w:t>
      </w:r>
      <w:proofErr w:type="spellStart"/>
      <w:r w:rsidRPr="00801AAB">
        <w:rPr>
          <w:color w:val="0070C0"/>
          <w:highlight w:val="yellow"/>
        </w:rPr>
        <w:t>rstkf</w:t>
      </w:r>
      <w:proofErr w:type="spellEnd"/>
      <w:r w:rsidRPr="00801AAB">
        <w:rPr>
          <w:color w:val="0070C0"/>
          <w:highlight w:val="yellow"/>
        </w:rPr>
        <w:t xml:space="preserve">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must be done using the appropriate UI.  </w:t>
      </w:r>
    </w:p>
    <w:p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 xml:space="preserve">Enhanced Profile </w:t>
      </w:r>
      <w:proofErr w:type="gramStart"/>
      <w:r w:rsidRPr="00135ECD">
        <w:rPr>
          <w:color w:val="0070C0"/>
          <w:highlight w:val="yellow"/>
        </w:rPr>
        <w:t>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r w:rsidR="00A8707F">
        <w:rPr>
          <w:color w:val="0070C0"/>
          <w:highlight w:val="yellow"/>
        </w:rPr>
        <w:t>’</w:t>
      </w:r>
      <w:proofErr w:type="gramEnd"/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:rsidR="001E7C73" w:rsidRPr="00516024" w:rsidRDefault="001E7C73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Enable ‘Rootstock Financials’</w:t>
      </w:r>
    </w:p>
    <w:p w:rsidR="001E7C73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Compile all classes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8066AE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</w:t>
      </w:r>
      <w:r w:rsidR="008066AE">
        <w:rPr>
          <w:color w:val="0070C0"/>
        </w:rPr>
        <w:t xml:space="preserve">et Authorized Financial Users to proper value.  </w:t>
      </w:r>
      <w:r w:rsidR="008066AE" w:rsidRPr="008066AE">
        <w:rPr>
          <w:color w:val="0070C0"/>
          <w:highlight w:val="yellow"/>
        </w:rPr>
        <w:t>Check the SSO.</w:t>
      </w:r>
      <w:r w:rsidR="008066AE">
        <w:rPr>
          <w:color w:val="0070C0"/>
        </w:rPr>
        <w:t xml:space="preserve">  Newer customers now pay for RSF licenses independently of ERP licenses.  If in doubt set to 0 and place a comment on the ticket asking for clarification.</w:t>
      </w:r>
    </w:p>
    <w:p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proofErr w:type="gramStart"/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</w:t>
      </w:r>
      <w:proofErr w:type="spellStart"/>
      <w:r w:rsidRPr="0091119A">
        <w:rPr>
          <w:strike/>
          <w:color w:val="0070C0"/>
          <w:highlight w:val="yellow"/>
        </w:rPr>
        <w:t>rstk</w:t>
      </w:r>
      <w:proofErr w:type="spellEnd"/>
      <w:proofErr w:type="gramEnd"/>
      <w:r w:rsidRPr="0091119A">
        <w:rPr>
          <w:strike/>
          <w:color w:val="0070C0"/>
          <w:highlight w:val="yellow"/>
        </w:rPr>
        <w:t>__syconfig_</w:t>
      </w:r>
      <w:proofErr w:type="spellStart"/>
      <w:r w:rsidRPr="0091119A">
        <w:rPr>
          <w:strike/>
          <w:color w:val="0070C0"/>
          <w:highlight w:val="yellow"/>
        </w:rPr>
        <w:t>quickbooks</w:t>
      </w:r>
      <w:proofErr w:type="spellEnd"/>
      <w:r w:rsidRPr="0091119A">
        <w:rPr>
          <w:strike/>
          <w:color w:val="0070C0"/>
          <w:highlight w:val="yellow"/>
        </w:rPr>
        <w:t xml:space="preserve">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The password must be entered in Workbench.  Do not bypass using triggers because the </w:t>
      </w:r>
      <w:proofErr w:type="spellStart"/>
      <w:r w:rsidRPr="0091119A">
        <w:rPr>
          <w:strike/>
          <w:color w:val="0070C0"/>
          <w:highlight w:val="yellow"/>
        </w:rPr>
        <w:t>config</w:t>
      </w:r>
      <w:proofErr w:type="spellEnd"/>
      <w:r w:rsidRPr="0091119A">
        <w:rPr>
          <w:strike/>
          <w:color w:val="0070C0"/>
          <w:highlight w:val="yellow"/>
        </w:rPr>
        <w:t>__c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lastRenderedPageBreak/>
        <w:t xml:space="preserve">Be sure to use the correct CSV file based on the Financials version being installed.  Major release versions are in SVN.  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Setup &gt; App Setup &gt; AppExchange Marketplace OR</w:t>
      </w:r>
      <w:r>
        <w:rPr>
          <w:rFonts w:ascii="Calibri" w:hAnsi="Calibri" w:cs="Times New Roman"/>
          <w:color w:val="0070C0"/>
        </w:rPr>
        <w:br/>
        <w:t>Setup &gt; Build &gt; AppExchange Marketplace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Search for 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 xml:space="preserve"> and select ‘Get It Now’ 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installing on a sandbox:</w:t>
      </w:r>
    </w:p>
    <w:p w:rsidR="007955D2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Login to the customer production org</w:t>
      </w:r>
    </w:p>
    <w:p w:rsidR="007955D2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Search for </w:t>
      </w:r>
      <w:proofErr w:type="spellStart"/>
      <w:r>
        <w:rPr>
          <w:color w:val="0070C0"/>
        </w:rPr>
        <w:t>Sdocs</w:t>
      </w:r>
      <w:proofErr w:type="spellEnd"/>
      <w:r>
        <w:rPr>
          <w:color w:val="0070C0"/>
        </w:rPr>
        <w:t xml:space="preserve"> on the AppExchange </w:t>
      </w:r>
      <w:r>
        <w:rPr>
          <w:rFonts w:ascii="Calibri" w:hAnsi="Calibri" w:cs="Times New Roman"/>
          <w:color w:val="0070C0"/>
        </w:rPr>
        <w:t xml:space="preserve">and select ‘Get It Now’ </w:t>
      </w:r>
    </w:p>
    <w:p w:rsidR="00EE1B6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Login and Get It Now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the Sandbox option 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Enter your sandbox credentials when prompted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FA2FB7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</w:t>
      </w:r>
      <w:r w:rsidR="000A4E09">
        <w:rPr>
          <w:color w:val="0070C0"/>
        </w:rPr>
        <w:t>F</w:t>
      </w:r>
      <w:r>
        <w:rPr>
          <w:color w:val="0070C0"/>
        </w:rPr>
        <w:t>ull Access ‘ access level for the following: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:rsidR="00E135B0" w:rsidRDefault="001E7C73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Ensure ‘</w:t>
      </w:r>
      <w:r w:rsidR="00E135B0">
        <w:rPr>
          <w:color w:val="0070C0"/>
        </w:rPr>
        <w:t>Compile all classes</w:t>
      </w:r>
      <w:r>
        <w:rPr>
          <w:color w:val="0070C0"/>
        </w:rPr>
        <w:t xml:space="preserve">’ completed </w:t>
      </w: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  <w:bookmarkStart w:id="0" w:name="_GoBack"/>
      <w:bookmarkEnd w:id="0"/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lastRenderedPageBreak/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020777"/>
    <w:rsid w:val="0005256C"/>
    <w:rsid w:val="000A4E09"/>
    <w:rsid w:val="000B7FAC"/>
    <w:rsid w:val="00135ECD"/>
    <w:rsid w:val="001D0014"/>
    <w:rsid w:val="001E6099"/>
    <w:rsid w:val="001E7C73"/>
    <w:rsid w:val="00211FE1"/>
    <w:rsid w:val="002C28B5"/>
    <w:rsid w:val="0036141D"/>
    <w:rsid w:val="00392DF7"/>
    <w:rsid w:val="003E215F"/>
    <w:rsid w:val="0042735D"/>
    <w:rsid w:val="0049387B"/>
    <w:rsid w:val="004978A6"/>
    <w:rsid w:val="004B5302"/>
    <w:rsid w:val="00516024"/>
    <w:rsid w:val="005C3754"/>
    <w:rsid w:val="005D0AE9"/>
    <w:rsid w:val="00603DDE"/>
    <w:rsid w:val="006479D4"/>
    <w:rsid w:val="006560BC"/>
    <w:rsid w:val="00695961"/>
    <w:rsid w:val="006D5CB5"/>
    <w:rsid w:val="0072693A"/>
    <w:rsid w:val="007955D2"/>
    <w:rsid w:val="00801AAB"/>
    <w:rsid w:val="008066AE"/>
    <w:rsid w:val="00844059"/>
    <w:rsid w:val="00851C44"/>
    <w:rsid w:val="008B67ED"/>
    <w:rsid w:val="0091119A"/>
    <w:rsid w:val="00925048"/>
    <w:rsid w:val="00965B48"/>
    <w:rsid w:val="00A42192"/>
    <w:rsid w:val="00A53D3D"/>
    <w:rsid w:val="00A81531"/>
    <w:rsid w:val="00A8707F"/>
    <w:rsid w:val="00B010DF"/>
    <w:rsid w:val="00B35632"/>
    <w:rsid w:val="00BA5B82"/>
    <w:rsid w:val="00BB2DED"/>
    <w:rsid w:val="00CA3EAE"/>
    <w:rsid w:val="00D01EF2"/>
    <w:rsid w:val="00D50446"/>
    <w:rsid w:val="00DA6673"/>
    <w:rsid w:val="00E135B0"/>
    <w:rsid w:val="00E1389A"/>
    <w:rsid w:val="00E34051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4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33</cp:revision>
  <dcterms:created xsi:type="dcterms:W3CDTF">2017-07-25T21:49:00Z</dcterms:created>
  <dcterms:modified xsi:type="dcterms:W3CDTF">2018-02-15T01:32:00Z</dcterms:modified>
</cp:coreProperties>
</file>