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2D5" w:rsidRDefault="000A57C9">
      <w:pPr>
        <w:rPr>
          <w:sz w:val="32"/>
          <w:szCs w:val="32"/>
        </w:rPr>
      </w:pPr>
      <w:r w:rsidRPr="000A57C9">
        <w:rPr>
          <w:sz w:val="32"/>
          <w:szCs w:val="32"/>
          <w:highlight w:val="yellow"/>
        </w:rPr>
        <w:t>Financials 17.106</w:t>
      </w:r>
    </w:p>
    <w:p w:rsidR="000A57C9" w:rsidRDefault="000A57C9" w:rsidP="000A57C9">
      <w:pPr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18582</w:t>
      </w:r>
    </w:p>
    <w:p w:rsidR="000A57C9" w:rsidRDefault="000A57C9" w:rsidP="000A57C9">
      <w:pPr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ARLib.cls</w:t>
      </w:r>
      <w:proofErr w:type="spellEnd"/>
    </w:p>
    <w:p w:rsidR="000A57C9" w:rsidRDefault="000A57C9" w:rsidP="000A57C9">
      <w:pPr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GLTxnSaver.cls</w:t>
      </w:r>
      <w:proofErr w:type="spellEnd"/>
    </w:p>
    <w:p w:rsidR="000A57C9" w:rsidRDefault="000A57C9" w:rsidP="000A57C9">
      <w:pPr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TransferSalesInvoiceToRstkAR.cls</w:t>
      </w:r>
      <w:proofErr w:type="spellEnd"/>
    </w:p>
    <w:p w:rsidR="000A57C9" w:rsidRDefault="000A57C9" w:rsidP="000A57C9">
      <w:pPr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CustomLabels.labels</w:t>
      </w:r>
      <w:proofErr w:type="spellEnd"/>
    </w:p>
    <w:p w:rsidR="000A57C9" w:rsidRDefault="000A57C9" w:rsidP="000A57C9">
      <w:pPr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18546</w:t>
      </w:r>
    </w:p>
    <w:p w:rsidR="000A57C9" w:rsidRDefault="000A57C9" w:rsidP="000A57C9">
      <w:pPr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ControllerExtnAp1099.cls – </w:t>
      </w:r>
      <w:r>
        <w:rPr>
          <w:highlight w:val="yellow"/>
          <w:lang w:val="en-US"/>
        </w:rPr>
        <w:t>41%</w:t>
      </w:r>
    </w:p>
    <w:p w:rsidR="000A57C9" w:rsidRDefault="000A57C9" w:rsidP="000A57C9">
      <w:pPr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ControllerExtnApcntl.cls</w:t>
      </w:r>
      <w:proofErr w:type="spellEnd"/>
      <w:r>
        <w:rPr>
          <w:lang w:val="en-US"/>
        </w:rPr>
        <w:t xml:space="preserve"> – </w:t>
      </w:r>
      <w:r>
        <w:rPr>
          <w:highlight w:val="yellow"/>
          <w:lang w:val="en-US"/>
        </w:rPr>
        <w:t>62%</w:t>
      </w:r>
    </w:p>
    <w:p w:rsidR="000A57C9" w:rsidRDefault="000A57C9" w:rsidP="000A57C9">
      <w:pPr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SDocsMassMergeChecksClass.cls</w:t>
      </w:r>
      <w:proofErr w:type="spellEnd"/>
      <w:r>
        <w:rPr>
          <w:lang w:val="en-US"/>
        </w:rPr>
        <w:t xml:space="preserve"> – </w:t>
      </w:r>
      <w:r>
        <w:rPr>
          <w:highlight w:val="yellow"/>
          <w:lang w:val="en-US"/>
        </w:rPr>
        <w:t>9%</w:t>
      </w:r>
      <w:r>
        <w:rPr>
          <w:lang w:val="en-US"/>
        </w:rPr>
        <w:t xml:space="preserve"> (this may be one of the exceptions to the 77% requirement)</w:t>
      </w:r>
    </w:p>
    <w:p w:rsidR="000A57C9" w:rsidRDefault="000A57C9" w:rsidP="000A57C9">
      <w:pPr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CustomLabels.labels</w:t>
      </w:r>
      <w:proofErr w:type="spellEnd"/>
    </w:p>
    <w:p w:rsidR="000A57C9" w:rsidRDefault="000A57C9" w:rsidP="000A57C9">
      <w:pPr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</w:p>
    <w:p w:rsidR="000A57C9" w:rsidRDefault="000A57C9" w:rsidP="000A57C9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A57C9" w:rsidRDefault="000A57C9" w:rsidP="000A57C9">
      <w:pPr>
        <w:numPr>
          <w:ilvl w:val="3"/>
          <w:numId w:val="1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0A57C9" w:rsidRDefault="000A57C9" w:rsidP="000A57C9">
      <w:pPr>
        <w:numPr>
          <w:ilvl w:val="3"/>
          <w:numId w:val="1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0A57C9" w:rsidRDefault="000A57C9" w:rsidP="000A57C9">
      <w:pPr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ap1099.page</w:t>
      </w:r>
    </w:p>
    <w:p w:rsidR="000A57C9" w:rsidRDefault="000A57C9" w:rsidP="000A57C9">
      <w:pPr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apcntl.page</w:t>
      </w:r>
      <w:proofErr w:type="spellEnd"/>
      <w:proofErr w:type="gramEnd"/>
    </w:p>
    <w:p w:rsidR="000A57C9" w:rsidRDefault="000A57C9" w:rsidP="000A57C9">
      <w:pPr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apcntl_cli.resource</w:t>
      </w:r>
      <w:proofErr w:type="spellEnd"/>
    </w:p>
    <w:p w:rsidR="000A57C9" w:rsidRDefault="000A57C9" w:rsidP="000A57C9">
      <w:pPr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18574</w:t>
      </w:r>
      <w:bookmarkStart w:id="0" w:name="_GoBack"/>
      <w:bookmarkEnd w:id="0"/>
    </w:p>
    <w:p w:rsidR="000A57C9" w:rsidRDefault="000A57C9" w:rsidP="000A57C9">
      <w:pPr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ControllerExtnGlbankacct.cls</w:t>
      </w:r>
      <w:proofErr w:type="spellEnd"/>
      <w:r>
        <w:rPr>
          <w:lang w:val="en-US"/>
        </w:rPr>
        <w:t xml:space="preserve"> – </w:t>
      </w:r>
      <w:r>
        <w:rPr>
          <w:highlight w:val="yellow"/>
          <w:lang w:val="en-US"/>
        </w:rPr>
        <w:t>39%</w:t>
      </w:r>
    </w:p>
    <w:p w:rsidR="000A57C9" w:rsidRDefault="000A57C9" w:rsidP="000A57C9">
      <w:pPr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ControllerExtnPaymentSelection.cls</w:t>
      </w:r>
      <w:proofErr w:type="spellEnd"/>
      <w:r>
        <w:rPr>
          <w:lang w:val="en-US"/>
        </w:rPr>
        <w:t xml:space="preserve"> – </w:t>
      </w:r>
      <w:r>
        <w:rPr>
          <w:highlight w:val="yellow"/>
          <w:lang w:val="en-US"/>
        </w:rPr>
        <w:t>rev 6732</w:t>
      </w:r>
    </w:p>
    <w:p w:rsidR="000A57C9" w:rsidRDefault="000A57C9" w:rsidP="000A57C9">
      <w:pPr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</w:p>
    <w:p w:rsidR="000A57C9" w:rsidRDefault="000A57C9" w:rsidP="000A57C9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A57C9" w:rsidRDefault="000A57C9" w:rsidP="000A57C9">
      <w:pPr>
        <w:numPr>
          <w:ilvl w:val="3"/>
          <w:numId w:val="1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0A57C9" w:rsidRDefault="000A57C9" w:rsidP="000A57C9">
      <w:pPr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glbankacct.page</w:t>
      </w:r>
      <w:proofErr w:type="spellEnd"/>
      <w:proofErr w:type="gramEnd"/>
    </w:p>
    <w:p w:rsidR="000A57C9" w:rsidRDefault="000A57C9" w:rsidP="000A57C9">
      <w:pPr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18684</w:t>
      </w:r>
    </w:p>
    <w:p w:rsidR="000A57C9" w:rsidRDefault="000A57C9" w:rsidP="000A57C9">
      <w:pPr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ControllerExtnAPProcess.cls</w:t>
      </w:r>
      <w:proofErr w:type="spellEnd"/>
      <w:r>
        <w:rPr>
          <w:lang w:val="en-US"/>
        </w:rPr>
        <w:t xml:space="preserve"> – </w:t>
      </w:r>
      <w:r>
        <w:rPr>
          <w:highlight w:val="yellow"/>
          <w:lang w:val="en-US"/>
        </w:rPr>
        <w:t xml:space="preserve">rev </w:t>
      </w:r>
      <w:proofErr w:type="gramStart"/>
      <w:r>
        <w:rPr>
          <w:highlight w:val="yellow"/>
          <w:lang w:val="en-US"/>
        </w:rPr>
        <w:t>6758</w:t>
      </w:r>
      <w:r>
        <w:rPr>
          <w:lang w:val="en-US"/>
        </w:rPr>
        <w:t>  -</w:t>
      </w:r>
      <w:proofErr w:type="gramEnd"/>
      <w:r>
        <w:rPr>
          <w:lang w:val="en-US"/>
        </w:rPr>
        <w:t xml:space="preserve"> </w:t>
      </w:r>
      <w:r>
        <w:rPr>
          <w:highlight w:val="yellow"/>
          <w:lang w:val="en-US"/>
        </w:rPr>
        <w:t>73%</w:t>
      </w:r>
    </w:p>
    <w:p w:rsidR="000A57C9" w:rsidRDefault="000A57C9" w:rsidP="000A57C9">
      <w:pPr>
        <w:pStyle w:val="ListParagraph"/>
        <w:rPr>
          <w:lang w:val="en-US"/>
        </w:rPr>
      </w:pPr>
    </w:p>
    <w:p w:rsidR="000A57C9" w:rsidRDefault="000A57C9" w:rsidP="000A57C9">
      <w:pPr>
        <w:rPr>
          <w:lang w:val="en-US"/>
        </w:rPr>
      </w:pPr>
    </w:p>
    <w:p w:rsidR="000A57C9" w:rsidRDefault="000A57C9" w:rsidP="000A57C9">
      <w:pPr>
        <w:rPr>
          <w:lang w:val="en-US"/>
        </w:rPr>
      </w:pPr>
    </w:p>
    <w:p w:rsidR="000A57C9" w:rsidRPr="000A57C9" w:rsidRDefault="000A57C9">
      <w:pPr>
        <w:rPr>
          <w:sz w:val="32"/>
          <w:szCs w:val="32"/>
        </w:rPr>
      </w:pPr>
    </w:p>
    <w:p w:rsidR="000A57C9" w:rsidRDefault="000A57C9"/>
    <w:sectPr w:rsidR="000A5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C9"/>
    <w:rsid w:val="000A57C9"/>
    <w:rsid w:val="0039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286B"/>
  <w15:chartTrackingRefBased/>
  <w15:docId w15:val="{F314FEFA-0202-450D-A26B-D2B67884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C9"/>
    <w:pPr>
      <w:spacing w:after="0" w:line="240" w:lineRule="auto"/>
      <w:ind w:left="720"/>
    </w:pPr>
    <w:rPr>
      <w:rFonts w:ascii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2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DEVONFORCE</dc:creator>
  <cp:keywords/>
  <dc:description/>
  <cp:lastModifiedBy>DEVONFORCE</cp:lastModifiedBy>
  <cp:revision>1</cp:revision>
  <dcterms:created xsi:type="dcterms:W3CDTF">2017-10-12T12:38:00Z</dcterms:created>
  <dcterms:modified xsi:type="dcterms:W3CDTF">2017-10-12T12:40:00Z</dcterms:modified>
</cp:coreProperties>
</file>