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B31562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B31562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B31562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B31562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B31562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B31562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B31562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B31562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6F0954DD" w:rsidR="00B31562" w:rsidRDefault="00B31562" w:rsidP="00B31562">
      <w:pPr>
        <w:pStyle w:val="ListParagraph"/>
        <w:ind w:left="2520"/>
      </w:pPr>
      <w:r>
        <w:t>‘</w:t>
      </w:r>
      <w:bookmarkStart w:id="0" w:name="_GoBack"/>
      <w:bookmarkEnd w:id="0"/>
      <w:proofErr w:type="spellStart"/>
      <w:r>
        <w:t>rstkf</w:t>
      </w:r>
      <w:proofErr w:type="spellEnd"/>
      <w:r>
        <w:t>.</w:t>
      </w:r>
      <w:r w:rsidRPr="00B31562">
        <w:t xml:space="preserve"> </w:t>
      </w:r>
      <w:proofErr w:type="spellStart"/>
      <w:r w:rsidRPr="00B31562">
        <w:t>ScriptExecutor.execute</w:t>
      </w:r>
      <w:proofErr w:type="spellEnd"/>
      <w:r w:rsidRPr="00B31562">
        <w:t>('update_arinvdue_</w:t>
      </w:r>
      <w:proofErr w:type="spellStart"/>
      <w:r w:rsidRPr="00B31562">
        <w:t>socustcmpno</w:t>
      </w:r>
      <w:proofErr w:type="spellEnd"/>
      <w:proofErr w:type="gramStart"/>
      <w:r w:rsidRPr="00B31562">
        <w:t>',true</w:t>
      </w:r>
      <w:proofErr w:type="gramEnd"/>
      <w:r w:rsidRPr="00B31562">
        <w:t>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4C86C05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27E4E997" w14:textId="46F77FE0" w:rsidR="00556F73" w:rsidRDefault="00556F73" w:rsidP="00556F73">
      <w:r>
        <w:t>Jira 2252:</w:t>
      </w:r>
    </w:p>
    <w:p w14:paraId="2F50547D" w14:textId="30B8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2FCBDFA8" w14:textId="068E1E8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sectPr w:rsidR="0055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556F73"/>
    <w:rsid w:val="0062709C"/>
    <w:rsid w:val="00653154"/>
    <w:rsid w:val="008D08EB"/>
    <w:rsid w:val="00B31562"/>
    <w:rsid w:val="00B63E93"/>
    <w:rsid w:val="00BD17B8"/>
    <w:rsid w:val="00C471B2"/>
    <w:rsid w:val="00F21AE4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19</cp:revision>
  <dcterms:created xsi:type="dcterms:W3CDTF">2019-02-14T10:59:00Z</dcterms:created>
  <dcterms:modified xsi:type="dcterms:W3CDTF">2019-04-19T13:01:00Z</dcterms:modified>
</cp:coreProperties>
</file>