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A91" w:rsidRDefault="00FB5070" w:rsidP="00FB5070">
      <w:pPr>
        <w:pStyle w:val="Heading1"/>
      </w:pPr>
      <w:r>
        <w:t>Accelerometer Calibration</w:t>
      </w:r>
      <w:r w:rsidR="00DC7735">
        <w:t xml:space="preserve"> Guide</w:t>
      </w:r>
    </w:p>
    <w:p w:rsidR="00DC7735" w:rsidRDefault="00DC7735" w:rsidP="00FB5070"/>
    <w:p w:rsidR="00FB5070" w:rsidRDefault="00FB5070" w:rsidP="00FB5070">
      <w:r>
        <w:t>The following guide shows how one calibrates th</w:t>
      </w:r>
      <w:r w:rsidR="00DC7735">
        <w:t>e accelerometer. This guide assumes</w:t>
      </w:r>
    </w:p>
    <w:p w:rsidR="00DC7735" w:rsidRDefault="00DC7735" w:rsidP="00FB5070"/>
    <w:p w:rsidR="00DC7735" w:rsidRDefault="00DC7735" w:rsidP="00DC7735">
      <w:pPr>
        <w:pStyle w:val="ListParagraph"/>
        <w:numPr>
          <w:ilvl w:val="0"/>
          <w:numId w:val="1"/>
        </w:numPr>
      </w:pPr>
      <w:r>
        <w:t>You’ve installed the support package</w:t>
      </w:r>
    </w:p>
    <w:p w:rsidR="00DC7735" w:rsidRDefault="00DC7735" w:rsidP="00DC7735">
      <w:pPr>
        <w:pStyle w:val="ListParagraph"/>
        <w:numPr>
          <w:ilvl w:val="0"/>
          <w:numId w:val="1"/>
        </w:numPr>
      </w:pPr>
      <w:r>
        <w:t>Tested out external mode and everything works fine</w:t>
      </w:r>
    </w:p>
    <w:p w:rsidR="00DC7735" w:rsidRDefault="00DC7735" w:rsidP="00DC7735"/>
    <w:p w:rsidR="00DC7735" w:rsidRDefault="00DC7735" w:rsidP="00DC7735">
      <w:r>
        <w:t xml:space="preserve">This guide follows this calibration technique described in an application note from </w:t>
      </w:r>
      <w:proofErr w:type="spellStart"/>
      <w:r>
        <w:t>digi</w:t>
      </w:r>
      <w:proofErr w:type="spellEnd"/>
      <w:r>
        <w:t>-key.</w:t>
      </w:r>
    </w:p>
    <w:p w:rsidR="00DC7735" w:rsidRPr="009B25E2" w:rsidRDefault="00A35DFF" w:rsidP="00DC7735">
      <w:pPr>
        <w:rPr>
          <w:sz w:val="20"/>
        </w:rPr>
      </w:pPr>
      <w:hyperlink r:id="rId5" w:history="1">
        <w:r w:rsidR="009B25E2" w:rsidRPr="009B25E2">
          <w:rPr>
            <w:rStyle w:val="Hyperlink"/>
            <w:sz w:val="20"/>
          </w:rPr>
          <w:t>http://www.digikey.com/en/articles/techzone/2011/may/using-an-accelerometer-for-inclination-sensing</w:t>
        </w:r>
      </w:hyperlink>
    </w:p>
    <w:p w:rsidR="009B25E2" w:rsidRDefault="009B25E2" w:rsidP="00DC7735">
      <w:r>
        <w:t xml:space="preserve">Essentially, the raw accelerometer data is the true data multiplied by a gain factor and adding it by an offset. We need to find what the gain and offset values are for all three axes. To do this, we orient the drone in different positions and measure what the accelerometer value. </w:t>
      </w:r>
    </w:p>
    <w:p w:rsidR="00DC7735" w:rsidRPr="0041271E" w:rsidRDefault="00C12E0D" w:rsidP="00DC7735">
      <w:pPr>
        <w:rPr>
          <w:b/>
          <w:u w:val="single"/>
        </w:rPr>
      </w:pPr>
      <w:r w:rsidRPr="0041271E">
        <w:rPr>
          <w:b/>
          <w:u w:val="single"/>
        </w:rPr>
        <w:t xml:space="preserve">Why is accelerometer calibration </w:t>
      </w:r>
      <w:proofErr w:type="gramStart"/>
      <w:r w:rsidRPr="0041271E">
        <w:rPr>
          <w:b/>
          <w:u w:val="single"/>
        </w:rPr>
        <w:t>important:</w:t>
      </w:r>
      <w:proofErr w:type="gramEnd"/>
    </w:p>
    <w:p w:rsidR="00C12E0D" w:rsidRDefault="00C12E0D" w:rsidP="00DC7735">
      <w:r>
        <w:t xml:space="preserve">The accelerometer is used for the Attitude Determination System, </w:t>
      </w:r>
      <w:proofErr w:type="gramStart"/>
      <w:r>
        <w:t>it’s</w:t>
      </w:r>
      <w:proofErr w:type="gramEnd"/>
      <w:r>
        <w:t xml:space="preserve"> vector is used as a point of reference to help guide the drone into knowing which way is pointing down – this is helpful for roll-pitch determination. The rate gyros can only provide the rate of change of orientation, integrating this raw value will result in massive drift. If the accelerometer is slightly off then the ‘true’ angular roll-pitch reference point is not the actual reference point and you may see the drone slightly biased to pitch or roll in a certain direction.  This could also lead to slow instability as the attitude control integrator term will eventually saturate imposing more control effort than what is actually needed.</w:t>
      </w:r>
    </w:p>
    <w:p w:rsidR="0041271E" w:rsidRDefault="0041271E" w:rsidP="00DC7735"/>
    <w:p w:rsidR="0041271E" w:rsidRPr="0041271E" w:rsidRDefault="0041271E" w:rsidP="0041271E">
      <w:pPr>
        <w:autoSpaceDE w:val="0"/>
        <w:autoSpaceDN w:val="0"/>
        <w:adjustRightInd w:val="0"/>
        <w:spacing w:after="0" w:line="240" w:lineRule="auto"/>
        <w:rPr>
          <w:b/>
          <w:u w:val="single"/>
        </w:rPr>
      </w:pPr>
      <w:r w:rsidRPr="0041271E">
        <w:rPr>
          <w:b/>
          <w:u w:val="single"/>
        </w:rPr>
        <w:t>Calibration code:</w:t>
      </w:r>
    </w:p>
    <w:p w:rsidR="0041271E" w:rsidRDefault="0041271E" w:rsidP="0041271E">
      <w:pPr>
        <w:autoSpaceDE w:val="0"/>
        <w:autoSpaceDN w:val="0"/>
        <w:adjustRightInd w:val="0"/>
        <w:spacing w:after="0" w:line="240" w:lineRule="auto"/>
      </w:pPr>
    </w:p>
    <w:p w:rsidR="0041271E" w:rsidRDefault="0041271E" w:rsidP="0041271E">
      <w:pPr>
        <w:autoSpaceDE w:val="0"/>
        <w:autoSpaceDN w:val="0"/>
        <w:adjustRightInd w:val="0"/>
        <w:spacing w:after="0" w:line="240" w:lineRule="auto"/>
      </w:pPr>
      <w:r>
        <w:t xml:space="preserve">Inside </w:t>
      </w:r>
      <w:proofErr w:type="spellStart"/>
      <w:r>
        <w:t>Calculate_Offset_Values.m</w:t>
      </w:r>
      <w:proofErr w:type="spellEnd"/>
      <w:r>
        <w:t>, there is some equations which calculate gain/offset values. In each section of code, we orient the drone in a certain direction such that the accelerometer sensor is either parallel with gravity (</w:t>
      </w:r>
      <w:proofErr w:type="spellStart"/>
      <w:r>
        <w:t>ie</w:t>
      </w:r>
      <w:proofErr w:type="spellEnd"/>
      <w:r>
        <w:t>: its direction faces the same way as gravity) or anti-parallel. Here’s a snippet of code</w:t>
      </w:r>
    </w:p>
    <w:p w:rsidR="0041271E" w:rsidRDefault="0041271E" w:rsidP="0041271E">
      <w:pPr>
        <w:autoSpaceDE w:val="0"/>
        <w:autoSpaceDN w:val="0"/>
        <w:adjustRightInd w:val="0"/>
        <w:spacing w:after="0" w:line="240" w:lineRule="auto"/>
      </w:pPr>
    </w:p>
    <w:p w:rsidR="0041271E" w:rsidRPr="0041271E" w:rsidRDefault="0041271E" w:rsidP="0041271E">
      <w:pPr>
        <w:autoSpaceDE w:val="0"/>
        <w:autoSpaceDN w:val="0"/>
        <w:adjustRightInd w:val="0"/>
        <w:spacing w:after="0" w:line="240" w:lineRule="auto"/>
        <w:rPr>
          <w:rFonts w:ascii="Courier New" w:hAnsi="Courier New" w:cs="Courier New"/>
          <w:sz w:val="20"/>
          <w:szCs w:val="24"/>
        </w:rPr>
      </w:pPr>
      <w:r w:rsidRPr="0041271E">
        <w:rPr>
          <w:rFonts w:ascii="Courier New" w:hAnsi="Courier New" w:cs="Courier New"/>
          <w:color w:val="228B22"/>
          <w:szCs w:val="28"/>
        </w:rPr>
        <w:t>%+-1G for the X-axis</w:t>
      </w:r>
    </w:p>
    <w:p w:rsidR="0041271E" w:rsidRPr="0041271E" w:rsidRDefault="0041271E" w:rsidP="0041271E">
      <w:pPr>
        <w:autoSpaceDE w:val="0"/>
        <w:autoSpaceDN w:val="0"/>
        <w:adjustRightInd w:val="0"/>
        <w:spacing w:after="0" w:line="240" w:lineRule="auto"/>
        <w:rPr>
          <w:rFonts w:ascii="Courier New" w:hAnsi="Courier New" w:cs="Courier New"/>
          <w:sz w:val="20"/>
          <w:szCs w:val="24"/>
        </w:rPr>
      </w:pPr>
      <w:proofErr w:type="spellStart"/>
      <w:r w:rsidRPr="0041271E">
        <w:rPr>
          <w:rFonts w:ascii="Courier New" w:hAnsi="Courier New" w:cs="Courier New"/>
          <w:color w:val="000000"/>
          <w:szCs w:val="28"/>
        </w:rPr>
        <w:t>up_data</w:t>
      </w:r>
      <w:proofErr w:type="spellEnd"/>
      <w:r w:rsidRPr="0041271E">
        <w:rPr>
          <w:rFonts w:ascii="Courier New" w:hAnsi="Courier New" w:cs="Courier New"/>
          <w:color w:val="000000"/>
          <w:szCs w:val="28"/>
        </w:rPr>
        <w:t xml:space="preserve"> = [0.9453]</w:t>
      </w:r>
      <w:proofErr w:type="gramStart"/>
      <w:r w:rsidRPr="0041271E">
        <w:rPr>
          <w:rFonts w:ascii="Courier New" w:hAnsi="Courier New" w:cs="Courier New"/>
          <w:color w:val="000000"/>
          <w:szCs w:val="28"/>
        </w:rPr>
        <w:t xml:space="preserve">;  </w:t>
      </w:r>
      <w:r w:rsidRPr="0041271E">
        <w:rPr>
          <w:rFonts w:ascii="Courier New" w:hAnsi="Courier New" w:cs="Courier New"/>
          <w:color w:val="228B22"/>
          <w:szCs w:val="28"/>
        </w:rPr>
        <w:t>%</w:t>
      </w:r>
      <w:proofErr w:type="gramEnd"/>
      <w:r w:rsidRPr="0041271E">
        <w:rPr>
          <w:rFonts w:ascii="Courier New" w:hAnsi="Courier New" w:cs="Courier New"/>
          <w:color w:val="228B22"/>
          <w:szCs w:val="28"/>
        </w:rPr>
        <w:t>parallel (axis facing the same way as gravity)</w:t>
      </w:r>
    </w:p>
    <w:p w:rsidR="0041271E" w:rsidRPr="0041271E" w:rsidRDefault="0041271E" w:rsidP="0041271E">
      <w:pPr>
        <w:autoSpaceDE w:val="0"/>
        <w:autoSpaceDN w:val="0"/>
        <w:adjustRightInd w:val="0"/>
        <w:spacing w:after="0" w:line="240" w:lineRule="auto"/>
        <w:rPr>
          <w:rFonts w:ascii="Courier New" w:hAnsi="Courier New" w:cs="Courier New"/>
          <w:sz w:val="20"/>
          <w:szCs w:val="24"/>
        </w:rPr>
      </w:pPr>
      <w:proofErr w:type="spellStart"/>
      <w:r w:rsidRPr="0041271E">
        <w:rPr>
          <w:rFonts w:ascii="Courier New" w:hAnsi="Courier New" w:cs="Courier New"/>
          <w:color w:val="000000"/>
          <w:szCs w:val="28"/>
        </w:rPr>
        <w:t>down_data</w:t>
      </w:r>
      <w:proofErr w:type="spellEnd"/>
      <w:r w:rsidRPr="0041271E">
        <w:rPr>
          <w:rFonts w:ascii="Courier New" w:hAnsi="Courier New" w:cs="Courier New"/>
          <w:color w:val="000000"/>
          <w:szCs w:val="28"/>
        </w:rPr>
        <w:t xml:space="preserve"> = [-1.03]; </w:t>
      </w:r>
      <w:r w:rsidRPr="0041271E">
        <w:rPr>
          <w:rFonts w:ascii="Courier New" w:hAnsi="Courier New" w:cs="Courier New"/>
          <w:color w:val="228B22"/>
          <w:szCs w:val="28"/>
        </w:rPr>
        <w:t>%anti-parallel (axis facing opposite of gravity)</w:t>
      </w:r>
    </w:p>
    <w:p w:rsidR="0041271E" w:rsidRPr="0041271E" w:rsidRDefault="0041271E" w:rsidP="0041271E">
      <w:pPr>
        <w:autoSpaceDE w:val="0"/>
        <w:autoSpaceDN w:val="0"/>
        <w:adjustRightInd w:val="0"/>
        <w:spacing w:after="0" w:line="240" w:lineRule="auto"/>
        <w:rPr>
          <w:rFonts w:ascii="Courier New" w:hAnsi="Courier New" w:cs="Courier New"/>
          <w:sz w:val="20"/>
          <w:szCs w:val="24"/>
        </w:rPr>
      </w:pPr>
      <w:proofErr w:type="spellStart"/>
      <w:r w:rsidRPr="0041271E">
        <w:rPr>
          <w:rFonts w:ascii="Courier New" w:hAnsi="Courier New" w:cs="Courier New"/>
          <w:color w:val="000000"/>
          <w:szCs w:val="28"/>
        </w:rPr>
        <w:t>Offset_calc</w:t>
      </w:r>
      <w:proofErr w:type="spellEnd"/>
      <w:r w:rsidRPr="0041271E">
        <w:rPr>
          <w:rFonts w:ascii="Courier New" w:hAnsi="Courier New" w:cs="Courier New"/>
          <w:color w:val="000000"/>
          <w:szCs w:val="28"/>
        </w:rPr>
        <w:t xml:space="preserve"> = 0.5*(</w:t>
      </w:r>
      <w:proofErr w:type="spellStart"/>
      <w:r w:rsidRPr="0041271E">
        <w:rPr>
          <w:rFonts w:ascii="Courier New" w:hAnsi="Courier New" w:cs="Courier New"/>
          <w:color w:val="000000"/>
          <w:szCs w:val="28"/>
        </w:rPr>
        <w:t>up_data</w:t>
      </w:r>
      <w:proofErr w:type="spellEnd"/>
      <w:r w:rsidRPr="0041271E">
        <w:rPr>
          <w:rFonts w:ascii="Courier New" w:hAnsi="Courier New" w:cs="Courier New"/>
          <w:color w:val="000000"/>
          <w:szCs w:val="28"/>
        </w:rPr>
        <w:t xml:space="preserve"> + </w:t>
      </w:r>
      <w:proofErr w:type="spellStart"/>
      <w:r w:rsidRPr="0041271E">
        <w:rPr>
          <w:rFonts w:ascii="Courier New" w:hAnsi="Courier New" w:cs="Courier New"/>
          <w:color w:val="000000"/>
          <w:szCs w:val="28"/>
        </w:rPr>
        <w:t>down_data</w:t>
      </w:r>
      <w:proofErr w:type="spellEnd"/>
      <w:r w:rsidRPr="0041271E">
        <w:rPr>
          <w:rFonts w:ascii="Courier New" w:hAnsi="Courier New" w:cs="Courier New"/>
          <w:color w:val="000000"/>
          <w:szCs w:val="28"/>
        </w:rPr>
        <w:t>);</w:t>
      </w:r>
    </w:p>
    <w:p w:rsidR="0041271E" w:rsidRPr="0041271E" w:rsidRDefault="0041271E" w:rsidP="0041271E">
      <w:pPr>
        <w:autoSpaceDE w:val="0"/>
        <w:autoSpaceDN w:val="0"/>
        <w:adjustRightInd w:val="0"/>
        <w:spacing w:after="0" w:line="240" w:lineRule="auto"/>
        <w:rPr>
          <w:rFonts w:ascii="Courier New" w:hAnsi="Courier New" w:cs="Courier New"/>
          <w:sz w:val="20"/>
          <w:szCs w:val="24"/>
        </w:rPr>
      </w:pPr>
      <w:r w:rsidRPr="0041271E">
        <w:rPr>
          <w:rFonts w:ascii="Courier New" w:hAnsi="Courier New" w:cs="Courier New"/>
          <w:color w:val="000000"/>
          <w:szCs w:val="28"/>
        </w:rPr>
        <w:t>Gain = 0.5*(</w:t>
      </w:r>
      <w:proofErr w:type="spellStart"/>
      <w:r w:rsidRPr="0041271E">
        <w:rPr>
          <w:rFonts w:ascii="Courier New" w:hAnsi="Courier New" w:cs="Courier New"/>
          <w:color w:val="000000"/>
          <w:szCs w:val="28"/>
        </w:rPr>
        <w:t>down_data</w:t>
      </w:r>
      <w:proofErr w:type="spellEnd"/>
      <w:r w:rsidRPr="0041271E">
        <w:rPr>
          <w:rFonts w:ascii="Courier New" w:hAnsi="Courier New" w:cs="Courier New"/>
          <w:color w:val="000000"/>
          <w:szCs w:val="28"/>
        </w:rPr>
        <w:t xml:space="preserve"> - </w:t>
      </w:r>
      <w:proofErr w:type="spellStart"/>
      <w:r w:rsidRPr="0041271E">
        <w:rPr>
          <w:rFonts w:ascii="Courier New" w:hAnsi="Courier New" w:cs="Courier New"/>
          <w:color w:val="000000"/>
          <w:szCs w:val="28"/>
        </w:rPr>
        <w:t>up_data</w:t>
      </w:r>
      <w:proofErr w:type="spellEnd"/>
      <w:proofErr w:type="gramStart"/>
      <w:r w:rsidRPr="0041271E">
        <w:rPr>
          <w:rFonts w:ascii="Courier New" w:hAnsi="Courier New" w:cs="Courier New"/>
          <w:color w:val="000000"/>
          <w:szCs w:val="28"/>
        </w:rPr>
        <w:t>) ;</w:t>
      </w:r>
      <w:proofErr w:type="gramEnd"/>
    </w:p>
    <w:p w:rsidR="0041271E" w:rsidRPr="0041271E" w:rsidRDefault="0041271E" w:rsidP="0041271E">
      <w:pPr>
        <w:autoSpaceDE w:val="0"/>
        <w:autoSpaceDN w:val="0"/>
        <w:adjustRightInd w:val="0"/>
        <w:spacing w:after="0" w:line="240" w:lineRule="auto"/>
        <w:rPr>
          <w:rFonts w:ascii="Courier New" w:hAnsi="Courier New" w:cs="Courier New"/>
          <w:sz w:val="20"/>
          <w:szCs w:val="24"/>
        </w:rPr>
      </w:pPr>
      <w:proofErr w:type="spellStart"/>
      <w:r w:rsidRPr="0041271E">
        <w:rPr>
          <w:rFonts w:ascii="Courier New" w:hAnsi="Courier New" w:cs="Courier New"/>
          <w:color w:val="000000"/>
          <w:szCs w:val="28"/>
        </w:rPr>
        <w:t>Accel_X_Offset</w:t>
      </w:r>
      <w:proofErr w:type="spellEnd"/>
      <w:r w:rsidRPr="0041271E">
        <w:rPr>
          <w:rFonts w:ascii="Courier New" w:hAnsi="Courier New" w:cs="Courier New"/>
          <w:color w:val="000000"/>
          <w:szCs w:val="28"/>
        </w:rPr>
        <w:t xml:space="preserve"> =</w:t>
      </w:r>
      <w:proofErr w:type="spellStart"/>
      <w:r w:rsidRPr="0041271E">
        <w:rPr>
          <w:rFonts w:ascii="Courier New" w:hAnsi="Courier New" w:cs="Courier New"/>
          <w:color w:val="000000"/>
          <w:szCs w:val="28"/>
        </w:rPr>
        <w:t>Offset_calc</w:t>
      </w:r>
      <w:proofErr w:type="spellEnd"/>
      <w:r w:rsidRPr="0041271E">
        <w:rPr>
          <w:rFonts w:ascii="Courier New" w:hAnsi="Courier New" w:cs="Courier New"/>
          <w:color w:val="000000"/>
          <w:szCs w:val="28"/>
        </w:rPr>
        <w:t>;</w:t>
      </w:r>
    </w:p>
    <w:p w:rsidR="0041271E" w:rsidRPr="0041271E" w:rsidRDefault="0041271E" w:rsidP="0041271E">
      <w:pPr>
        <w:autoSpaceDE w:val="0"/>
        <w:autoSpaceDN w:val="0"/>
        <w:adjustRightInd w:val="0"/>
        <w:spacing w:after="0" w:line="240" w:lineRule="auto"/>
        <w:rPr>
          <w:rFonts w:ascii="Courier New" w:hAnsi="Courier New" w:cs="Courier New"/>
          <w:sz w:val="20"/>
          <w:szCs w:val="24"/>
        </w:rPr>
      </w:pPr>
      <w:proofErr w:type="spellStart"/>
      <w:r w:rsidRPr="0041271E">
        <w:rPr>
          <w:rFonts w:ascii="Courier New" w:hAnsi="Courier New" w:cs="Courier New"/>
          <w:color w:val="000000"/>
          <w:szCs w:val="28"/>
        </w:rPr>
        <w:t>Accel_X_</w:t>
      </w:r>
      <w:proofErr w:type="gramStart"/>
      <w:r w:rsidRPr="0041271E">
        <w:rPr>
          <w:rFonts w:ascii="Courier New" w:hAnsi="Courier New" w:cs="Courier New"/>
          <w:color w:val="000000"/>
          <w:szCs w:val="28"/>
        </w:rPr>
        <w:t>Gain</w:t>
      </w:r>
      <w:proofErr w:type="spellEnd"/>
      <w:r w:rsidRPr="0041271E">
        <w:rPr>
          <w:rFonts w:ascii="Courier New" w:hAnsi="Courier New" w:cs="Courier New"/>
          <w:color w:val="000000"/>
          <w:szCs w:val="28"/>
        </w:rPr>
        <w:t xml:space="preserve">  =</w:t>
      </w:r>
      <w:proofErr w:type="gramEnd"/>
      <w:r w:rsidRPr="0041271E">
        <w:rPr>
          <w:rFonts w:ascii="Courier New" w:hAnsi="Courier New" w:cs="Courier New"/>
          <w:color w:val="000000"/>
          <w:szCs w:val="28"/>
        </w:rPr>
        <w:t>Gain;</w:t>
      </w:r>
    </w:p>
    <w:p w:rsidR="0041271E" w:rsidRDefault="0041271E" w:rsidP="0041271E">
      <w:pPr>
        <w:autoSpaceDE w:val="0"/>
        <w:autoSpaceDN w:val="0"/>
        <w:adjustRightInd w:val="0"/>
        <w:spacing w:after="0" w:line="240" w:lineRule="auto"/>
        <w:rPr>
          <w:rFonts w:ascii="Courier New" w:hAnsi="Courier New" w:cs="Courier New"/>
          <w:sz w:val="24"/>
          <w:szCs w:val="24"/>
        </w:rPr>
      </w:pPr>
    </w:p>
    <w:p w:rsidR="0041271E" w:rsidRDefault="0041271E" w:rsidP="00DC7735">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2010257</wp:posOffset>
                </wp:positionH>
                <wp:positionV relativeFrom="paragraph">
                  <wp:posOffset>-876504</wp:posOffset>
                </wp:positionV>
                <wp:extent cx="29260" cy="2991917"/>
                <wp:effectExtent l="76200" t="38100" r="85090" b="18415"/>
                <wp:wrapNone/>
                <wp:docPr id="2" name="Straight Arrow Connector 2"/>
                <wp:cNvGraphicFramePr/>
                <a:graphic xmlns:a="http://schemas.openxmlformats.org/drawingml/2006/main">
                  <a:graphicData uri="http://schemas.microsoft.com/office/word/2010/wordprocessingShape">
                    <wps:wsp>
                      <wps:cNvCnPr/>
                      <wps:spPr>
                        <a:xfrm flipH="1" flipV="1">
                          <a:off x="0" y="0"/>
                          <a:ext cx="29260" cy="2991917"/>
                        </a:xfrm>
                        <a:prstGeom prst="straightConnector1">
                          <a:avLst/>
                        </a:prstGeom>
                        <a:ln w="825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FDFF37" id="_x0000_t32" coordsize="21600,21600" o:spt="32" o:oned="t" path="m,l21600,21600e" filled="f">
                <v:path arrowok="t" fillok="f" o:connecttype="none"/>
                <o:lock v:ext="edit" shapetype="t"/>
              </v:shapetype>
              <v:shape id="Straight Arrow Connector 2" o:spid="_x0000_s1026" type="#_x0000_t32" style="position:absolute;margin-left:158.3pt;margin-top:-69pt;width:2.3pt;height:235.6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" strokecolor="red" strokeweight="6.5pt">
                <v:stroke endarrow="block" joinstyle="miter"/>
              </v:shape>
            </w:pict>
          </mc:Fallback>
        </mc:AlternateContent>
      </w:r>
      <w:r>
        <w:rPr>
          <w:noProof/>
        </w:rPr>
        <w:drawing>
          <wp:inline distT="0" distB="0" distL="0" distR="0">
            <wp:extent cx="4056898" cy="5406161"/>
            <wp:effectExtent l="0" t="0" r="1270" b="4445"/>
            <wp:docPr id="1" name="Picture 1" descr="C:\AR_Drone_2_CG_HandOff\Accelerometer_calib\IMG_20140729_163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_Drone_2_CG_HandOff\Accelerometer_calib\IMG_20140729_16301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58575" cy="5408396"/>
                    </a:xfrm>
                    <a:prstGeom prst="rect">
                      <a:avLst/>
                    </a:prstGeom>
                    <a:noFill/>
                    <a:ln>
                      <a:noFill/>
                    </a:ln>
                  </pic:spPr>
                </pic:pic>
              </a:graphicData>
            </a:graphic>
          </wp:inline>
        </w:drawing>
      </w:r>
    </w:p>
    <w:p w:rsidR="0041271E" w:rsidRDefault="0041271E" w:rsidP="00DC7735"/>
    <w:p w:rsidR="0041271E" w:rsidRDefault="0041271E" w:rsidP="00DC7735">
      <w:r>
        <w:t>For the ‘</w:t>
      </w:r>
      <w:proofErr w:type="spellStart"/>
      <w:r w:rsidRPr="0041271E">
        <w:rPr>
          <w:rFonts w:ascii="Courier New" w:hAnsi="Courier New" w:cs="Courier New"/>
          <w:color w:val="000000"/>
          <w:szCs w:val="28"/>
        </w:rPr>
        <w:t>down_data</w:t>
      </w:r>
      <w:proofErr w:type="spellEnd"/>
      <w:r>
        <w:t>, we orient the drone this way</w:t>
      </w:r>
      <w:r w:rsidR="00792FDB">
        <w:t>, anti-parallel to the gravity vector</w:t>
      </w:r>
      <w:r>
        <w:t>. The red arrow is the positive X-axis. For the ‘</w:t>
      </w:r>
      <w:proofErr w:type="spellStart"/>
      <w:r>
        <w:rPr>
          <w:rFonts w:ascii="Courier New" w:hAnsi="Courier New" w:cs="Courier New"/>
          <w:color w:val="000000"/>
          <w:szCs w:val="28"/>
        </w:rPr>
        <w:t>up</w:t>
      </w:r>
      <w:r w:rsidRPr="0041271E">
        <w:rPr>
          <w:rFonts w:ascii="Courier New" w:hAnsi="Courier New" w:cs="Courier New"/>
          <w:color w:val="000000"/>
          <w:szCs w:val="28"/>
        </w:rPr>
        <w:t>_data</w:t>
      </w:r>
      <w:proofErr w:type="spellEnd"/>
      <w:r>
        <w:rPr>
          <w:rFonts w:ascii="Courier New" w:hAnsi="Courier New" w:cs="Courier New"/>
          <w:color w:val="000000"/>
          <w:szCs w:val="28"/>
        </w:rPr>
        <w:t xml:space="preserve">’ </w:t>
      </w:r>
      <w:r>
        <w:t>we orient the drone in the exact opposite way with the drone pointing down</w:t>
      </w:r>
      <w:r w:rsidR="00792FDB">
        <w:t xml:space="preserve"> (</w:t>
      </w:r>
      <w:proofErr w:type="spellStart"/>
      <w:r w:rsidR="00792FDB">
        <w:t>ie</w:t>
      </w:r>
      <w:proofErr w:type="spellEnd"/>
      <w:r w:rsidR="00792FDB">
        <w:t>: red arrow facing down)</w:t>
      </w:r>
      <w:r>
        <w:t>.</w:t>
      </w:r>
    </w:p>
    <w:p w:rsidR="0041271E" w:rsidRDefault="0041271E" w:rsidP="00DC7735"/>
    <w:p w:rsidR="0041271E" w:rsidRDefault="0041271E" w:rsidP="00DC7735"/>
    <w:p w:rsidR="0041271E" w:rsidRDefault="0041271E" w:rsidP="00DC7735"/>
    <w:p w:rsidR="0041271E" w:rsidRDefault="0041271E" w:rsidP="00DC7735"/>
    <w:p w:rsidR="0041271E" w:rsidRDefault="0041271E" w:rsidP="00DC7735"/>
    <w:p w:rsidR="0041271E" w:rsidRDefault="0041271E" w:rsidP="00DC7735"/>
    <w:p w:rsidR="0041271E" w:rsidRDefault="0041271E" w:rsidP="00DC7735"/>
    <w:p w:rsidR="0041271E" w:rsidRDefault="0041271E" w:rsidP="00DC7735">
      <w:r>
        <w:rPr>
          <w:noProof/>
        </w:rPr>
        <mc:AlternateContent>
          <mc:Choice Requires="wps">
            <w:drawing>
              <wp:anchor distT="0" distB="0" distL="114300" distR="114300" simplePos="0" relativeHeight="251661312" behindDoc="0" locked="0" layoutInCell="1" allowOverlap="1" wp14:anchorId="76DB388E" wp14:editId="53158D0E">
                <wp:simplePos x="0" y="0"/>
                <wp:positionH relativeFrom="column">
                  <wp:posOffset>2589276</wp:posOffset>
                </wp:positionH>
                <wp:positionV relativeFrom="paragraph">
                  <wp:posOffset>43637</wp:posOffset>
                </wp:positionV>
                <wp:extent cx="45719" cy="1996110"/>
                <wp:effectExtent l="76200" t="38100" r="88265" b="4445"/>
                <wp:wrapNone/>
                <wp:docPr id="4" name="Straight Arrow Connector 4"/>
                <wp:cNvGraphicFramePr/>
                <a:graphic xmlns:a="http://schemas.openxmlformats.org/drawingml/2006/main">
                  <a:graphicData uri="http://schemas.microsoft.com/office/word/2010/wordprocessingShape">
                    <wps:wsp>
                      <wps:cNvCnPr/>
                      <wps:spPr>
                        <a:xfrm flipV="1">
                          <a:off x="0" y="0"/>
                          <a:ext cx="45719" cy="1996110"/>
                        </a:xfrm>
                        <a:prstGeom prst="straightConnector1">
                          <a:avLst/>
                        </a:prstGeom>
                        <a:ln w="825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A77BBC" id="Straight Arrow Connector 4" o:spid="_x0000_s1026" type="#_x0000_t32" style="position:absolute;margin-left:203.9pt;margin-top:3.45pt;width:3.6pt;height:157.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" strokecolor="red" strokeweight="6.5pt">
                <v:stroke endarrow="block" joinstyle="miter"/>
              </v:shape>
            </w:pict>
          </mc:Fallback>
        </mc:AlternateContent>
      </w:r>
    </w:p>
    <w:p w:rsidR="0041271E" w:rsidRDefault="0041271E" w:rsidP="00DC7735">
      <w:r>
        <w:t>Similarly for the y-axis</w:t>
      </w:r>
    </w:p>
    <w:p w:rsidR="0041271E" w:rsidRDefault="0041271E" w:rsidP="00DC7735">
      <w:r>
        <w:rPr>
          <w:noProof/>
        </w:rPr>
        <w:drawing>
          <wp:inline distT="0" distB="0" distL="0" distR="0" wp14:anchorId="0582B189" wp14:editId="01E193B7">
            <wp:extent cx="3818534" cy="2866254"/>
            <wp:effectExtent l="0" t="0" r="0" b="0"/>
            <wp:docPr id="3" name="Picture 3" descr="C:\AR_Drone_2_CG_HandOff\Accelerometer_calib\IMG_20140729_163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_Drone_2_CG_HandOff\Accelerometer_calib\IMG_20140729_16304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2297" cy="2869078"/>
                    </a:xfrm>
                    <a:prstGeom prst="rect">
                      <a:avLst/>
                    </a:prstGeom>
                    <a:noFill/>
                    <a:ln>
                      <a:noFill/>
                    </a:ln>
                  </pic:spPr>
                </pic:pic>
              </a:graphicData>
            </a:graphic>
          </wp:inline>
        </w:drawing>
      </w:r>
    </w:p>
    <w:p w:rsidR="00116171" w:rsidRDefault="00116171" w:rsidP="001161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%+-1G for the Y-axis</w:t>
      </w:r>
    </w:p>
    <w:p w:rsidR="00116171" w:rsidRDefault="00116171" w:rsidP="001161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8"/>
          <w:szCs w:val="28"/>
        </w:rPr>
        <w:t>up_data</w:t>
      </w:r>
      <w:proofErr w:type="spellEnd"/>
      <w:r>
        <w:rPr>
          <w:rFonts w:ascii="Courier New" w:hAnsi="Courier New" w:cs="Courier New"/>
          <w:color w:val="000000"/>
          <w:sz w:val="28"/>
          <w:szCs w:val="28"/>
        </w:rPr>
        <w:t xml:space="preserve"> = [1.039]</w:t>
      </w:r>
      <w:proofErr w:type="gramStart"/>
      <w:r>
        <w:rPr>
          <w:rFonts w:ascii="Courier New" w:hAnsi="Courier New" w:cs="Courier New"/>
          <w:color w:val="000000"/>
          <w:sz w:val="28"/>
          <w:szCs w:val="28"/>
        </w:rPr>
        <w:t xml:space="preserve">;  </w:t>
      </w:r>
      <w:r>
        <w:rPr>
          <w:rFonts w:ascii="Courier New" w:hAnsi="Courier New" w:cs="Courier New"/>
          <w:color w:val="228B22"/>
          <w:sz w:val="28"/>
          <w:szCs w:val="28"/>
        </w:rPr>
        <w:t>%</w:t>
      </w:r>
      <w:proofErr w:type="gramEnd"/>
      <w:r>
        <w:rPr>
          <w:rFonts w:ascii="Courier New" w:hAnsi="Courier New" w:cs="Courier New"/>
          <w:color w:val="228B22"/>
          <w:sz w:val="28"/>
          <w:szCs w:val="28"/>
        </w:rPr>
        <w:t>parallel (axis facing the same way as gravity)</w:t>
      </w:r>
    </w:p>
    <w:p w:rsidR="00116171" w:rsidRDefault="00116171" w:rsidP="001161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8"/>
          <w:szCs w:val="28"/>
        </w:rPr>
        <w:t>down_data</w:t>
      </w:r>
      <w:proofErr w:type="spellEnd"/>
      <w:r>
        <w:rPr>
          <w:rFonts w:ascii="Courier New" w:hAnsi="Courier New" w:cs="Courier New"/>
          <w:color w:val="000000"/>
          <w:sz w:val="28"/>
          <w:szCs w:val="28"/>
        </w:rPr>
        <w:t xml:space="preserve"> = [-0.9867]; </w:t>
      </w:r>
      <w:r>
        <w:rPr>
          <w:rFonts w:ascii="Courier New" w:hAnsi="Courier New" w:cs="Courier New"/>
          <w:color w:val="228B22"/>
          <w:sz w:val="28"/>
          <w:szCs w:val="28"/>
        </w:rPr>
        <w:t>%anti-parallel (axis facing opposite of gravity)</w:t>
      </w:r>
    </w:p>
    <w:p w:rsidR="00116171" w:rsidRDefault="00116171" w:rsidP="001161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8"/>
          <w:szCs w:val="28"/>
        </w:rPr>
        <w:t>Offset_calc</w:t>
      </w:r>
      <w:proofErr w:type="spellEnd"/>
      <w:r>
        <w:rPr>
          <w:rFonts w:ascii="Courier New" w:hAnsi="Courier New" w:cs="Courier New"/>
          <w:color w:val="000000"/>
          <w:sz w:val="28"/>
          <w:szCs w:val="28"/>
        </w:rPr>
        <w:t xml:space="preserve"> = 0.5*(</w:t>
      </w:r>
      <w:proofErr w:type="spellStart"/>
      <w:r>
        <w:rPr>
          <w:rFonts w:ascii="Courier New" w:hAnsi="Courier New" w:cs="Courier New"/>
          <w:color w:val="000000"/>
          <w:sz w:val="28"/>
          <w:szCs w:val="28"/>
        </w:rPr>
        <w:t>up_data</w:t>
      </w:r>
      <w:proofErr w:type="spellEnd"/>
      <w:r>
        <w:rPr>
          <w:rFonts w:ascii="Courier New" w:hAnsi="Courier New" w:cs="Courier New"/>
          <w:color w:val="000000"/>
          <w:sz w:val="28"/>
          <w:szCs w:val="28"/>
        </w:rPr>
        <w:t xml:space="preserve"> + </w:t>
      </w:r>
      <w:proofErr w:type="spellStart"/>
      <w:r>
        <w:rPr>
          <w:rFonts w:ascii="Courier New" w:hAnsi="Courier New" w:cs="Courier New"/>
          <w:color w:val="000000"/>
          <w:sz w:val="28"/>
          <w:szCs w:val="28"/>
        </w:rPr>
        <w:t>down_data</w:t>
      </w:r>
      <w:proofErr w:type="spellEnd"/>
      <w:r>
        <w:rPr>
          <w:rFonts w:ascii="Courier New" w:hAnsi="Courier New" w:cs="Courier New"/>
          <w:color w:val="000000"/>
          <w:sz w:val="28"/>
          <w:szCs w:val="28"/>
        </w:rPr>
        <w:t>);</w:t>
      </w:r>
    </w:p>
    <w:p w:rsidR="00116171" w:rsidRDefault="00116171" w:rsidP="001161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Gain = 0.5*(</w:t>
      </w:r>
      <w:proofErr w:type="spellStart"/>
      <w:r>
        <w:rPr>
          <w:rFonts w:ascii="Courier New" w:hAnsi="Courier New" w:cs="Courier New"/>
          <w:color w:val="000000"/>
          <w:sz w:val="28"/>
          <w:szCs w:val="28"/>
        </w:rPr>
        <w:t>down_data</w:t>
      </w:r>
      <w:proofErr w:type="spellEnd"/>
      <w:r>
        <w:rPr>
          <w:rFonts w:ascii="Courier New" w:hAnsi="Courier New" w:cs="Courier New"/>
          <w:color w:val="000000"/>
          <w:sz w:val="28"/>
          <w:szCs w:val="28"/>
        </w:rPr>
        <w:t xml:space="preserve"> - </w:t>
      </w:r>
      <w:proofErr w:type="spellStart"/>
      <w:r>
        <w:rPr>
          <w:rFonts w:ascii="Courier New" w:hAnsi="Courier New" w:cs="Courier New"/>
          <w:color w:val="000000"/>
          <w:sz w:val="28"/>
          <w:szCs w:val="28"/>
        </w:rPr>
        <w:t>up_data</w:t>
      </w:r>
      <w:proofErr w:type="spellEnd"/>
      <w:proofErr w:type="gramStart"/>
      <w:r>
        <w:rPr>
          <w:rFonts w:ascii="Courier New" w:hAnsi="Courier New" w:cs="Courier New"/>
          <w:color w:val="000000"/>
          <w:sz w:val="28"/>
          <w:szCs w:val="28"/>
        </w:rPr>
        <w:t>) ;</w:t>
      </w:r>
      <w:proofErr w:type="gramEnd"/>
    </w:p>
    <w:p w:rsidR="00116171" w:rsidRDefault="00116171" w:rsidP="001161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8"/>
          <w:szCs w:val="28"/>
        </w:rPr>
        <w:t>Accel_Y_Offset</w:t>
      </w:r>
      <w:proofErr w:type="spell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Offset_calc</w:t>
      </w:r>
      <w:proofErr w:type="spellEnd"/>
      <w:r>
        <w:rPr>
          <w:rFonts w:ascii="Courier New" w:hAnsi="Courier New" w:cs="Courier New"/>
          <w:color w:val="000000"/>
          <w:sz w:val="28"/>
          <w:szCs w:val="28"/>
        </w:rPr>
        <w:t>;</w:t>
      </w:r>
    </w:p>
    <w:p w:rsidR="00116171" w:rsidRDefault="00116171" w:rsidP="001161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8"/>
          <w:szCs w:val="28"/>
        </w:rPr>
        <w:t>Accel_Y_</w:t>
      </w:r>
      <w:proofErr w:type="gramStart"/>
      <w:r>
        <w:rPr>
          <w:rFonts w:ascii="Courier New" w:hAnsi="Courier New" w:cs="Courier New"/>
          <w:color w:val="000000"/>
          <w:sz w:val="28"/>
          <w:szCs w:val="28"/>
        </w:rPr>
        <w:t>Gain</w:t>
      </w:r>
      <w:proofErr w:type="spellEnd"/>
      <w:r>
        <w:rPr>
          <w:rFonts w:ascii="Courier New" w:hAnsi="Courier New" w:cs="Courier New"/>
          <w:color w:val="000000"/>
          <w:sz w:val="28"/>
          <w:szCs w:val="28"/>
        </w:rPr>
        <w:t xml:space="preserve">  =</w:t>
      </w:r>
      <w:proofErr w:type="gramEnd"/>
      <w:r>
        <w:rPr>
          <w:rFonts w:ascii="Courier New" w:hAnsi="Courier New" w:cs="Courier New"/>
          <w:color w:val="000000"/>
          <w:sz w:val="28"/>
          <w:szCs w:val="28"/>
        </w:rPr>
        <w:t>Gain;</w:t>
      </w:r>
    </w:p>
    <w:p w:rsidR="0049023C" w:rsidRDefault="0049023C" w:rsidP="00DC7735"/>
    <w:p w:rsidR="00116171" w:rsidRDefault="00116171" w:rsidP="00DC7735">
      <w:r>
        <w:t xml:space="preserve">Holding the drone in this orientation will give us the </w:t>
      </w:r>
      <w:proofErr w:type="spellStart"/>
      <w:r>
        <w:rPr>
          <w:rFonts w:ascii="Courier New" w:hAnsi="Courier New" w:cs="Courier New"/>
          <w:color w:val="000000"/>
          <w:sz w:val="28"/>
          <w:szCs w:val="28"/>
        </w:rPr>
        <w:t>down_data</w:t>
      </w:r>
      <w:proofErr w:type="spellEnd"/>
      <w:r>
        <w:rPr>
          <w:rFonts w:ascii="Courier New" w:hAnsi="Courier New" w:cs="Courier New"/>
          <w:color w:val="000000"/>
          <w:sz w:val="28"/>
          <w:szCs w:val="28"/>
        </w:rPr>
        <w:t xml:space="preserve"> </w:t>
      </w:r>
      <w:r>
        <w:t>value.</w:t>
      </w:r>
      <w:r w:rsidR="00237B3F">
        <w:t xml:space="preserve"> Holding it in the opposite direction (</w:t>
      </w:r>
      <w:proofErr w:type="spellStart"/>
      <w:r w:rsidR="00237B3F">
        <w:t>ie</w:t>
      </w:r>
      <w:proofErr w:type="spellEnd"/>
      <w:r w:rsidR="00237B3F">
        <w:t xml:space="preserve">: red arrow facing down) will give you the </w:t>
      </w:r>
      <w:proofErr w:type="spellStart"/>
      <w:r w:rsidR="00237B3F">
        <w:rPr>
          <w:rFonts w:ascii="Courier New" w:hAnsi="Courier New" w:cs="Courier New"/>
          <w:color w:val="000000"/>
          <w:sz w:val="28"/>
          <w:szCs w:val="28"/>
        </w:rPr>
        <w:t>up_data</w:t>
      </w:r>
      <w:proofErr w:type="spellEnd"/>
      <w:r w:rsidR="00237B3F">
        <w:rPr>
          <w:rFonts w:ascii="Courier New" w:hAnsi="Courier New" w:cs="Courier New"/>
          <w:color w:val="000000"/>
          <w:sz w:val="28"/>
          <w:szCs w:val="28"/>
        </w:rPr>
        <w:t xml:space="preserve"> </w:t>
      </w:r>
      <w:r w:rsidR="00237B3F">
        <w:t>value.</w:t>
      </w:r>
    </w:p>
    <w:p w:rsidR="0049023C" w:rsidRDefault="0049023C" w:rsidP="00DC7735">
      <w:r>
        <w:t xml:space="preserve">Do this repeatedly until you have 6 values, 2 values for each axis which will give you the range of +g and –g of each </w:t>
      </w:r>
      <w:r w:rsidR="00F44ABB">
        <w:t xml:space="preserve">accelerometer </w:t>
      </w:r>
      <w:proofErr w:type="gramStart"/>
      <w:r>
        <w:t>sensor.</w:t>
      </w:r>
      <w:proofErr w:type="gramEnd"/>
      <w:r w:rsidR="00116171">
        <w:t xml:space="preserve"> The z-axis is a special case in which </w:t>
      </w:r>
      <w:proofErr w:type="gramStart"/>
      <w:r w:rsidR="00116171">
        <w:t>it’s</w:t>
      </w:r>
      <w:proofErr w:type="gramEnd"/>
      <w:r w:rsidR="00116171">
        <w:t xml:space="preserve"> </w:t>
      </w:r>
      <w:proofErr w:type="spellStart"/>
      <w:r w:rsidR="00116171">
        <w:rPr>
          <w:rFonts w:ascii="Courier New" w:hAnsi="Courier New" w:cs="Courier New"/>
          <w:color w:val="000000"/>
          <w:sz w:val="28"/>
          <w:szCs w:val="28"/>
        </w:rPr>
        <w:t>up_data</w:t>
      </w:r>
      <w:proofErr w:type="spellEnd"/>
      <w:r w:rsidR="00116171">
        <w:rPr>
          <w:rFonts w:ascii="Courier New" w:hAnsi="Courier New" w:cs="Courier New"/>
          <w:color w:val="000000"/>
          <w:sz w:val="28"/>
          <w:szCs w:val="28"/>
        </w:rPr>
        <w:t xml:space="preserve"> </w:t>
      </w:r>
      <w:r w:rsidR="00116171">
        <w:t>is actually positive instead of negative.</w:t>
      </w:r>
    </w:p>
    <w:p w:rsidR="00116171" w:rsidRDefault="00116171" w:rsidP="00DC7735"/>
    <w:p w:rsidR="00EA50BA" w:rsidRDefault="00EA50BA" w:rsidP="00DC7735"/>
    <w:p w:rsidR="00EA50BA" w:rsidRDefault="00EA50BA" w:rsidP="00DC7735"/>
    <w:p w:rsidR="00EA50BA" w:rsidRDefault="00EA50BA" w:rsidP="00DC7735"/>
    <w:p w:rsidR="00EA50BA" w:rsidRDefault="00EA50BA" w:rsidP="00DC7735"/>
    <w:p w:rsidR="001A0AA7" w:rsidRPr="001A0AA7" w:rsidRDefault="001A0AA7" w:rsidP="00DC7735">
      <w:pPr>
        <w:rPr>
          <w:b/>
          <w:u w:val="single"/>
        </w:rPr>
      </w:pPr>
      <w:r w:rsidRPr="001A0AA7">
        <w:rPr>
          <w:b/>
          <w:u w:val="single"/>
        </w:rPr>
        <w:t>Steps to record data</w:t>
      </w:r>
      <w:r w:rsidR="00A35DFF">
        <w:rPr>
          <w:b/>
          <w:u w:val="single"/>
        </w:rPr>
        <w:t xml:space="preserve"> and incorporate calibration values</w:t>
      </w:r>
      <w:r w:rsidRPr="001A0AA7">
        <w:rPr>
          <w:b/>
          <w:u w:val="single"/>
        </w:rPr>
        <w:t>:</w:t>
      </w:r>
    </w:p>
    <w:p w:rsidR="0049023C" w:rsidRDefault="001A0AA7" w:rsidP="001A0AA7">
      <w:pPr>
        <w:pStyle w:val="ListParagraph"/>
        <w:numPr>
          <w:ilvl w:val="0"/>
          <w:numId w:val="2"/>
        </w:numPr>
      </w:pPr>
      <w:r>
        <w:t xml:space="preserve">Run </w:t>
      </w:r>
      <w:proofErr w:type="spellStart"/>
      <w:r>
        <w:t>Record_acc</w:t>
      </w:r>
      <w:r w:rsidR="00237B3F">
        <w:t>e</w:t>
      </w:r>
      <w:r>
        <w:t>lerometer</w:t>
      </w:r>
      <w:r w:rsidR="00237B3F">
        <w:t>.slx</w:t>
      </w:r>
      <w:proofErr w:type="spellEnd"/>
      <w:r w:rsidR="00237B3F">
        <w:t xml:space="preserve"> model</w:t>
      </w:r>
      <w:r w:rsidR="00B82FCF">
        <w:t xml:space="preserve"> whole having the drone in a fixed orientation. This will record the accelerometer data into a MAT file called </w:t>
      </w:r>
      <w:proofErr w:type="spellStart"/>
      <w:r w:rsidR="00B82FCF">
        <w:t>Recorded_Accelerometer</w:t>
      </w:r>
      <w:proofErr w:type="spellEnd"/>
    </w:p>
    <w:p w:rsidR="00B82FCF" w:rsidRDefault="00B82FCF" w:rsidP="001A0AA7">
      <w:pPr>
        <w:pStyle w:val="ListParagraph"/>
        <w:numPr>
          <w:ilvl w:val="0"/>
          <w:numId w:val="2"/>
        </w:numPr>
      </w:pPr>
      <w:r>
        <w:t xml:space="preserve">Run </w:t>
      </w:r>
      <w:proofErr w:type="spellStart"/>
      <w:r>
        <w:t>PlayBack_Data.slx</w:t>
      </w:r>
      <w:proofErr w:type="spellEnd"/>
      <w:r>
        <w:t xml:space="preserve"> which will play the data back and also do a time running average of the accelerometer data</w:t>
      </w:r>
    </w:p>
    <w:p w:rsidR="00EA50BA" w:rsidRDefault="00EA50BA" w:rsidP="001A0AA7">
      <w:pPr>
        <w:pStyle w:val="ListParagraph"/>
        <w:numPr>
          <w:ilvl w:val="0"/>
          <w:numId w:val="2"/>
        </w:numPr>
      </w:pPr>
      <w:r>
        <w:t>Run the script to do the calculation</w:t>
      </w:r>
    </w:p>
    <w:p w:rsidR="00A35DFF" w:rsidRDefault="00EA50BA" w:rsidP="00A35DFF">
      <w:pPr>
        <w:pStyle w:val="ListParagraph"/>
        <w:numPr>
          <w:ilvl w:val="0"/>
          <w:numId w:val="2"/>
        </w:numPr>
      </w:pPr>
      <w:r>
        <w:t>Update the accelerometer’s data dictionary</w:t>
      </w:r>
      <w:r w:rsidR="00A35DFF">
        <w:t xml:space="preserve"> on line 31 in the </w:t>
      </w:r>
      <w:proofErr w:type="spellStart"/>
      <w:r w:rsidR="00A35DFF" w:rsidRPr="00A35DFF">
        <w:t>AR_DRONE_SCRIPT</w:t>
      </w:r>
      <w:r w:rsidR="00A35DFF">
        <w:t>.m</w:t>
      </w:r>
      <w:proofErr w:type="spellEnd"/>
      <w:r w:rsidR="00A35DFF">
        <w:t xml:space="preserve">  MATLAB file</w:t>
      </w:r>
    </w:p>
    <w:p w:rsidR="00A35DFF" w:rsidRDefault="00A35DFF" w:rsidP="00A35DFF"/>
    <w:p w:rsidR="00A35DFF" w:rsidRPr="00A35DFF" w:rsidRDefault="00A35DFF" w:rsidP="00A35DFF">
      <w:pPr>
        <w:autoSpaceDE w:val="0"/>
        <w:autoSpaceDN w:val="0"/>
        <w:adjustRightInd w:val="0"/>
        <w:spacing w:after="0" w:line="240" w:lineRule="auto"/>
        <w:rPr>
          <w:rFonts w:ascii="Courier New" w:hAnsi="Courier New" w:cs="Courier New"/>
          <w:sz w:val="16"/>
          <w:szCs w:val="24"/>
        </w:rPr>
      </w:pPr>
      <w:proofErr w:type="spellStart"/>
      <w:r w:rsidRPr="00A35DFF">
        <w:rPr>
          <w:rFonts w:ascii="Courier New" w:hAnsi="Courier New" w:cs="Courier New"/>
          <w:color w:val="000000"/>
          <w:sz w:val="18"/>
          <w:szCs w:val="28"/>
        </w:rPr>
        <w:t>Accel_Calib_Offset_Vector</w:t>
      </w:r>
      <w:proofErr w:type="spellEnd"/>
      <w:r w:rsidRPr="00A35DFF">
        <w:rPr>
          <w:rFonts w:ascii="Courier New" w:hAnsi="Courier New" w:cs="Courier New"/>
          <w:color w:val="000000"/>
          <w:sz w:val="18"/>
          <w:szCs w:val="28"/>
        </w:rPr>
        <w:t xml:space="preserve"> = [-</w:t>
      </w:r>
      <w:proofErr w:type="gramStart"/>
      <w:r w:rsidRPr="00A35DFF">
        <w:rPr>
          <w:rFonts w:ascii="Courier New" w:hAnsi="Courier New" w:cs="Courier New"/>
          <w:color w:val="000000"/>
          <w:sz w:val="18"/>
          <w:szCs w:val="28"/>
        </w:rPr>
        <w:t>0.0423  0.0261</w:t>
      </w:r>
      <w:proofErr w:type="gramEnd"/>
      <w:r w:rsidRPr="00A35DFF">
        <w:rPr>
          <w:rFonts w:ascii="Courier New" w:hAnsi="Courier New" w:cs="Courier New"/>
          <w:color w:val="000000"/>
          <w:sz w:val="18"/>
          <w:szCs w:val="28"/>
        </w:rPr>
        <w:t xml:space="preserve">  0.0388];</w:t>
      </w:r>
    </w:p>
    <w:p w:rsidR="00A35DFF" w:rsidRPr="00A35DFF" w:rsidRDefault="00A35DFF" w:rsidP="00A35DFF">
      <w:pPr>
        <w:autoSpaceDE w:val="0"/>
        <w:autoSpaceDN w:val="0"/>
        <w:adjustRightInd w:val="0"/>
        <w:spacing w:after="0" w:line="240" w:lineRule="auto"/>
        <w:rPr>
          <w:rFonts w:ascii="Courier New" w:hAnsi="Courier New" w:cs="Courier New"/>
          <w:sz w:val="16"/>
          <w:szCs w:val="24"/>
        </w:rPr>
      </w:pPr>
      <w:proofErr w:type="spellStart"/>
      <w:r w:rsidRPr="00A35DFF">
        <w:rPr>
          <w:rFonts w:ascii="Courier New" w:hAnsi="Courier New" w:cs="Courier New"/>
          <w:color w:val="000000"/>
          <w:sz w:val="18"/>
          <w:szCs w:val="28"/>
        </w:rPr>
        <w:t>Accel_Calib_Gain_Vector</w:t>
      </w:r>
      <w:proofErr w:type="spellEnd"/>
      <w:r w:rsidRPr="00A35DFF">
        <w:rPr>
          <w:rFonts w:ascii="Courier New" w:hAnsi="Courier New" w:cs="Courier New"/>
          <w:color w:val="000000"/>
          <w:sz w:val="18"/>
          <w:szCs w:val="28"/>
        </w:rPr>
        <w:t xml:space="preserve">   = [-0.9877 -1.0129 -1.0082]; </w:t>
      </w:r>
      <w:r w:rsidRPr="00A35DFF">
        <w:rPr>
          <w:rFonts w:ascii="Courier New" w:hAnsi="Courier New" w:cs="Courier New"/>
          <w:color w:val="228B22"/>
          <w:sz w:val="18"/>
          <w:szCs w:val="28"/>
        </w:rPr>
        <w:t>%note, that this might need to be multiplied by -1</w:t>
      </w:r>
    </w:p>
    <w:p w:rsidR="00A35DFF" w:rsidRPr="00A35DFF" w:rsidRDefault="00A35DFF" w:rsidP="00A35DFF">
      <w:pPr>
        <w:autoSpaceDE w:val="0"/>
        <w:autoSpaceDN w:val="0"/>
        <w:adjustRightInd w:val="0"/>
        <w:spacing w:after="0" w:line="240" w:lineRule="auto"/>
        <w:rPr>
          <w:rFonts w:ascii="Courier New" w:hAnsi="Courier New" w:cs="Courier New"/>
          <w:sz w:val="16"/>
          <w:szCs w:val="24"/>
        </w:rPr>
      </w:pPr>
      <w:r w:rsidRPr="00A35DFF">
        <w:rPr>
          <w:rFonts w:ascii="Courier New" w:hAnsi="Courier New" w:cs="Courier New"/>
          <w:color w:val="000000"/>
          <w:sz w:val="18"/>
          <w:szCs w:val="28"/>
        </w:rPr>
        <w:t xml:space="preserve">                 </w:t>
      </w:r>
      <w:bookmarkStart w:id="0" w:name="_GoBack"/>
      <w:bookmarkEnd w:id="0"/>
      <w:r w:rsidRPr="00A35DFF">
        <w:rPr>
          <w:rFonts w:ascii="Courier New" w:hAnsi="Courier New" w:cs="Courier New"/>
          <w:color w:val="000000"/>
          <w:sz w:val="18"/>
          <w:szCs w:val="28"/>
        </w:rPr>
        <w:t xml:space="preserve">                                  </w:t>
      </w:r>
      <w:r w:rsidRPr="00A35DFF">
        <w:rPr>
          <w:rFonts w:ascii="Courier New" w:hAnsi="Courier New" w:cs="Courier New"/>
          <w:color w:val="228B22"/>
          <w:sz w:val="18"/>
          <w:szCs w:val="28"/>
        </w:rPr>
        <w:t>%depending on how the</w:t>
      </w:r>
    </w:p>
    <w:p w:rsidR="00A35DFF" w:rsidRPr="00A35DFF" w:rsidRDefault="00A35DFF" w:rsidP="00A35DFF">
      <w:pPr>
        <w:autoSpaceDE w:val="0"/>
        <w:autoSpaceDN w:val="0"/>
        <w:adjustRightInd w:val="0"/>
        <w:spacing w:after="0" w:line="240" w:lineRule="auto"/>
        <w:rPr>
          <w:rFonts w:ascii="Courier New" w:hAnsi="Courier New" w:cs="Courier New"/>
          <w:sz w:val="16"/>
          <w:szCs w:val="24"/>
        </w:rPr>
      </w:pPr>
      <w:r w:rsidRPr="00A35DFF">
        <w:rPr>
          <w:rFonts w:ascii="Courier New" w:hAnsi="Courier New" w:cs="Courier New"/>
          <w:color w:val="000000"/>
          <w:sz w:val="18"/>
          <w:szCs w:val="28"/>
        </w:rPr>
        <w:t xml:space="preserve">                                                   </w:t>
      </w:r>
      <w:r w:rsidRPr="00A35DFF">
        <w:rPr>
          <w:rFonts w:ascii="Courier New" w:hAnsi="Courier New" w:cs="Courier New"/>
          <w:color w:val="228B22"/>
          <w:sz w:val="18"/>
          <w:szCs w:val="28"/>
        </w:rPr>
        <w:t xml:space="preserve">%calibration. </w:t>
      </w:r>
      <w:proofErr w:type="gramStart"/>
      <w:r w:rsidRPr="00A35DFF">
        <w:rPr>
          <w:rFonts w:ascii="Courier New" w:hAnsi="Courier New" w:cs="Courier New"/>
          <w:color w:val="228B22"/>
          <w:sz w:val="18"/>
          <w:szCs w:val="28"/>
        </w:rPr>
        <w:t>this</w:t>
      </w:r>
      <w:proofErr w:type="gramEnd"/>
      <w:r w:rsidRPr="00A35DFF">
        <w:rPr>
          <w:rFonts w:ascii="Courier New" w:hAnsi="Courier New" w:cs="Courier New"/>
          <w:color w:val="228B22"/>
          <w:sz w:val="18"/>
          <w:szCs w:val="28"/>
        </w:rPr>
        <w:t xml:space="preserve"> is</w:t>
      </w:r>
    </w:p>
    <w:p w:rsidR="00A35DFF" w:rsidRPr="00A35DFF" w:rsidRDefault="00A35DFF" w:rsidP="00A35DFF">
      <w:pPr>
        <w:autoSpaceDE w:val="0"/>
        <w:autoSpaceDN w:val="0"/>
        <w:adjustRightInd w:val="0"/>
        <w:spacing w:after="0" w:line="240" w:lineRule="auto"/>
        <w:rPr>
          <w:rFonts w:ascii="Courier New" w:hAnsi="Courier New" w:cs="Courier New"/>
          <w:sz w:val="16"/>
          <w:szCs w:val="24"/>
        </w:rPr>
      </w:pPr>
      <w:r w:rsidRPr="00A35DFF">
        <w:rPr>
          <w:rFonts w:ascii="Courier New" w:hAnsi="Courier New" w:cs="Courier New"/>
          <w:color w:val="000000"/>
          <w:sz w:val="18"/>
          <w:szCs w:val="28"/>
        </w:rPr>
        <w:t xml:space="preserve">                                                   </w:t>
      </w:r>
      <w:r w:rsidRPr="00A35DFF">
        <w:rPr>
          <w:rFonts w:ascii="Courier New" w:hAnsi="Courier New" w:cs="Courier New"/>
          <w:color w:val="228B22"/>
          <w:sz w:val="18"/>
          <w:szCs w:val="28"/>
        </w:rPr>
        <w:t>%</w:t>
      </w:r>
      <w:proofErr w:type="spellStart"/>
      <w:r w:rsidRPr="00A35DFF">
        <w:rPr>
          <w:rFonts w:ascii="Courier New" w:hAnsi="Courier New" w:cs="Courier New"/>
          <w:color w:val="228B22"/>
          <w:sz w:val="18"/>
          <w:szCs w:val="28"/>
        </w:rPr>
        <w:t>becaues</w:t>
      </w:r>
      <w:proofErr w:type="spellEnd"/>
      <w:r w:rsidRPr="00A35DFF">
        <w:rPr>
          <w:rFonts w:ascii="Courier New" w:hAnsi="Courier New" w:cs="Courier New"/>
          <w:color w:val="228B22"/>
          <w:sz w:val="18"/>
          <w:szCs w:val="28"/>
        </w:rPr>
        <w:t xml:space="preserve"> -g is up and +g</w:t>
      </w:r>
    </w:p>
    <w:p w:rsidR="00A35DFF" w:rsidRPr="00A35DFF" w:rsidRDefault="00A35DFF" w:rsidP="00A35DFF">
      <w:pPr>
        <w:autoSpaceDE w:val="0"/>
        <w:autoSpaceDN w:val="0"/>
        <w:adjustRightInd w:val="0"/>
        <w:spacing w:after="0" w:line="240" w:lineRule="auto"/>
        <w:rPr>
          <w:rFonts w:ascii="Courier New" w:hAnsi="Courier New" w:cs="Courier New"/>
          <w:sz w:val="16"/>
          <w:szCs w:val="24"/>
        </w:rPr>
      </w:pPr>
      <w:r w:rsidRPr="00A35DFF">
        <w:rPr>
          <w:rFonts w:ascii="Courier New" w:hAnsi="Courier New" w:cs="Courier New"/>
          <w:color w:val="000000"/>
          <w:sz w:val="18"/>
          <w:szCs w:val="28"/>
        </w:rPr>
        <w:t xml:space="preserve">                                                   </w:t>
      </w:r>
      <w:r w:rsidRPr="00A35DFF">
        <w:rPr>
          <w:rFonts w:ascii="Courier New" w:hAnsi="Courier New" w:cs="Courier New"/>
          <w:color w:val="228B22"/>
          <w:sz w:val="18"/>
          <w:szCs w:val="28"/>
        </w:rPr>
        <w:t>%might be down if you</w:t>
      </w:r>
    </w:p>
    <w:p w:rsidR="00A35DFF" w:rsidRPr="00A35DFF" w:rsidRDefault="00A35DFF" w:rsidP="00A35DFF">
      <w:pPr>
        <w:autoSpaceDE w:val="0"/>
        <w:autoSpaceDN w:val="0"/>
        <w:adjustRightInd w:val="0"/>
        <w:spacing w:after="0" w:line="240" w:lineRule="auto"/>
        <w:rPr>
          <w:rFonts w:ascii="Courier New" w:hAnsi="Courier New" w:cs="Courier New"/>
          <w:sz w:val="16"/>
          <w:szCs w:val="24"/>
        </w:rPr>
      </w:pPr>
      <w:r w:rsidRPr="00A35DFF">
        <w:rPr>
          <w:rFonts w:ascii="Courier New" w:hAnsi="Courier New" w:cs="Courier New"/>
          <w:color w:val="000000"/>
          <w:sz w:val="18"/>
          <w:szCs w:val="28"/>
        </w:rPr>
        <w:t xml:space="preserve">                                                   </w:t>
      </w:r>
      <w:r w:rsidRPr="00A35DFF">
        <w:rPr>
          <w:rFonts w:ascii="Courier New" w:hAnsi="Courier New" w:cs="Courier New"/>
          <w:color w:val="228B22"/>
          <w:sz w:val="18"/>
          <w:szCs w:val="28"/>
        </w:rPr>
        <w:t xml:space="preserve">%look at the raw data     </w:t>
      </w:r>
    </w:p>
    <w:p w:rsidR="00A35DFF" w:rsidRDefault="00A35DFF" w:rsidP="00A35DFF"/>
    <w:p w:rsidR="00A35DFF" w:rsidRDefault="00A35DFF" w:rsidP="00A35DFF"/>
    <w:p w:rsidR="00A35DFF" w:rsidRDefault="00A35DFF" w:rsidP="00A35DFF"/>
    <w:p w:rsidR="00A35DFF" w:rsidRDefault="00A35DFF" w:rsidP="00A35DFF"/>
    <w:p w:rsidR="00EA50BA" w:rsidRDefault="00EA50BA" w:rsidP="00EA50BA">
      <w:pPr>
        <w:pStyle w:val="ListParagraph"/>
      </w:pPr>
    </w:p>
    <w:p w:rsidR="006647A6" w:rsidRDefault="006647A6" w:rsidP="00EA50BA">
      <w:pPr>
        <w:pStyle w:val="ListParagraph"/>
      </w:pPr>
    </w:p>
    <w:p w:rsidR="006647A6" w:rsidRDefault="006647A6" w:rsidP="00EA50BA">
      <w:pPr>
        <w:pStyle w:val="ListParagraph"/>
      </w:pPr>
    </w:p>
    <w:p w:rsidR="0049023C" w:rsidRPr="00FB5070" w:rsidRDefault="0049023C" w:rsidP="00DC7735"/>
    <w:sectPr w:rsidR="0049023C" w:rsidRPr="00FB5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40D3D"/>
    <w:multiLevelType w:val="hybridMultilevel"/>
    <w:tmpl w:val="9648A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524E8C"/>
    <w:multiLevelType w:val="hybridMultilevel"/>
    <w:tmpl w:val="72964F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BAA"/>
    <w:rsid w:val="00116171"/>
    <w:rsid w:val="00170F94"/>
    <w:rsid w:val="001A0AA7"/>
    <w:rsid w:val="00237B3F"/>
    <w:rsid w:val="0041271E"/>
    <w:rsid w:val="00472BAA"/>
    <w:rsid w:val="0049023C"/>
    <w:rsid w:val="006647A6"/>
    <w:rsid w:val="00792FDB"/>
    <w:rsid w:val="009B25E2"/>
    <w:rsid w:val="00A35DFF"/>
    <w:rsid w:val="00B82FCF"/>
    <w:rsid w:val="00C12E0D"/>
    <w:rsid w:val="00DC7735"/>
    <w:rsid w:val="00E61A91"/>
    <w:rsid w:val="00EA50BA"/>
    <w:rsid w:val="00F44ABB"/>
    <w:rsid w:val="00FB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3C126-59F4-4076-B037-C742DCE2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50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0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C7735"/>
    <w:pPr>
      <w:ind w:left="720"/>
      <w:contextualSpacing/>
    </w:pPr>
  </w:style>
  <w:style w:type="character" w:styleId="Hyperlink">
    <w:name w:val="Hyperlink"/>
    <w:basedOn w:val="DefaultParagraphFont"/>
    <w:uiPriority w:val="99"/>
    <w:unhideWhenUsed/>
    <w:rsid w:val="009B25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digikey.com/en/articles/techzone/2011/may/using-an-accelerometer-for-inclination-sens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4174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Lee</dc:creator>
  <cp:keywords/>
  <dc:description/>
  <cp:lastModifiedBy>Daren Lee</cp:lastModifiedBy>
  <cp:revision>15</cp:revision>
  <dcterms:created xsi:type="dcterms:W3CDTF">2014-07-27T23:45:00Z</dcterms:created>
  <dcterms:modified xsi:type="dcterms:W3CDTF">2014-07-29T21:42:00Z</dcterms:modified>
</cp:coreProperties>
</file>