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ADC70" w14:textId="77777777" w:rsidR="006B3B1E" w:rsidRPr="00F1126C" w:rsidRDefault="006B3B1E" w:rsidP="006B3B1E">
      <w:pPr>
        <w:jc w:val="center"/>
        <w:rPr>
          <w:lang w:val="ru-RU"/>
        </w:rPr>
      </w:pPr>
      <w:bookmarkStart w:id="0" w:name="_gjdgxs"/>
      <w:bookmarkEnd w:id="0"/>
      <w:r w:rsidRPr="00F1126C">
        <w:rPr>
          <w:lang w:val="ru-RU"/>
        </w:rPr>
        <w:t>МИНОБРНАУКИ РОССИИ</w:t>
      </w:r>
    </w:p>
    <w:p w14:paraId="37B77C65" w14:textId="77777777" w:rsidR="006B3B1E" w:rsidRPr="00F1126C" w:rsidRDefault="006B3B1E" w:rsidP="006B3B1E">
      <w:pPr>
        <w:jc w:val="center"/>
        <w:rPr>
          <w:b/>
          <w:lang w:val="ru-RU"/>
        </w:rPr>
      </w:pPr>
      <w:bookmarkStart w:id="1" w:name="_30j0zll"/>
      <w:bookmarkEnd w:id="1"/>
      <w:r w:rsidRPr="00F1126C">
        <w:rPr>
          <w:b/>
          <w:lang w:val="ru-RU"/>
        </w:rPr>
        <w:t>ФЕДЕРАЛЬНОЕ ГОСУДАРСТВЕННОЕ БЮДЖЕТНОЕ ОБРАЗОВАТЕЛЬНОЕ УЧРЕЖДЕНИЕ</w:t>
      </w:r>
    </w:p>
    <w:p w14:paraId="152C0204" w14:textId="77777777" w:rsidR="006B3B1E" w:rsidRPr="00F1126C" w:rsidRDefault="006B3B1E" w:rsidP="006B3B1E">
      <w:pPr>
        <w:jc w:val="center"/>
        <w:rPr>
          <w:b/>
          <w:lang w:val="ru-RU"/>
        </w:rPr>
      </w:pPr>
      <w:bookmarkStart w:id="2" w:name="_1fob9te"/>
      <w:bookmarkEnd w:id="2"/>
      <w:r w:rsidRPr="00F1126C">
        <w:rPr>
          <w:b/>
          <w:lang w:val="ru-RU"/>
        </w:rPr>
        <w:t>ВЫСШЕГО ОБРАЗОВАНИЯ</w:t>
      </w:r>
    </w:p>
    <w:p w14:paraId="54560654" w14:textId="77777777" w:rsidR="006B3B1E" w:rsidRPr="00F1126C" w:rsidRDefault="006B3B1E" w:rsidP="006B3B1E">
      <w:pPr>
        <w:jc w:val="center"/>
        <w:rPr>
          <w:b/>
          <w:lang w:val="ru-RU"/>
        </w:rPr>
      </w:pPr>
      <w:bookmarkStart w:id="3" w:name="_3znysh7"/>
      <w:bookmarkEnd w:id="3"/>
      <w:r w:rsidRPr="00F1126C">
        <w:rPr>
          <w:b/>
          <w:lang w:val="ru-RU"/>
        </w:rPr>
        <w:t>“ВОРОНЕЖСКИЙ ГОСУДАРСТВЕННЫЙ УНИВЕРСИТЕТ”</w:t>
      </w:r>
    </w:p>
    <w:p w14:paraId="033DAB2C" w14:textId="77777777" w:rsidR="006B3B1E" w:rsidRPr="00F1126C" w:rsidRDefault="006B3B1E" w:rsidP="006B3B1E">
      <w:pPr>
        <w:jc w:val="center"/>
        <w:rPr>
          <w:b/>
          <w:lang w:val="ru-RU"/>
        </w:rPr>
      </w:pPr>
    </w:p>
    <w:p w14:paraId="6FDC649D" w14:textId="77777777" w:rsidR="006B3B1E" w:rsidRPr="00F1126C" w:rsidRDefault="006B3B1E" w:rsidP="006B3B1E">
      <w:pPr>
        <w:spacing w:before="240" w:after="240"/>
        <w:jc w:val="center"/>
        <w:rPr>
          <w:i/>
          <w:lang w:val="ru-RU"/>
        </w:rPr>
      </w:pPr>
      <w:bookmarkStart w:id="4" w:name="_2et92p0"/>
      <w:bookmarkEnd w:id="4"/>
      <w:r w:rsidRPr="00F1126C">
        <w:rPr>
          <w:lang w:val="ru-RU"/>
        </w:rPr>
        <w:t xml:space="preserve">Факультет </w:t>
      </w:r>
      <w:r w:rsidRPr="00F1126C">
        <w:rPr>
          <w:i/>
          <w:lang w:val="ru-RU"/>
        </w:rPr>
        <w:t>компьютерных наук</w:t>
      </w:r>
    </w:p>
    <w:p w14:paraId="750CCCA0" w14:textId="77777777" w:rsidR="006B3B1E" w:rsidRPr="00F1126C" w:rsidRDefault="006B3B1E" w:rsidP="006B3B1E">
      <w:pPr>
        <w:spacing w:before="240" w:after="840"/>
        <w:jc w:val="center"/>
        <w:rPr>
          <w:i/>
          <w:lang w:val="ru-RU"/>
        </w:rPr>
      </w:pPr>
      <w:bookmarkStart w:id="5" w:name="_tyjcwt"/>
      <w:bookmarkEnd w:id="5"/>
      <w:r w:rsidRPr="00F1126C">
        <w:rPr>
          <w:lang w:val="ru-RU"/>
        </w:rPr>
        <w:t>Кафедра</w:t>
      </w:r>
      <w:r w:rsidRPr="00F1126C">
        <w:rPr>
          <w:i/>
          <w:lang w:val="ru-RU"/>
        </w:rPr>
        <w:t xml:space="preserve"> программирования и информационных технологий</w:t>
      </w:r>
    </w:p>
    <w:p w14:paraId="07131522" w14:textId="73FFB977" w:rsidR="006B3B1E" w:rsidRPr="00F1126C" w:rsidRDefault="00F1126C" w:rsidP="006B3B1E">
      <w:pPr>
        <w:jc w:val="center"/>
        <w:rPr>
          <w:i/>
          <w:lang w:val="ru-RU"/>
        </w:rPr>
      </w:pPr>
      <w:r>
        <w:rPr>
          <w:i/>
          <w:lang w:val="ru-RU"/>
        </w:rPr>
        <w:t>Разработка программного обеспечения для медицинской лаборатории</w:t>
      </w:r>
    </w:p>
    <w:p w14:paraId="021E6856" w14:textId="77777777" w:rsidR="006B3B1E" w:rsidRPr="00F1126C" w:rsidRDefault="006B3B1E" w:rsidP="006B3B1E">
      <w:pPr>
        <w:jc w:val="center"/>
        <w:rPr>
          <w:i/>
          <w:lang w:val="ru-RU"/>
        </w:rPr>
      </w:pPr>
    </w:p>
    <w:p w14:paraId="63955A72" w14:textId="77777777" w:rsidR="006B3B1E" w:rsidRPr="00F1126C" w:rsidRDefault="006B3B1E" w:rsidP="006B3B1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/>
          <w:lang w:val="ru-RU"/>
        </w:rPr>
      </w:pPr>
      <w:r w:rsidRPr="00F1126C">
        <w:rPr>
          <w:i/>
          <w:lang w:val="ru-RU"/>
        </w:rPr>
        <w:t>Курсовой проект</w:t>
      </w:r>
    </w:p>
    <w:p w14:paraId="73BBB1E3" w14:textId="77777777" w:rsidR="006B3B1E" w:rsidRPr="00F1126C" w:rsidRDefault="006B3B1E" w:rsidP="006B3B1E">
      <w:pPr>
        <w:jc w:val="center"/>
        <w:rPr>
          <w:lang w:val="ru-RU"/>
        </w:rPr>
      </w:pPr>
    </w:p>
    <w:p w14:paraId="02A44695" w14:textId="1495F810" w:rsidR="006B3B1E" w:rsidRPr="00F1126C" w:rsidRDefault="006B3B1E" w:rsidP="006B3B1E">
      <w:pPr>
        <w:jc w:val="center"/>
        <w:rPr>
          <w:i/>
          <w:lang w:val="ru-RU"/>
        </w:rPr>
      </w:pPr>
      <w:r w:rsidRPr="00F1126C">
        <w:rPr>
          <w:i/>
          <w:lang w:val="ru-RU"/>
        </w:rPr>
        <w:t>09.03.04 Программная инженерия</w:t>
      </w:r>
    </w:p>
    <w:p w14:paraId="3E069331" w14:textId="77777777" w:rsidR="006B3B1E" w:rsidRPr="00F1126C" w:rsidRDefault="006B3B1E" w:rsidP="006B3B1E">
      <w:pPr>
        <w:rPr>
          <w:i/>
          <w:lang w:val="ru-RU"/>
        </w:rPr>
      </w:pPr>
    </w:p>
    <w:p w14:paraId="1D498EE7" w14:textId="77777777" w:rsidR="006B3B1E" w:rsidRPr="00F1126C" w:rsidRDefault="006B3B1E" w:rsidP="006B3B1E">
      <w:pPr>
        <w:rPr>
          <w:i/>
          <w:lang w:val="ru-RU"/>
        </w:rPr>
      </w:pPr>
    </w:p>
    <w:p w14:paraId="29FBEE10" w14:textId="77777777" w:rsidR="006B3B1E" w:rsidRPr="00F1126C" w:rsidRDefault="006B3B1E" w:rsidP="006B3B1E">
      <w:pPr>
        <w:rPr>
          <w:i/>
          <w:lang w:val="ru-RU"/>
        </w:rPr>
      </w:pPr>
    </w:p>
    <w:p w14:paraId="40E8B3DA" w14:textId="77777777" w:rsidR="006B3B1E" w:rsidRPr="00F1126C" w:rsidRDefault="006B3B1E" w:rsidP="006B3B1E">
      <w:pPr>
        <w:rPr>
          <w:lang w:val="ru-RU"/>
        </w:rPr>
      </w:pPr>
      <w:r w:rsidRPr="00F1126C">
        <w:rPr>
          <w:lang w:val="ru-RU"/>
        </w:rPr>
        <w:t>Допущен к защите</w:t>
      </w:r>
    </w:p>
    <w:p w14:paraId="3A489C72" w14:textId="221972B1" w:rsidR="006B3B1E" w:rsidRPr="00F1126C" w:rsidRDefault="006B3B1E" w:rsidP="006B3B1E">
      <w:pPr>
        <w:spacing w:before="240" w:line="276" w:lineRule="auto"/>
        <w:rPr>
          <w:i/>
          <w:lang w:val="ru-RU"/>
        </w:rPr>
      </w:pPr>
      <w:r w:rsidRPr="00F1126C">
        <w:rPr>
          <w:lang w:val="ru-RU"/>
        </w:rPr>
        <w:t>Обучающийся ________________</w:t>
      </w:r>
      <w:r w:rsidR="00F1126C">
        <w:rPr>
          <w:i/>
          <w:lang w:val="ru-RU"/>
        </w:rPr>
        <w:t>А</w:t>
      </w:r>
      <w:r w:rsidRPr="00F1126C">
        <w:rPr>
          <w:i/>
          <w:lang w:val="ru-RU"/>
        </w:rPr>
        <w:t>.</w:t>
      </w:r>
      <w:r w:rsidR="00F1126C">
        <w:rPr>
          <w:i/>
          <w:lang w:val="ru-RU"/>
        </w:rPr>
        <w:t>Н</w:t>
      </w:r>
      <w:r w:rsidRPr="00F1126C">
        <w:rPr>
          <w:i/>
          <w:lang w:val="ru-RU"/>
        </w:rPr>
        <w:t xml:space="preserve">. </w:t>
      </w:r>
      <w:r w:rsidR="00F1126C">
        <w:rPr>
          <w:i/>
          <w:lang w:val="ru-RU"/>
        </w:rPr>
        <w:t>Квас</w:t>
      </w:r>
      <w:r w:rsidRPr="00F1126C">
        <w:rPr>
          <w:i/>
          <w:lang w:val="ru-RU"/>
        </w:rPr>
        <w:t>ов, 3 курс, д/о</w:t>
      </w:r>
    </w:p>
    <w:p w14:paraId="0EA68A9F" w14:textId="11CCB966" w:rsidR="006B3B1E" w:rsidRPr="00F1126C" w:rsidRDefault="006B3B1E" w:rsidP="006B3B1E">
      <w:pPr>
        <w:spacing w:before="240" w:line="276" w:lineRule="auto"/>
        <w:rPr>
          <w:i/>
          <w:lang w:val="ru-RU"/>
        </w:rPr>
      </w:pPr>
      <w:r w:rsidRPr="00F1126C">
        <w:rPr>
          <w:lang w:val="ru-RU"/>
        </w:rPr>
        <w:t>Обучающийся ________________</w:t>
      </w:r>
      <w:r w:rsidRPr="00F1126C">
        <w:rPr>
          <w:i/>
          <w:lang w:val="ru-RU"/>
        </w:rPr>
        <w:t>И.</w:t>
      </w:r>
      <w:r w:rsidR="00F1126C">
        <w:rPr>
          <w:i/>
          <w:lang w:val="ru-RU"/>
        </w:rPr>
        <w:t>И</w:t>
      </w:r>
      <w:r w:rsidRPr="00F1126C">
        <w:rPr>
          <w:i/>
          <w:lang w:val="ru-RU"/>
        </w:rPr>
        <w:t>. К</w:t>
      </w:r>
      <w:r w:rsidR="00F1126C">
        <w:rPr>
          <w:i/>
          <w:lang w:val="ru-RU"/>
        </w:rPr>
        <w:t>лишин</w:t>
      </w:r>
      <w:r w:rsidRPr="00F1126C">
        <w:rPr>
          <w:i/>
          <w:lang w:val="ru-RU"/>
        </w:rPr>
        <w:t>, 3 курс, д/о</w:t>
      </w:r>
    </w:p>
    <w:p w14:paraId="50B29C2E" w14:textId="77777777" w:rsidR="006B3B1E" w:rsidRPr="00F1126C" w:rsidRDefault="006B3B1E" w:rsidP="006B3B1E">
      <w:pPr>
        <w:spacing w:before="240" w:line="276" w:lineRule="auto"/>
        <w:rPr>
          <w:i/>
          <w:lang w:val="ru-RU"/>
        </w:rPr>
      </w:pPr>
      <w:r w:rsidRPr="00F1126C">
        <w:rPr>
          <w:lang w:val="ru-RU"/>
        </w:rPr>
        <w:t>Руководитель ________________</w:t>
      </w:r>
      <w:r w:rsidRPr="00F1126C">
        <w:rPr>
          <w:i/>
          <w:lang w:val="ru-RU"/>
        </w:rPr>
        <w:t>В.С. Тарасов, ассистент</w:t>
      </w:r>
    </w:p>
    <w:p w14:paraId="6F1E7EDA" w14:textId="77777777" w:rsidR="006B3B1E" w:rsidRPr="00F1126C" w:rsidRDefault="006B3B1E" w:rsidP="006B3B1E">
      <w:pPr>
        <w:spacing w:before="240" w:line="276" w:lineRule="auto"/>
        <w:rPr>
          <w:i/>
          <w:lang w:val="ru-RU"/>
        </w:rPr>
      </w:pPr>
      <w:r w:rsidRPr="00F1126C">
        <w:rPr>
          <w:lang w:val="ru-RU"/>
        </w:rPr>
        <w:t>Руководитель ________________</w:t>
      </w:r>
      <w:r w:rsidRPr="00F1126C">
        <w:rPr>
          <w:i/>
          <w:lang w:val="ru-RU"/>
        </w:rPr>
        <w:t>А.В. Нужных, ассистент</w:t>
      </w:r>
    </w:p>
    <w:p w14:paraId="7FF571D8" w14:textId="446CF8E4" w:rsidR="006B3B1E" w:rsidRDefault="006B3B1E" w:rsidP="006B3B1E">
      <w:pPr>
        <w:spacing w:before="240" w:line="276" w:lineRule="auto"/>
        <w:rPr>
          <w:lang w:val="ru-RU"/>
        </w:rPr>
      </w:pPr>
    </w:p>
    <w:p w14:paraId="70D0C96C" w14:textId="77777777" w:rsidR="00F1126C" w:rsidRPr="00F1126C" w:rsidRDefault="00F1126C" w:rsidP="006B3B1E">
      <w:pPr>
        <w:spacing w:before="240" w:line="276" w:lineRule="auto"/>
        <w:rPr>
          <w:i/>
          <w:lang w:val="ru-RU"/>
        </w:rPr>
      </w:pPr>
    </w:p>
    <w:p w14:paraId="061D6708" w14:textId="77777777" w:rsidR="006B3B1E" w:rsidRPr="00F1126C" w:rsidRDefault="006B3B1E" w:rsidP="006B3B1E">
      <w:pPr>
        <w:spacing w:before="240" w:line="276" w:lineRule="auto"/>
        <w:rPr>
          <w:i/>
          <w:lang w:val="ru-RU"/>
        </w:rPr>
      </w:pPr>
    </w:p>
    <w:p w14:paraId="616DB347" w14:textId="77777777" w:rsidR="006B3B1E" w:rsidRPr="00F1126C" w:rsidRDefault="006B3B1E" w:rsidP="00F1126C">
      <w:pPr>
        <w:ind w:firstLine="0"/>
        <w:jc w:val="center"/>
        <w:rPr>
          <w:lang w:val="ru-RU"/>
        </w:rPr>
      </w:pPr>
      <w:bookmarkStart w:id="6" w:name="_3dy6vkm"/>
      <w:bookmarkEnd w:id="6"/>
      <w:r w:rsidRPr="00F1126C">
        <w:rPr>
          <w:lang w:val="ru-RU"/>
        </w:rPr>
        <w:t>Воронеж 2020</w:t>
      </w:r>
      <w:r w:rsidRPr="00F1126C">
        <w:rPr>
          <w:lang w:val="ru-RU"/>
        </w:rPr>
        <w:br w:type="page"/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2"/>
          <w:lang w:val="en-US" w:eastAsia="en-US" w:bidi="en-US"/>
        </w:rPr>
        <w:id w:val="-1730609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12FD11" w14:textId="12651F40" w:rsidR="00F1126C" w:rsidRDefault="00F1126C" w:rsidP="00F1126C">
          <w:pPr>
            <w:pStyle w:val="aff4"/>
            <w:jc w:val="center"/>
          </w:pPr>
          <w:r w:rsidRPr="00F1126C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4415B559" w14:textId="712E7485" w:rsidR="001D34C9" w:rsidRDefault="00F112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 w:bidi="ar-SA"/>
            </w:rPr>
          </w:pPr>
          <w:r>
            <w:rPr>
              <w:b/>
              <w:bCs/>
            </w:rPr>
            <w:fldChar w:fldCharType="begin"/>
          </w:r>
          <w:r w:rsidRPr="00F1126C">
            <w:rPr>
              <w:b/>
              <w:bCs/>
              <w:lang w:val="ru-RU"/>
            </w:rPr>
            <w:instrText xml:space="preserve"> </w:instrText>
          </w:r>
          <w:r>
            <w:rPr>
              <w:b/>
              <w:bCs/>
            </w:rPr>
            <w:instrText>TOC</w:instrText>
          </w:r>
          <w:r w:rsidRPr="00F1126C">
            <w:rPr>
              <w:b/>
              <w:bCs/>
              <w:lang w:val="ru-RU"/>
            </w:rPr>
            <w:instrText xml:space="preserve"> \</w:instrText>
          </w:r>
          <w:r>
            <w:rPr>
              <w:b/>
              <w:bCs/>
            </w:rPr>
            <w:instrText>o</w:instrText>
          </w:r>
          <w:r w:rsidRPr="00F1126C">
            <w:rPr>
              <w:b/>
              <w:bCs/>
              <w:lang w:val="ru-RU"/>
            </w:rPr>
            <w:instrText xml:space="preserve"> "1-3" \</w:instrText>
          </w:r>
          <w:r>
            <w:rPr>
              <w:b/>
              <w:bCs/>
            </w:rPr>
            <w:instrText>h</w:instrText>
          </w:r>
          <w:r w:rsidRPr="00F1126C">
            <w:rPr>
              <w:b/>
              <w:bCs/>
              <w:lang w:val="ru-RU"/>
            </w:rPr>
            <w:instrText xml:space="preserve"> \</w:instrText>
          </w:r>
          <w:r>
            <w:rPr>
              <w:b/>
              <w:bCs/>
            </w:rPr>
            <w:instrText>z</w:instrText>
          </w:r>
          <w:r w:rsidRPr="00F1126C">
            <w:rPr>
              <w:b/>
              <w:bCs/>
              <w:lang w:val="ru-RU"/>
            </w:rPr>
            <w:instrText xml:space="preserve"> \</w:instrText>
          </w:r>
          <w:r>
            <w:rPr>
              <w:b/>
              <w:bCs/>
            </w:rPr>
            <w:instrText>u</w:instrText>
          </w:r>
          <w:r w:rsidRPr="00F1126C">
            <w:rPr>
              <w:b/>
              <w:bCs/>
              <w:lang w:val="ru-RU"/>
            </w:rPr>
            <w:instrText xml:space="preserve"> </w:instrText>
          </w:r>
          <w:r>
            <w:rPr>
              <w:b/>
              <w:bCs/>
            </w:rPr>
            <w:fldChar w:fldCharType="separate"/>
          </w:r>
          <w:hyperlink w:anchor="_Toc43456400" w:history="1">
            <w:r w:rsidR="001D34C9" w:rsidRPr="00A1385F">
              <w:rPr>
                <w:rStyle w:val="aff0"/>
                <w:noProof/>
                <w:lang w:val="ru-RU"/>
              </w:rPr>
              <w:t>Определения, обозначения и сокращения</w:t>
            </w:r>
            <w:r w:rsidR="001D34C9">
              <w:rPr>
                <w:noProof/>
                <w:webHidden/>
              </w:rPr>
              <w:tab/>
            </w:r>
            <w:r w:rsidR="001D34C9">
              <w:rPr>
                <w:noProof/>
                <w:webHidden/>
              </w:rPr>
              <w:fldChar w:fldCharType="begin"/>
            </w:r>
            <w:r w:rsidR="001D34C9">
              <w:rPr>
                <w:noProof/>
                <w:webHidden/>
              </w:rPr>
              <w:instrText xml:space="preserve"> PAGEREF _Toc43456400 \h </w:instrText>
            </w:r>
            <w:r w:rsidR="001D34C9">
              <w:rPr>
                <w:noProof/>
                <w:webHidden/>
              </w:rPr>
            </w:r>
            <w:r w:rsidR="001D34C9">
              <w:rPr>
                <w:noProof/>
                <w:webHidden/>
              </w:rPr>
              <w:fldChar w:fldCharType="separate"/>
            </w:r>
            <w:r w:rsidR="001D34C9">
              <w:rPr>
                <w:noProof/>
                <w:webHidden/>
              </w:rPr>
              <w:t>3</w:t>
            </w:r>
            <w:r w:rsidR="001D34C9">
              <w:rPr>
                <w:noProof/>
                <w:webHidden/>
              </w:rPr>
              <w:fldChar w:fldCharType="end"/>
            </w:r>
          </w:hyperlink>
        </w:p>
        <w:p w14:paraId="0FDAF91E" w14:textId="0E09CFC2" w:rsidR="001D34C9" w:rsidRDefault="0012261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 w:bidi="ar-SA"/>
            </w:rPr>
          </w:pPr>
          <w:hyperlink w:anchor="_Toc43456401" w:history="1">
            <w:r w:rsidR="001D34C9" w:rsidRPr="00A1385F">
              <w:rPr>
                <w:rStyle w:val="aff0"/>
                <w:noProof/>
                <w:lang w:val="ru-RU"/>
              </w:rPr>
              <w:t>Введение</w:t>
            </w:r>
            <w:r w:rsidR="001D34C9">
              <w:rPr>
                <w:noProof/>
                <w:webHidden/>
              </w:rPr>
              <w:tab/>
            </w:r>
            <w:r w:rsidR="001D34C9">
              <w:rPr>
                <w:noProof/>
                <w:webHidden/>
              </w:rPr>
              <w:fldChar w:fldCharType="begin"/>
            </w:r>
            <w:r w:rsidR="001D34C9">
              <w:rPr>
                <w:noProof/>
                <w:webHidden/>
              </w:rPr>
              <w:instrText xml:space="preserve"> PAGEREF _Toc43456401 \h </w:instrText>
            </w:r>
            <w:r w:rsidR="001D34C9">
              <w:rPr>
                <w:noProof/>
                <w:webHidden/>
              </w:rPr>
            </w:r>
            <w:r w:rsidR="001D34C9">
              <w:rPr>
                <w:noProof/>
                <w:webHidden/>
              </w:rPr>
              <w:fldChar w:fldCharType="separate"/>
            </w:r>
            <w:r w:rsidR="001D34C9">
              <w:rPr>
                <w:noProof/>
                <w:webHidden/>
              </w:rPr>
              <w:t>4</w:t>
            </w:r>
            <w:r w:rsidR="001D34C9">
              <w:rPr>
                <w:noProof/>
                <w:webHidden/>
              </w:rPr>
              <w:fldChar w:fldCharType="end"/>
            </w:r>
          </w:hyperlink>
        </w:p>
        <w:p w14:paraId="5E93A8F2" w14:textId="608A212A" w:rsidR="001D34C9" w:rsidRDefault="0012261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 w:bidi="ar-SA"/>
            </w:rPr>
          </w:pPr>
          <w:hyperlink w:anchor="_Toc43456402" w:history="1">
            <w:r w:rsidR="001D34C9" w:rsidRPr="00A1385F">
              <w:rPr>
                <w:rStyle w:val="aff0"/>
                <w:noProof/>
                <w:lang w:val="ru-RU"/>
              </w:rPr>
              <w:t>Постановка задачи</w:t>
            </w:r>
            <w:r w:rsidR="001D34C9">
              <w:rPr>
                <w:noProof/>
                <w:webHidden/>
              </w:rPr>
              <w:tab/>
            </w:r>
            <w:r w:rsidR="001D34C9">
              <w:rPr>
                <w:noProof/>
                <w:webHidden/>
              </w:rPr>
              <w:fldChar w:fldCharType="begin"/>
            </w:r>
            <w:r w:rsidR="001D34C9">
              <w:rPr>
                <w:noProof/>
                <w:webHidden/>
              </w:rPr>
              <w:instrText xml:space="preserve"> PAGEREF _Toc43456402 \h </w:instrText>
            </w:r>
            <w:r w:rsidR="001D34C9">
              <w:rPr>
                <w:noProof/>
                <w:webHidden/>
              </w:rPr>
            </w:r>
            <w:r w:rsidR="001D34C9">
              <w:rPr>
                <w:noProof/>
                <w:webHidden/>
              </w:rPr>
              <w:fldChar w:fldCharType="separate"/>
            </w:r>
            <w:r w:rsidR="001D34C9">
              <w:rPr>
                <w:noProof/>
                <w:webHidden/>
              </w:rPr>
              <w:t>5</w:t>
            </w:r>
            <w:r w:rsidR="001D34C9">
              <w:rPr>
                <w:noProof/>
                <w:webHidden/>
              </w:rPr>
              <w:fldChar w:fldCharType="end"/>
            </w:r>
          </w:hyperlink>
        </w:p>
        <w:p w14:paraId="61C53CD4" w14:textId="323F1D9F" w:rsidR="001D34C9" w:rsidRDefault="0012261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 w:bidi="ar-SA"/>
            </w:rPr>
          </w:pPr>
          <w:hyperlink w:anchor="_Toc43456403" w:history="1">
            <w:r w:rsidR="001D34C9" w:rsidRPr="00A1385F">
              <w:rPr>
                <w:rStyle w:val="aff0"/>
                <w:noProof/>
                <w:lang w:val="ru-RU"/>
              </w:rPr>
              <w:t xml:space="preserve">1 </w:t>
            </w:r>
            <w:r w:rsidR="001D34C9" w:rsidRPr="00A1385F">
              <w:rPr>
                <w:rStyle w:val="aff0"/>
                <w:noProof/>
              </w:rPr>
              <w:t>Аналитическая часть</w:t>
            </w:r>
            <w:r w:rsidR="001D34C9">
              <w:rPr>
                <w:noProof/>
                <w:webHidden/>
              </w:rPr>
              <w:tab/>
            </w:r>
            <w:r w:rsidR="001D34C9">
              <w:rPr>
                <w:noProof/>
                <w:webHidden/>
              </w:rPr>
              <w:fldChar w:fldCharType="begin"/>
            </w:r>
            <w:r w:rsidR="001D34C9">
              <w:rPr>
                <w:noProof/>
                <w:webHidden/>
              </w:rPr>
              <w:instrText xml:space="preserve"> PAGEREF _Toc43456403 \h </w:instrText>
            </w:r>
            <w:r w:rsidR="001D34C9">
              <w:rPr>
                <w:noProof/>
                <w:webHidden/>
              </w:rPr>
            </w:r>
            <w:r w:rsidR="001D34C9">
              <w:rPr>
                <w:noProof/>
                <w:webHidden/>
              </w:rPr>
              <w:fldChar w:fldCharType="separate"/>
            </w:r>
            <w:r w:rsidR="001D34C9">
              <w:rPr>
                <w:noProof/>
                <w:webHidden/>
              </w:rPr>
              <w:t>6</w:t>
            </w:r>
            <w:r w:rsidR="001D34C9">
              <w:rPr>
                <w:noProof/>
                <w:webHidden/>
              </w:rPr>
              <w:fldChar w:fldCharType="end"/>
            </w:r>
          </w:hyperlink>
        </w:p>
        <w:p w14:paraId="66BB86F3" w14:textId="1538C4DB" w:rsidR="001D34C9" w:rsidRDefault="00122619">
          <w:pPr>
            <w:pStyle w:val="2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 w:bidi="ar-SA"/>
            </w:rPr>
          </w:pPr>
          <w:hyperlink w:anchor="_Toc43456404" w:history="1">
            <w:r w:rsidR="001D34C9" w:rsidRPr="00A1385F">
              <w:rPr>
                <w:rStyle w:val="aff0"/>
                <w:noProof/>
                <w:lang w:val="ru-RU"/>
              </w:rPr>
              <w:t>1.1</w:t>
            </w:r>
            <w:r w:rsidR="001D34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 w:bidi="ar-SA"/>
              </w:rPr>
              <w:tab/>
            </w:r>
            <w:r w:rsidR="001D34C9" w:rsidRPr="00A1385F">
              <w:rPr>
                <w:rStyle w:val="aff0"/>
                <w:noProof/>
                <w:lang w:val="ru-RU"/>
              </w:rPr>
              <w:t>Выявление и анализ существующих программных средств</w:t>
            </w:r>
            <w:r w:rsidR="001D34C9">
              <w:rPr>
                <w:noProof/>
                <w:webHidden/>
              </w:rPr>
              <w:tab/>
            </w:r>
            <w:r w:rsidR="001D34C9">
              <w:rPr>
                <w:noProof/>
                <w:webHidden/>
              </w:rPr>
              <w:fldChar w:fldCharType="begin"/>
            </w:r>
            <w:r w:rsidR="001D34C9">
              <w:rPr>
                <w:noProof/>
                <w:webHidden/>
              </w:rPr>
              <w:instrText xml:space="preserve"> PAGEREF _Toc43456404 \h </w:instrText>
            </w:r>
            <w:r w:rsidR="001D34C9">
              <w:rPr>
                <w:noProof/>
                <w:webHidden/>
              </w:rPr>
            </w:r>
            <w:r w:rsidR="001D34C9">
              <w:rPr>
                <w:noProof/>
                <w:webHidden/>
              </w:rPr>
              <w:fldChar w:fldCharType="separate"/>
            </w:r>
            <w:r w:rsidR="001D34C9">
              <w:rPr>
                <w:noProof/>
                <w:webHidden/>
              </w:rPr>
              <w:t>6</w:t>
            </w:r>
            <w:r w:rsidR="001D34C9">
              <w:rPr>
                <w:noProof/>
                <w:webHidden/>
              </w:rPr>
              <w:fldChar w:fldCharType="end"/>
            </w:r>
          </w:hyperlink>
        </w:p>
        <w:p w14:paraId="3C836292" w14:textId="0674A61F" w:rsidR="00F1126C" w:rsidRPr="00F1126C" w:rsidRDefault="00F1126C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619BEF1A" w14:textId="65EB5933" w:rsidR="00F1126C" w:rsidRDefault="00F1126C" w:rsidP="00EC7BD9">
      <w:pPr>
        <w:pStyle w:val="af5"/>
      </w:pPr>
    </w:p>
    <w:p w14:paraId="10C9D671" w14:textId="77777777" w:rsidR="00F1126C" w:rsidRDefault="00F1126C">
      <w:pPr>
        <w:spacing w:after="200" w:line="276" w:lineRule="auto"/>
        <w:ind w:firstLine="0"/>
        <w:jc w:val="left"/>
        <w:rPr>
          <w:rFonts w:eastAsia="Times New Roman"/>
          <w:b/>
          <w:color w:val="auto"/>
          <w:szCs w:val="24"/>
          <w:lang w:val="ru-RU" w:eastAsia="ru-RU" w:bidi="ar-SA"/>
        </w:rPr>
      </w:pPr>
      <w:r>
        <w:br w:type="page"/>
      </w:r>
    </w:p>
    <w:p w14:paraId="19517B13" w14:textId="665092B2" w:rsidR="00EC7BD9" w:rsidRPr="003F4145" w:rsidRDefault="00F1126C" w:rsidP="00F1126C">
      <w:pPr>
        <w:pStyle w:val="1"/>
        <w:rPr>
          <w:lang w:val="ru-RU"/>
        </w:rPr>
      </w:pPr>
      <w:bookmarkStart w:id="7" w:name="_Toc43456400"/>
      <w:r w:rsidRPr="003F4145">
        <w:rPr>
          <w:lang w:val="ru-RU"/>
        </w:rPr>
        <w:lastRenderedPageBreak/>
        <w:t>Определения, обозначения и сокращения</w:t>
      </w:r>
      <w:bookmarkEnd w:id="7"/>
    </w:p>
    <w:p w14:paraId="5644974B" w14:textId="77777777" w:rsidR="00F1126C" w:rsidRDefault="00F1126C" w:rsidP="00F1126C">
      <w:pPr>
        <w:rPr>
          <w:lang w:val="ru-RU"/>
        </w:rPr>
      </w:pPr>
      <w:r>
        <w:rPr>
          <w:b/>
          <w:lang w:val="ru-RU"/>
        </w:rPr>
        <w:t>Серверная часть</w:t>
      </w:r>
      <w:r>
        <w:rPr>
          <w:lang w:val="ru-RU"/>
        </w:rPr>
        <w:t xml:space="preserve"> –</w:t>
      </w:r>
      <w:r w:rsidRPr="00B7252E">
        <w:rPr>
          <w:lang w:val="ru-RU"/>
        </w:rPr>
        <w:t xml:space="preserve"> </w:t>
      </w:r>
      <w:r>
        <w:rPr>
          <w:lang w:val="ru-RU"/>
        </w:rPr>
        <w:t xml:space="preserve">является программно-аппаратной частью сервиса. </w:t>
      </w:r>
    </w:p>
    <w:p w14:paraId="206CF71C" w14:textId="77777777" w:rsidR="00F1126C" w:rsidRDefault="00F1126C" w:rsidP="00F1126C">
      <w:pPr>
        <w:rPr>
          <w:lang w:val="ru-RU"/>
        </w:rPr>
      </w:pPr>
      <w:r>
        <w:rPr>
          <w:b/>
          <w:lang w:val="ru-RU"/>
        </w:rPr>
        <w:t>Клиентская часть</w:t>
      </w:r>
      <w:r>
        <w:rPr>
          <w:lang w:val="ru-RU"/>
        </w:rPr>
        <w:t xml:space="preserve"> –</w:t>
      </w:r>
      <w:r w:rsidRPr="00B7252E">
        <w:rPr>
          <w:lang w:val="ru-RU"/>
        </w:rPr>
        <w:t xml:space="preserve"> </w:t>
      </w:r>
      <w:r>
        <w:rPr>
          <w:lang w:val="ru-RU"/>
        </w:rPr>
        <w:t>представляет собой клиентскую сторону пользовательского интерфейса к программно-аппаратной части сервиса.</w:t>
      </w:r>
    </w:p>
    <w:p w14:paraId="0F509F01" w14:textId="1CBF2C7F" w:rsidR="00F1126C" w:rsidRDefault="00F1126C" w:rsidP="00F1126C">
      <w:pPr>
        <w:rPr>
          <w:lang w:val="ru-RU"/>
        </w:rPr>
      </w:pPr>
      <w:r w:rsidRPr="00D453D4">
        <w:rPr>
          <w:b/>
          <w:lang w:val="ru-RU"/>
        </w:rPr>
        <w:t>Фреймворк</w:t>
      </w:r>
      <w:r>
        <w:rPr>
          <w:lang w:val="ru-RU"/>
        </w:rPr>
        <w:t xml:space="preserve"> – англ. </w:t>
      </w:r>
      <w:r w:rsidRPr="00D453D4">
        <w:rPr>
          <w:lang w:val="ru-RU"/>
        </w:rPr>
        <w:t>“</w:t>
      </w:r>
      <w:r>
        <w:t>Framework</w:t>
      </w:r>
      <w:r w:rsidRPr="00D453D4">
        <w:rPr>
          <w:lang w:val="ru-RU"/>
        </w:rPr>
        <w:t xml:space="preserve">” </w:t>
      </w:r>
      <w:r>
        <w:rPr>
          <w:lang w:val="ru-RU"/>
        </w:rPr>
        <w:t xml:space="preserve">представляет собой программную платформу, определяющей разработку и объединение разных компонентов большого программного проекта. </w:t>
      </w:r>
    </w:p>
    <w:p w14:paraId="6D1AD4D5" w14:textId="6946BC27" w:rsidR="00F1126C" w:rsidRDefault="00F1126C" w:rsidP="00F1126C">
      <w:pPr>
        <w:rPr>
          <w:lang w:val="ru-RU"/>
        </w:rPr>
      </w:pPr>
      <w:r w:rsidRPr="00F1126C">
        <w:rPr>
          <w:b/>
          <w:lang w:val="ru-RU"/>
        </w:rPr>
        <w:t>Автоматизированная система</w:t>
      </w:r>
      <w:r w:rsidRPr="00F1126C">
        <w:rPr>
          <w:lang w:val="ru-RU"/>
        </w:rPr>
        <w:t xml:space="preserve"> – представляет собой организационно-техническую систему, обеспечивающую выработку решений на основе автоматизации информационных процессов в различных сферах деятельности</w:t>
      </w:r>
      <w:r>
        <w:rPr>
          <w:lang w:val="ru-RU"/>
        </w:rPr>
        <w:t>.</w:t>
      </w:r>
    </w:p>
    <w:p w14:paraId="59AD1A54" w14:textId="7B675F7D" w:rsidR="00F1126C" w:rsidRDefault="00F1126C" w:rsidP="00F1126C">
      <w:pPr>
        <w:rPr>
          <w:lang w:val="ru-RU"/>
        </w:rPr>
      </w:pPr>
      <w:r w:rsidRPr="00F1126C">
        <w:rPr>
          <w:b/>
          <w:lang w:val="ru-RU"/>
        </w:rPr>
        <w:t>Веб приложение</w:t>
      </w:r>
      <w:r w:rsidRPr="00F1126C">
        <w:rPr>
          <w:lang w:val="ru-RU"/>
        </w:rPr>
        <w:t xml:space="preserve"> – клиент-серверное приложение, в котором клиент взаимодействует с веб-сервером при помощи браузера</w:t>
      </w:r>
      <w:r>
        <w:rPr>
          <w:lang w:val="ru-RU"/>
        </w:rPr>
        <w:t>.</w:t>
      </w:r>
    </w:p>
    <w:p w14:paraId="47C730D3" w14:textId="6CCFE13F" w:rsidR="00F1126C" w:rsidRPr="00F1126C" w:rsidRDefault="00F1126C" w:rsidP="00F1126C">
      <w:pPr>
        <w:rPr>
          <w:lang w:val="ru-RU"/>
        </w:rPr>
      </w:pPr>
      <w:r w:rsidRPr="00F1126C">
        <w:rPr>
          <w:b/>
          <w:lang w:val="ru-RU"/>
        </w:rPr>
        <w:t>Стек технологий</w:t>
      </w:r>
      <w:r w:rsidRPr="00F1126C">
        <w:rPr>
          <w:lang w:val="ru-RU"/>
        </w:rPr>
        <w:t xml:space="preserve"> – это набор инструментов, применяющийся при работе в проектах и включающий языки программирования, </w:t>
      </w:r>
      <w:proofErr w:type="spellStart"/>
      <w:r w:rsidRPr="00F1126C">
        <w:rPr>
          <w:lang w:val="ru-RU"/>
        </w:rPr>
        <w:t>фрэймворки</w:t>
      </w:r>
      <w:proofErr w:type="spellEnd"/>
      <w:r w:rsidRPr="00F1126C">
        <w:rPr>
          <w:lang w:val="ru-RU"/>
        </w:rPr>
        <w:t xml:space="preserve"> и т.д.</w:t>
      </w:r>
    </w:p>
    <w:p w14:paraId="0634DC25" w14:textId="77777777" w:rsidR="00F1126C" w:rsidRDefault="00F1126C" w:rsidP="00F1126C">
      <w:pPr>
        <w:rPr>
          <w:lang w:val="ru-RU"/>
        </w:rPr>
      </w:pPr>
      <w:r w:rsidRPr="00BC1095">
        <w:rPr>
          <w:b/>
          <w:lang w:val="ru-RU"/>
        </w:rPr>
        <w:t>Базой данных</w:t>
      </w:r>
      <w:r>
        <w:rPr>
          <w:lang w:val="ru-RU"/>
        </w:rPr>
        <w:t xml:space="preserve"> является представленная в объективной форме совокупность самостоятельных материалов (статей, расчетов, нормативных актов, судебных решений и иных подобных материалов), систематизированных таким образом, чтобы эти материалы могли быть найдены с помощью электронной вычислительной машины (ЭВМ). </w:t>
      </w:r>
    </w:p>
    <w:p w14:paraId="5397AAF2" w14:textId="77777777" w:rsidR="00F1126C" w:rsidRPr="00DA63AE" w:rsidRDefault="00F1126C" w:rsidP="00F1126C">
      <w:pPr>
        <w:rPr>
          <w:lang w:val="ru-RU"/>
        </w:rPr>
      </w:pPr>
      <w:r w:rsidRPr="000A6343">
        <w:rPr>
          <w:b/>
          <w:lang w:val="ru-RU"/>
        </w:rPr>
        <w:t>Прецедент</w:t>
      </w:r>
      <w:r>
        <w:rPr>
          <w:lang w:val="ru-RU"/>
        </w:rPr>
        <w:t xml:space="preserve"> (англ. </w:t>
      </w:r>
      <w:r>
        <w:t>Use</w:t>
      </w:r>
      <w:r w:rsidRPr="0028514F">
        <w:rPr>
          <w:lang w:val="ru-RU"/>
        </w:rPr>
        <w:t xml:space="preserve"> </w:t>
      </w:r>
      <w:r>
        <w:t>Case</w:t>
      </w:r>
      <w:r w:rsidRPr="0028514F">
        <w:rPr>
          <w:lang w:val="ru-RU"/>
        </w:rPr>
        <w:t xml:space="preserve">) </w:t>
      </w:r>
      <w:r>
        <w:rPr>
          <w:lang w:val="ru-RU"/>
        </w:rPr>
        <w:t>– спецификация последовательностей действий (варианты последовательностей и ошибочные последовательности) в Унифицированном языке моделирования (</w:t>
      </w:r>
      <w:r>
        <w:t>UML</w:t>
      </w:r>
      <w:r w:rsidRPr="0028514F">
        <w:rPr>
          <w:lang w:val="ru-RU"/>
        </w:rPr>
        <w:t>)</w:t>
      </w:r>
      <w:r>
        <w:rPr>
          <w:lang w:val="ru-RU"/>
        </w:rPr>
        <w:t xml:space="preserve">, которые может осуществлять система, подсистема или класс, взаимодействия с внешними действующими лицами (англ. </w:t>
      </w:r>
      <w:r>
        <w:t>Actors</w:t>
      </w:r>
      <w:r w:rsidRPr="00DA63AE">
        <w:rPr>
          <w:lang w:val="ru-RU"/>
        </w:rPr>
        <w:t>).</w:t>
      </w:r>
    </w:p>
    <w:p w14:paraId="3C18B0A6" w14:textId="442F6E59" w:rsidR="00F1126C" w:rsidRDefault="00011893" w:rsidP="00F1126C">
      <w:pPr>
        <w:rPr>
          <w:lang w:val="ru-RU"/>
        </w:rPr>
      </w:pPr>
      <w:r w:rsidRPr="00011893">
        <w:rPr>
          <w:b/>
          <w:lang w:val="ru-RU"/>
        </w:rPr>
        <w:t>Информационная система</w:t>
      </w:r>
      <w:r>
        <w:rPr>
          <w:lang w:val="ru-RU"/>
        </w:rPr>
        <w:t xml:space="preserve"> (ИС) – система, предназначенная для хранения, поиска и обработки информации, и соответствующие организационные ресурсы, которые обеспечивают и распространяют информацию. </w:t>
      </w:r>
    </w:p>
    <w:p w14:paraId="772F9A09" w14:textId="77777777" w:rsidR="00F1126C" w:rsidRDefault="00F1126C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B45E48A" w14:textId="248C5237" w:rsidR="00F1126C" w:rsidRDefault="00F1126C" w:rsidP="00F1126C">
      <w:pPr>
        <w:pStyle w:val="1"/>
        <w:rPr>
          <w:lang w:val="ru-RU"/>
        </w:rPr>
      </w:pPr>
      <w:bookmarkStart w:id="8" w:name="_Toc43456401"/>
      <w:r>
        <w:rPr>
          <w:lang w:val="ru-RU"/>
        </w:rPr>
        <w:lastRenderedPageBreak/>
        <w:t>Введение</w:t>
      </w:r>
      <w:bookmarkEnd w:id="8"/>
    </w:p>
    <w:p w14:paraId="363AD708" w14:textId="65449A13" w:rsidR="00F1126C" w:rsidRDefault="00F1126C" w:rsidP="00F1126C">
      <w:pPr>
        <w:rPr>
          <w:lang w:val="ru-RU"/>
        </w:rPr>
      </w:pPr>
      <w:r>
        <w:rPr>
          <w:lang w:val="ru-RU"/>
        </w:rPr>
        <w:t xml:space="preserve">В современном мобильном обществе медицина не стоит на месте и постоянно находится </w:t>
      </w:r>
      <w:r w:rsidR="00AF0E95">
        <w:rPr>
          <w:lang w:val="ru-RU"/>
        </w:rPr>
        <w:t>на</w:t>
      </w:r>
      <w:r>
        <w:rPr>
          <w:lang w:val="ru-RU"/>
        </w:rPr>
        <w:t xml:space="preserve"> стадии развития. </w:t>
      </w:r>
      <w:r w:rsidR="00AF0E95">
        <w:rPr>
          <w:lang w:val="ru-RU"/>
        </w:rPr>
        <w:t xml:space="preserve">Деятельность медицинских работников не ограничивается работой с пробирками. Возникает все больше необходимости в обработки больших объемов данных. Медицинские лаборатории являются достаточно обширной информационной системой, в которой, ежедневно протекает ряд процессов, направленных на </w:t>
      </w:r>
      <w:r w:rsidR="00145EDA">
        <w:rPr>
          <w:lang w:val="ru-RU"/>
        </w:rPr>
        <w:t>взаимодействие</w:t>
      </w:r>
      <w:r w:rsidR="00AF0E95">
        <w:rPr>
          <w:lang w:val="ru-RU"/>
        </w:rPr>
        <w:t xml:space="preserve"> сотрудников лаборатории с клиентами. </w:t>
      </w:r>
    </w:p>
    <w:p w14:paraId="13D7B155" w14:textId="123C0E8E" w:rsidR="00145EDA" w:rsidRDefault="00145EDA" w:rsidP="00F1126C">
      <w:pPr>
        <w:rPr>
          <w:lang w:val="ru-RU"/>
        </w:rPr>
      </w:pPr>
      <w:r>
        <w:rPr>
          <w:lang w:val="ru-RU"/>
        </w:rPr>
        <w:t>Лабораторная информационная система является совокупностью программно-технических средств, предназначенных для автоматизации различных процессов, протекающих в лаборатории, и обеспечивающих потребность специалистов лаборатории в систематической информации по всем аспектам их деятельности для принятия решений, улучшающих работу лаборатории, в том числе и по повешению качества результатов лабораторных анализов.</w:t>
      </w:r>
    </w:p>
    <w:p w14:paraId="25071FE6" w14:textId="099C7F68" w:rsidR="00011893" w:rsidRDefault="00145EDA" w:rsidP="00F1126C">
      <w:pPr>
        <w:rPr>
          <w:lang w:val="ru-RU"/>
        </w:rPr>
      </w:pPr>
      <w:r>
        <w:rPr>
          <w:lang w:val="ru-RU"/>
        </w:rPr>
        <w:t>ЛИС объединяет все приборы и автоматизированные рабочие места лаборатории, позволяет избежать всех неточностей, вызванных неизбежным в любой, даже в самой точной работе, человеческим фактором.</w:t>
      </w:r>
    </w:p>
    <w:p w14:paraId="53D068CE" w14:textId="77777777" w:rsidR="00011893" w:rsidRDefault="00011893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0FD1F0A" w14:textId="76D3C49D" w:rsidR="00145EDA" w:rsidRDefault="00011893" w:rsidP="00011893">
      <w:pPr>
        <w:pStyle w:val="1"/>
        <w:rPr>
          <w:lang w:val="ru-RU"/>
        </w:rPr>
      </w:pPr>
      <w:bookmarkStart w:id="9" w:name="_Toc43456402"/>
      <w:r>
        <w:rPr>
          <w:lang w:val="ru-RU"/>
        </w:rPr>
        <w:lastRenderedPageBreak/>
        <w:t>Постановка задачи</w:t>
      </w:r>
      <w:bookmarkEnd w:id="9"/>
    </w:p>
    <w:p w14:paraId="352AB6AB" w14:textId="628A6EC4" w:rsidR="00011893" w:rsidRDefault="00011893" w:rsidP="00011893">
      <w:pPr>
        <w:rPr>
          <w:lang w:val="ru-RU"/>
        </w:rPr>
      </w:pPr>
      <w:r>
        <w:rPr>
          <w:lang w:val="ru-RU"/>
        </w:rPr>
        <w:t xml:space="preserve">Целью создания является разработка программного обеспечения для медицинской лаборатории, которое поможет упростить задачу сбора анализов. </w:t>
      </w:r>
    </w:p>
    <w:p w14:paraId="73C84FDC" w14:textId="24AC9889" w:rsidR="00011893" w:rsidRDefault="00011893" w:rsidP="00011893">
      <w:pPr>
        <w:rPr>
          <w:lang w:val="ru-RU"/>
        </w:rPr>
      </w:pPr>
      <w:r>
        <w:rPr>
          <w:lang w:val="ru-RU"/>
        </w:rPr>
        <w:t>Для достижения поставленной цели необходимо решить следующие задачи</w:t>
      </w:r>
      <w:r w:rsidRPr="00011893">
        <w:rPr>
          <w:lang w:val="ru-RU"/>
        </w:rPr>
        <w:t xml:space="preserve">: </w:t>
      </w:r>
    </w:p>
    <w:p w14:paraId="0C647DF7" w14:textId="5D6D8301" w:rsidR="00011893" w:rsidRDefault="00011893" w:rsidP="00526660">
      <w:pPr>
        <w:pStyle w:val="af2"/>
        <w:numPr>
          <w:ilvl w:val="0"/>
          <w:numId w:val="10"/>
        </w:numPr>
      </w:pPr>
      <w:r>
        <w:rPr>
          <w:lang w:val="ru-RU"/>
        </w:rPr>
        <w:t>п</w:t>
      </w:r>
      <w:r w:rsidRPr="00011893">
        <w:rPr>
          <w:lang w:val="ru-RU"/>
        </w:rPr>
        <w:t>роанализировать предметную область</w:t>
      </w:r>
      <w:r>
        <w:t>;</w:t>
      </w:r>
    </w:p>
    <w:p w14:paraId="6DB08374" w14:textId="506361D6" w:rsidR="00011893" w:rsidRDefault="00011893" w:rsidP="00526660">
      <w:pPr>
        <w:pStyle w:val="af2"/>
        <w:numPr>
          <w:ilvl w:val="0"/>
          <w:numId w:val="10"/>
        </w:numPr>
      </w:pPr>
      <w:r>
        <w:rPr>
          <w:lang w:val="ru-RU"/>
        </w:rPr>
        <w:t>и</w:t>
      </w:r>
      <w:r w:rsidRPr="00011893">
        <w:rPr>
          <w:lang w:val="ru-RU"/>
        </w:rPr>
        <w:t>зучить существующие решения</w:t>
      </w:r>
      <w:r>
        <w:t>;</w:t>
      </w:r>
    </w:p>
    <w:p w14:paraId="15F7EB1A" w14:textId="5487F48F" w:rsidR="00011893" w:rsidRPr="00011893" w:rsidRDefault="00011893" w:rsidP="00526660">
      <w:pPr>
        <w:pStyle w:val="af2"/>
        <w:numPr>
          <w:ilvl w:val="0"/>
          <w:numId w:val="10"/>
        </w:numPr>
        <w:rPr>
          <w:lang w:val="ru-RU"/>
        </w:rPr>
      </w:pPr>
      <w:r>
        <w:rPr>
          <w:lang w:val="ru-RU"/>
        </w:rPr>
        <w:t>в</w:t>
      </w:r>
      <w:r w:rsidRPr="00011893">
        <w:rPr>
          <w:lang w:val="ru-RU"/>
        </w:rPr>
        <w:t>ыбрать методы и средства разработки;</w:t>
      </w:r>
    </w:p>
    <w:p w14:paraId="0CAE2201" w14:textId="7EBDED22" w:rsidR="00011893" w:rsidRPr="00011893" w:rsidRDefault="00011893" w:rsidP="00526660">
      <w:pPr>
        <w:pStyle w:val="af2"/>
        <w:numPr>
          <w:ilvl w:val="0"/>
          <w:numId w:val="10"/>
        </w:numPr>
        <w:rPr>
          <w:lang w:val="ru-RU"/>
        </w:rPr>
      </w:pPr>
      <w:r>
        <w:rPr>
          <w:lang w:val="ru-RU"/>
        </w:rPr>
        <w:t>с</w:t>
      </w:r>
      <w:r w:rsidRPr="00011893">
        <w:rPr>
          <w:lang w:val="ru-RU"/>
        </w:rPr>
        <w:t>проектировать структуру базы данных</w:t>
      </w:r>
      <w:r>
        <w:t>;</w:t>
      </w:r>
    </w:p>
    <w:p w14:paraId="1F0E4601" w14:textId="3AF44A32" w:rsidR="00011893" w:rsidRPr="00011893" w:rsidRDefault="00011893" w:rsidP="00526660">
      <w:pPr>
        <w:pStyle w:val="af2"/>
        <w:numPr>
          <w:ilvl w:val="0"/>
          <w:numId w:val="10"/>
        </w:numPr>
        <w:rPr>
          <w:lang w:val="ru-RU"/>
        </w:rPr>
      </w:pPr>
      <w:r>
        <w:rPr>
          <w:lang w:val="ru-RU"/>
        </w:rPr>
        <w:t>р</w:t>
      </w:r>
      <w:r w:rsidRPr="00011893">
        <w:rPr>
          <w:lang w:val="ru-RU"/>
        </w:rPr>
        <w:t>еализовать функционал веб приложения</w:t>
      </w:r>
      <w:r>
        <w:t>;</w:t>
      </w:r>
    </w:p>
    <w:p w14:paraId="19E77912" w14:textId="48CF3941" w:rsidR="00011893" w:rsidRPr="00011893" w:rsidRDefault="00011893" w:rsidP="00526660">
      <w:pPr>
        <w:pStyle w:val="af2"/>
        <w:numPr>
          <w:ilvl w:val="0"/>
          <w:numId w:val="10"/>
        </w:numPr>
        <w:rPr>
          <w:lang w:val="ru-RU"/>
        </w:rPr>
      </w:pPr>
      <w:r>
        <w:rPr>
          <w:lang w:val="ru-RU"/>
        </w:rPr>
        <w:t>р</w:t>
      </w:r>
      <w:r w:rsidRPr="00011893">
        <w:rPr>
          <w:lang w:val="ru-RU"/>
        </w:rPr>
        <w:t>еализовать пользовательский интерфейс</w:t>
      </w:r>
      <w:r>
        <w:t>;</w:t>
      </w:r>
    </w:p>
    <w:p w14:paraId="2D3A3ED2" w14:textId="6EA9E684" w:rsidR="00011893" w:rsidRDefault="00011893" w:rsidP="00526660">
      <w:pPr>
        <w:pStyle w:val="af2"/>
        <w:numPr>
          <w:ilvl w:val="0"/>
          <w:numId w:val="10"/>
        </w:numPr>
        <w:rPr>
          <w:lang w:val="ru-RU"/>
        </w:rPr>
      </w:pPr>
      <w:r>
        <w:rPr>
          <w:lang w:val="ru-RU"/>
        </w:rPr>
        <w:t>п</w:t>
      </w:r>
      <w:r w:rsidRPr="00011893">
        <w:rPr>
          <w:lang w:val="ru-RU"/>
        </w:rPr>
        <w:t>рове</w:t>
      </w:r>
      <w:r>
        <w:rPr>
          <w:lang w:val="ru-RU"/>
        </w:rPr>
        <w:t>сти тестирование веб-приложения.</w:t>
      </w:r>
    </w:p>
    <w:p w14:paraId="520F04B6" w14:textId="77777777" w:rsidR="00011893" w:rsidRDefault="00011893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0084E0C" w14:textId="30D56440" w:rsidR="00011893" w:rsidRDefault="00F07C30" w:rsidP="00F07C30">
      <w:pPr>
        <w:pStyle w:val="1"/>
      </w:pPr>
      <w:bookmarkStart w:id="10" w:name="_Toc43456403"/>
      <w:r>
        <w:rPr>
          <w:lang w:val="ru-RU"/>
        </w:rPr>
        <w:lastRenderedPageBreak/>
        <w:t xml:space="preserve">1 </w:t>
      </w:r>
      <w:r w:rsidR="00011893" w:rsidRPr="00F07C30">
        <w:t>Аналитическая часть</w:t>
      </w:r>
      <w:bookmarkEnd w:id="10"/>
    </w:p>
    <w:p w14:paraId="0573C5EB" w14:textId="7DFCCA87" w:rsidR="00F07C30" w:rsidRDefault="00F07C30" w:rsidP="00526660">
      <w:pPr>
        <w:pStyle w:val="2"/>
        <w:numPr>
          <w:ilvl w:val="1"/>
          <w:numId w:val="11"/>
        </w:numPr>
        <w:rPr>
          <w:lang w:val="ru-RU"/>
        </w:rPr>
      </w:pPr>
      <w:bookmarkStart w:id="11" w:name="_Toc43456404"/>
      <w:r>
        <w:rPr>
          <w:lang w:val="ru-RU"/>
        </w:rPr>
        <w:t>Выявление и анализ существующих программных средств</w:t>
      </w:r>
      <w:bookmarkEnd w:id="11"/>
    </w:p>
    <w:p w14:paraId="6CA4812F" w14:textId="36B4EDF5" w:rsidR="00F07C30" w:rsidRDefault="00F07C30" w:rsidP="00F07C30">
      <w:pPr>
        <w:rPr>
          <w:lang w:val="ru-RU"/>
        </w:rPr>
      </w:pPr>
      <w:r>
        <w:rPr>
          <w:lang w:val="ru-RU"/>
        </w:rPr>
        <w:t>За основу существующих решений рассмотрим несколько сервисов</w:t>
      </w:r>
      <w:r w:rsidR="004C5867" w:rsidRPr="004C5867">
        <w:rPr>
          <w:lang w:val="ru-RU"/>
        </w:rPr>
        <w:t>:</w:t>
      </w:r>
    </w:p>
    <w:p w14:paraId="288EEE17" w14:textId="2D43B3A4" w:rsidR="004C5867" w:rsidRDefault="004C5867" w:rsidP="00526660">
      <w:pPr>
        <w:pStyle w:val="af2"/>
        <w:numPr>
          <w:ilvl w:val="2"/>
          <w:numId w:val="12"/>
        </w:numPr>
      </w:pPr>
      <w:r>
        <w:t>Medical information system (</w:t>
      </w:r>
      <w:hyperlink r:id="rId8" w:history="1">
        <w:r w:rsidRPr="005046F4">
          <w:rPr>
            <w:rStyle w:val="aff0"/>
          </w:rPr>
          <w:t>https://www.mcmed.ua/ru/laboratory</w:t>
        </w:r>
      </w:hyperlink>
      <w:r>
        <w:t>)</w:t>
      </w:r>
    </w:p>
    <w:p w14:paraId="194F5ACB" w14:textId="19DBB67E" w:rsidR="004C5867" w:rsidRDefault="004C5867" w:rsidP="004C5867">
      <w:pPr>
        <w:rPr>
          <w:lang w:val="ru-RU"/>
        </w:rPr>
      </w:pPr>
      <w:r w:rsidRPr="004C5867">
        <w:rPr>
          <w:lang w:val="ru-RU"/>
        </w:rPr>
        <w:t>Данная компания является производителем программно-информационных решений в системе Охраны Здоровья. Отдельным модулем данный системы является модуль “Лаборатория”, который позволяет автоматизировать большинство процессов.</w:t>
      </w:r>
    </w:p>
    <w:p w14:paraId="1CF4C59C" w14:textId="5F7F5CF2" w:rsidR="004C5867" w:rsidRDefault="004C5867" w:rsidP="004C5867">
      <w:r>
        <w:rPr>
          <w:lang w:val="ru-RU"/>
        </w:rPr>
        <w:t>Достоинства</w:t>
      </w:r>
      <w:r>
        <w:t>:</w:t>
      </w:r>
    </w:p>
    <w:p w14:paraId="341D8A94" w14:textId="1D2B99ED" w:rsidR="004C5867" w:rsidRPr="004C5867" w:rsidRDefault="004C5867" w:rsidP="00526660">
      <w:pPr>
        <w:pStyle w:val="af2"/>
        <w:numPr>
          <w:ilvl w:val="0"/>
          <w:numId w:val="13"/>
        </w:numPr>
        <w:rPr>
          <w:lang w:val="ru-RU"/>
        </w:rPr>
      </w:pPr>
      <w:r>
        <w:rPr>
          <w:lang w:val="ru-RU"/>
        </w:rPr>
        <w:t>ф</w:t>
      </w:r>
      <w:r w:rsidRPr="004C5867">
        <w:rPr>
          <w:lang w:val="ru-RU"/>
        </w:rPr>
        <w:t>ормирование и печать направлений на проведение анализов;</w:t>
      </w:r>
    </w:p>
    <w:p w14:paraId="6328D54F" w14:textId="2CBCEA06" w:rsidR="004C5867" w:rsidRPr="004C5867" w:rsidRDefault="004C5867" w:rsidP="00526660">
      <w:pPr>
        <w:pStyle w:val="af2"/>
        <w:numPr>
          <w:ilvl w:val="0"/>
          <w:numId w:val="13"/>
        </w:numPr>
        <w:rPr>
          <w:lang w:val="ru-RU"/>
        </w:rPr>
      </w:pPr>
      <w:r>
        <w:rPr>
          <w:lang w:val="ru-RU"/>
        </w:rPr>
        <w:t>к</w:t>
      </w:r>
      <w:r w:rsidRPr="004C5867">
        <w:rPr>
          <w:lang w:val="ru-RU"/>
        </w:rPr>
        <w:t>онтроль результатов анализов на соответствие нормам;</w:t>
      </w:r>
    </w:p>
    <w:p w14:paraId="3FDE3296" w14:textId="47003229" w:rsidR="004C5867" w:rsidRPr="004C5867" w:rsidRDefault="004C5867" w:rsidP="00526660">
      <w:pPr>
        <w:pStyle w:val="af2"/>
        <w:numPr>
          <w:ilvl w:val="0"/>
          <w:numId w:val="13"/>
        </w:numPr>
        <w:rPr>
          <w:lang w:val="ru-RU"/>
        </w:rPr>
      </w:pPr>
      <w:r>
        <w:rPr>
          <w:lang w:val="ru-RU"/>
        </w:rPr>
        <w:t>к</w:t>
      </w:r>
      <w:r w:rsidRPr="004C5867">
        <w:rPr>
          <w:lang w:val="ru-RU"/>
        </w:rPr>
        <w:t>онтроль технологии проведения лабораторных исследований.</w:t>
      </w:r>
    </w:p>
    <w:p w14:paraId="030F3FC0" w14:textId="77777777" w:rsidR="004C5867" w:rsidRPr="004C5867" w:rsidRDefault="004C5867" w:rsidP="004C5867">
      <w:pPr>
        <w:rPr>
          <w:lang w:val="ru-RU"/>
        </w:rPr>
      </w:pPr>
      <w:r>
        <w:rPr>
          <w:lang w:val="ru-RU"/>
        </w:rPr>
        <w:t>Недостатки</w:t>
      </w:r>
      <w:r w:rsidRPr="004C5867">
        <w:rPr>
          <w:lang w:val="ru-RU"/>
        </w:rPr>
        <w:t>:</w:t>
      </w:r>
    </w:p>
    <w:p w14:paraId="7189D089" w14:textId="5A2D541C" w:rsidR="004C5867" w:rsidRPr="004C5867" w:rsidRDefault="004C5867" w:rsidP="00526660">
      <w:pPr>
        <w:pStyle w:val="af2"/>
        <w:numPr>
          <w:ilvl w:val="0"/>
          <w:numId w:val="14"/>
        </w:numPr>
        <w:rPr>
          <w:lang w:val="ru-RU"/>
        </w:rPr>
      </w:pPr>
      <w:r w:rsidRPr="004C5867">
        <w:rPr>
          <w:lang w:val="ru-RU"/>
        </w:rPr>
        <w:t>Информационная загруженность – большое обилие функций приложения, которое способствует долгому поиску нужной информации.</w:t>
      </w:r>
    </w:p>
    <w:p w14:paraId="6AC8DD5D" w14:textId="18008A8B" w:rsidR="004C5867" w:rsidRPr="004C5867" w:rsidRDefault="004C5867" w:rsidP="00526660">
      <w:pPr>
        <w:pStyle w:val="af2"/>
        <w:numPr>
          <w:ilvl w:val="0"/>
          <w:numId w:val="14"/>
        </w:numPr>
        <w:rPr>
          <w:lang w:val="ru-RU"/>
        </w:rPr>
      </w:pPr>
      <w:r w:rsidRPr="004C5867">
        <w:rPr>
          <w:lang w:val="ru-RU"/>
        </w:rPr>
        <w:t>Нет веб-версии приложения, которое позволяло бы пользоваться модулем без стороннего ПО.</w:t>
      </w:r>
    </w:p>
    <w:p w14:paraId="4DF83821" w14:textId="25737D57" w:rsidR="004C5867" w:rsidRDefault="004C5867" w:rsidP="00526660">
      <w:pPr>
        <w:pStyle w:val="af2"/>
        <w:numPr>
          <w:ilvl w:val="0"/>
          <w:numId w:val="14"/>
        </w:numPr>
        <w:rPr>
          <w:lang w:val="ru-RU"/>
        </w:rPr>
      </w:pPr>
      <w:r w:rsidRPr="004C5867">
        <w:rPr>
          <w:lang w:val="ru-RU"/>
        </w:rPr>
        <w:t xml:space="preserve">Отсутствуют современные </w:t>
      </w:r>
      <w:r>
        <w:t>UI</w:t>
      </w:r>
      <w:r w:rsidRPr="004C5867">
        <w:rPr>
          <w:lang w:val="ru-RU"/>
        </w:rPr>
        <w:t xml:space="preserve"> решения, которые позволяли бы проще адаптироваться в приложении.</w:t>
      </w:r>
    </w:p>
    <w:p w14:paraId="5A9C37C3" w14:textId="77777777" w:rsidR="004C5867" w:rsidRDefault="004C5867" w:rsidP="004C5867">
      <w:pPr>
        <w:pStyle w:val="af2"/>
        <w:ind w:left="1429" w:firstLine="0"/>
        <w:rPr>
          <w:lang w:val="ru-RU"/>
        </w:rPr>
      </w:pPr>
    </w:p>
    <w:p w14:paraId="0BA479E2" w14:textId="506DDD50" w:rsidR="004C5867" w:rsidRDefault="004C5867" w:rsidP="00526660">
      <w:pPr>
        <w:pStyle w:val="af2"/>
        <w:numPr>
          <w:ilvl w:val="2"/>
          <w:numId w:val="12"/>
        </w:numPr>
        <w:rPr>
          <w:lang w:val="ru-RU"/>
        </w:rPr>
      </w:pPr>
      <w:proofErr w:type="spellStart"/>
      <w:r>
        <w:rPr>
          <w:lang w:val="ru-RU"/>
        </w:rPr>
        <w:t>КМИС.Лаборатория</w:t>
      </w:r>
      <w:proofErr w:type="spellEnd"/>
      <w:r>
        <w:rPr>
          <w:lang w:val="ru-RU"/>
        </w:rPr>
        <w:t xml:space="preserve"> (</w:t>
      </w:r>
      <w:hyperlink r:id="rId9" w:history="1">
        <w:r w:rsidRPr="005046F4">
          <w:rPr>
            <w:rStyle w:val="aff0"/>
          </w:rPr>
          <w:t>https</w:t>
        </w:r>
        <w:r w:rsidRPr="004C5867">
          <w:rPr>
            <w:rStyle w:val="aff0"/>
            <w:lang w:val="ru-RU"/>
          </w:rPr>
          <w:t>://</w:t>
        </w:r>
        <w:r w:rsidRPr="005046F4">
          <w:rPr>
            <w:rStyle w:val="aff0"/>
          </w:rPr>
          <w:t>www</w:t>
        </w:r>
        <w:r w:rsidRPr="004C5867">
          <w:rPr>
            <w:rStyle w:val="aff0"/>
            <w:lang w:val="ru-RU"/>
          </w:rPr>
          <w:t>.</w:t>
        </w:r>
        <w:proofErr w:type="spellStart"/>
        <w:r w:rsidRPr="005046F4">
          <w:rPr>
            <w:rStyle w:val="aff0"/>
          </w:rPr>
          <w:t>kmis</w:t>
        </w:r>
        <w:proofErr w:type="spellEnd"/>
        <w:r w:rsidRPr="004C5867">
          <w:rPr>
            <w:rStyle w:val="aff0"/>
            <w:lang w:val="ru-RU"/>
          </w:rPr>
          <w:t>.</w:t>
        </w:r>
        <w:proofErr w:type="spellStart"/>
        <w:r w:rsidRPr="005046F4">
          <w:rPr>
            <w:rStyle w:val="aff0"/>
          </w:rPr>
          <w:t>ru</w:t>
        </w:r>
        <w:proofErr w:type="spellEnd"/>
        <w:r w:rsidRPr="004C5867">
          <w:rPr>
            <w:rStyle w:val="aff0"/>
            <w:lang w:val="ru-RU"/>
          </w:rPr>
          <w:t>/</w:t>
        </w:r>
        <w:proofErr w:type="spellStart"/>
        <w:r w:rsidRPr="005046F4">
          <w:rPr>
            <w:rStyle w:val="aff0"/>
          </w:rPr>
          <w:t>kmis</w:t>
        </w:r>
        <w:proofErr w:type="spellEnd"/>
        <w:r w:rsidRPr="004C5867">
          <w:rPr>
            <w:rStyle w:val="aff0"/>
            <w:lang w:val="ru-RU"/>
          </w:rPr>
          <w:t>-</w:t>
        </w:r>
        <w:proofErr w:type="spellStart"/>
        <w:r w:rsidRPr="005046F4">
          <w:rPr>
            <w:rStyle w:val="aff0"/>
          </w:rPr>
          <w:t>laboratoriia</w:t>
        </w:r>
        <w:proofErr w:type="spellEnd"/>
      </w:hyperlink>
      <w:r>
        <w:rPr>
          <w:lang w:val="ru-RU"/>
        </w:rPr>
        <w:t>)</w:t>
      </w:r>
    </w:p>
    <w:p w14:paraId="6254C315" w14:textId="364D4713" w:rsidR="004C5867" w:rsidRDefault="004C5867" w:rsidP="003063D5">
      <w:pPr>
        <w:rPr>
          <w:lang w:val="ru-RU"/>
        </w:rPr>
      </w:pPr>
      <w:r w:rsidRPr="004C5867">
        <w:rPr>
          <w:lang w:val="ru-RU"/>
        </w:rPr>
        <w:t>Программное обеспечение «</w:t>
      </w:r>
      <w:proofErr w:type="spellStart"/>
      <w:r w:rsidRPr="004C5867">
        <w:rPr>
          <w:lang w:val="ru-RU"/>
        </w:rPr>
        <w:t>КМИС.Лаборатория</w:t>
      </w:r>
      <w:proofErr w:type="spellEnd"/>
      <w:r w:rsidRPr="004C5867">
        <w:rPr>
          <w:lang w:val="ru-RU"/>
        </w:rPr>
        <w:t>» предназначено для управления лабораторными потоками работ и документов путем получения, сбора, хранения, управления, помощи в анализе, отображения, выведения и распространения данных в пределах или между клинико-диагностическими лабораториями, чтобы автоматизировать и оптимизировать медицинскую деятельность, связанную с обеспечением работы лаборатории.</w:t>
      </w:r>
    </w:p>
    <w:p w14:paraId="4DAC7BCB" w14:textId="77777777" w:rsidR="003063D5" w:rsidRDefault="003063D5" w:rsidP="003063D5">
      <w:pPr>
        <w:rPr>
          <w:lang w:val="ru-RU"/>
        </w:rPr>
      </w:pPr>
    </w:p>
    <w:p w14:paraId="5429B7DC" w14:textId="5F09982A" w:rsidR="004C5867" w:rsidRDefault="003063D5" w:rsidP="004C5867">
      <w:r>
        <w:rPr>
          <w:lang w:val="ru-RU"/>
        </w:rPr>
        <w:lastRenderedPageBreak/>
        <w:t>Достоинства</w:t>
      </w:r>
      <w:r>
        <w:t>:</w:t>
      </w:r>
    </w:p>
    <w:p w14:paraId="0E1F759A" w14:textId="1F1F9BDD" w:rsidR="003063D5" w:rsidRPr="003063D5" w:rsidRDefault="003063D5" w:rsidP="00526660">
      <w:pPr>
        <w:pStyle w:val="af2"/>
        <w:numPr>
          <w:ilvl w:val="0"/>
          <w:numId w:val="15"/>
        </w:numPr>
        <w:rPr>
          <w:lang w:val="ru-RU"/>
        </w:rPr>
      </w:pPr>
      <w:r w:rsidRPr="003063D5">
        <w:rPr>
          <w:lang w:val="ru-RU"/>
        </w:rPr>
        <w:t>Автоматизации ввода и выдачи в медицинской организации данных по выполненным исследованиям.</w:t>
      </w:r>
    </w:p>
    <w:p w14:paraId="388131B6" w14:textId="31C14E43" w:rsidR="003063D5" w:rsidRDefault="003063D5" w:rsidP="00526660">
      <w:pPr>
        <w:pStyle w:val="af2"/>
        <w:numPr>
          <w:ilvl w:val="0"/>
          <w:numId w:val="15"/>
        </w:numPr>
      </w:pPr>
      <w:r>
        <w:t>Автоматизации формирования необходимой отчетности.</w:t>
      </w:r>
    </w:p>
    <w:p w14:paraId="0253F527" w14:textId="1AAB1E97" w:rsidR="003063D5" w:rsidRDefault="003063D5" w:rsidP="00526660">
      <w:pPr>
        <w:pStyle w:val="af2"/>
        <w:numPr>
          <w:ilvl w:val="0"/>
          <w:numId w:val="15"/>
        </w:numPr>
      </w:pPr>
      <w:r>
        <w:t>Ведения учета расходных материалов.</w:t>
      </w:r>
    </w:p>
    <w:p w14:paraId="6877A7C9" w14:textId="52312187" w:rsidR="003063D5" w:rsidRPr="003063D5" w:rsidRDefault="003063D5" w:rsidP="00526660">
      <w:pPr>
        <w:pStyle w:val="af2"/>
        <w:numPr>
          <w:ilvl w:val="0"/>
          <w:numId w:val="15"/>
        </w:numPr>
        <w:rPr>
          <w:lang w:val="ru-RU"/>
        </w:rPr>
      </w:pPr>
      <w:r w:rsidRPr="003063D5">
        <w:rPr>
          <w:lang w:val="ru-RU"/>
        </w:rPr>
        <w:t xml:space="preserve">Формирования требуемых печатных форм результатов исследований. </w:t>
      </w:r>
      <w:r>
        <w:t>Ведения учета расходных материалов.</w:t>
      </w:r>
    </w:p>
    <w:p w14:paraId="41E01D32" w14:textId="3DBBFE49" w:rsidR="003063D5" w:rsidRDefault="003063D5" w:rsidP="003063D5">
      <w:r>
        <w:rPr>
          <w:lang w:val="ru-RU"/>
        </w:rPr>
        <w:t>Недостатки</w:t>
      </w:r>
      <w:r>
        <w:t>:</w:t>
      </w:r>
    </w:p>
    <w:p w14:paraId="701712E7" w14:textId="2205A158" w:rsidR="003063D5" w:rsidRPr="003063D5" w:rsidRDefault="003063D5" w:rsidP="00526660">
      <w:pPr>
        <w:pStyle w:val="af2"/>
        <w:numPr>
          <w:ilvl w:val="0"/>
          <w:numId w:val="16"/>
        </w:numPr>
        <w:rPr>
          <w:lang w:val="ru-RU"/>
        </w:rPr>
      </w:pPr>
      <w:r w:rsidRPr="003063D5">
        <w:rPr>
          <w:lang w:val="ru-RU"/>
        </w:rPr>
        <w:t>Для функционала системы требуется выделенный сервер</w:t>
      </w:r>
      <w:r>
        <w:rPr>
          <w:lang w:val="ru-RU"/>
        </w:rPr>
        <w:t>.</w:t>
      </w:r>
    </w:p>
    <w:p w14:paraId="24463C94" w14:textId="1D960645" w:rsidR="003063D5" w:rsidRDefault="003063D5" w:rsidP="00526660">
      <w:pPr>
        <w:pStyle w:val="af2"/>
        <w:numPr>
          <w:ilvl w:val="0"/>
          <w:numId w:val="16"/>
        </w:numPr>
        <w:rPr>
          <w:lang w:val="ru-RU"/>
        </w:rPr>
      </w:pPr>
      <w:r w:rsidRPr="003063D5">
        <w:rPr>
          <w:lang w:val="ru-RU"/>
        </w:rPr>
        <w:t>Требовательна к системе</w:t>
      </w:r>
      <w:r>
        <w:rPr>
          <w:lang w:val="ru-RU"/>
        </w:rPr>
        <w:t>.</w:t>
      </w:r>
    </w:p>
    <w:p w14:paraId="1F7B36BF" w14:textId="77777777" w:rsidR="003F4145" w:rsidRDefault="003F4145" w:rsidP="009F7201">
      <w:pPr>
        <w:pStyle w:val="af2"/>
        <w:ind w:left="1429" w:firstLine="0"/>
        <w:rPr>
          <w:lang w:val="ru-RU"/>
        </w:rPr>
      </w:pPr>
    </w:p>
    <w:p w14:paraId="4D318268" w14:textId="7FD63C3B" w:rsidR="003F4145" w:rsidRDefault="003F4145" w:rsidP="00526660">
      <w:pPr>
        <w:pStyle w:val="af2"/>
        <w:numPr>
          <w:ilvl w:val="2"/>
          <w:numId w:val="12"/>
        </w:numPr>
      </w:pPr>
      <w:r w:rsidRPr="001D34C9">
        <w:rPr>
          <w:lang w:val="ru-RU"/>
        </w:rPr>
        <w:t>1С: Медицина. Клиническая лаборатория</w:t>
      </w:r>
      <w:bookmarkStart w:id="12" w:name="_GoBack"/>
      <w:bookmarkEnd w:id="12"/>
    </w:p>
    <w:p w14:paraId="54313BF6" w14:textId="711E38A7" w:rsidR="001D34C9" w:rsidRDefault="001D34C9" w:rsidP="001D34C9">
      <w:pPr>
        <w:pStyle w:val="af2"/>
        <w:ind w:left="1428" w:firstLine="0"/>
        <w:rPr>
          <w:lang w:val="ru-RU"/>
        </w:rPr>
      </w:pPr>
      <w:r>
        <w:rPr>
          <w:lang w:val="ru-RU"/>
        </w:rPr>
        <w:t xml:space="preserve">Прикладное решение </w:t>
      </w:r>
      <w:r w:rsidRPr="001D34C9">
        <w:rPr>
          <w:lang w:val="ru-RU"/>
        </w:rPr>
        <w:t>“</w:t>
      </w:r>
      <w:r>
        <w:rPr>
          <w:lang w:val="ru-RU"/>
        </w:rPr>
        <w:t>1</w:t>
      </w:r>
      <w:proofErr w:type="gramStart"/>
      <w:r>
        <w:rPr>
          <w:lang w:val="ru-RU"/>
        </w:rPr>
        <w:t>С</w:t>
      </w:r>
      <w:r w:rsidRPr="001D34C9">
        <w:rPr>
          <w:lang w:val="ru-RU"/>
        </w:rPr>
        <w:t>:</w:t>
      </w:r>
      <w:r>
        <w:rPr>
          <w:lang w:val="ru-RU"/>
        </w:rPr>
        <w:t>Медицина</w:t>
      </w:r>
      <w:proofErr w:type="gramEnd"/>
      <w:r>
        <w:rPr>
          <w:lang w:val="ru-RU"/>
        </w:rPr>
        <w:t>. Клиническая лаборатория</w:t>
      </w:r>
      <w:r w:rsidRPr="001D34C9">
        <w:rPr>
          <w:lang w:val="ru-RU"/>
        </w:rPr>
        <w:t>”</w:t>
      </w:r>
      <w:r>
        <w:rPr>
          <w:lang w:val="ru-RU"/>
        </w:rPr>
        <w:t xml:space="preserve"> предназначена для автоматизации технологического процесса и учета в государственных и коммерческих медицинских лабораториях. </w:t>
      </w:r>
    </w:p>
    <w:p w14:paraId="36E77E63" w14:textId="36966F2A" w:rsidR="001D34C9" w:rsidRDefault="001D34C9" w:rsidP="001D34C9">
      <w:pPr>
        <w:pStyle w:val="af2"/>
        <w:ind w:left="1428" w:firstLine="0"/>
      </w:pPr>
      <w:r>
        <w:rPr>
          <w:lang w:val="ru-RU"/>
        </w:rPr>
        <w:t>Плюсы данной системы</w:t>
      </w:r>
      <w:r>
        <w:t>:</w:t>
      </w:r>
    </w:p>
    <w:p w14:paraId="4433788C" w14:textId="44AFD295" w:rsidR="001D34C9" w:rsidRDefault="001D34C9" w:rsidP="00526660">
      <w:pPr>
        <w:pStyle w:val="af2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Поддержка лабораторных анализаторов.</w:t>
      </w:r>
    </w:p>
    <w:p w14:paraId="7AA6DF50" w14:textId="282E7F03" w:rsidR="001D34C9" w:rsidRDefault="001D34C9" w:rsidP="00526660">
      <w:pPr>
        <w:pStyle w:val="af2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Передача проб на исследовани</w:t>
      </w:r>
      <w:r w:rsidRPr="001D34C9">
        <w:rPr>
          <w:lang w:val="ru-RU"/>
        </w:rPr>
        <w:t>я</w:t>
      </w:r>
      <w:r>
        <w:rPr>
          <w:lang w:val="ru-RU"/>
        </w:rPr>
        <w:t>.</w:t>
      </w:r>
    </w:p>
    <w:p w14:paraId="07F36C8B" w14:textId="1ACB6A9D" w:rsidR="001D34C9" w:rsidRDefault="001D34C9" w:rsidP="00526660">
      <w:pPr>
        <w:pStyle w:val="af2"/>
        <w:numPr>
          <w:ilvl w:val="0"/>
          <w:numId w:val="17"/>
        </w:numPr>
        <w:rPr>
          <w:lang w:val="ru-RU"/>
        </w:rPr>
      </w:pPr>
      <w:r>
        <w:rPr>
          <w:lang w:val="ru-RU"/>
        </w:rPr>
        <w:t>Защита информации.</w:t>
      </w:r>
    </w:p>
    <w:p w14:paraId="7A3D59AC" w14:textId="5712B9D7" w:rsidR="001D34C9" w:rsidRDefault="001D34C9" w:rsidP="001D34C9">
      <w:pPr>
        <w:pStyle w:val="af2"/>
        <w:ind w:left="1428" w:firstLine="0"/>
      </w:pPr>
      <w:r>
        <w:rPr>
          <w:lang w:val="ru-RU"/>
        </w:rPr>
        <w:t>Минусы данной системы</w:t>
      </w:r>
      <w:r>
        <w:t xml:space="preserve">: </w:t>
      </w:r>
    </w:p>
    <w:p w14:paraId="04703FD5" w14:textId="1AAF5755" w:rsidR="001D34C9" w:rsidRDefault="001D34C9" w:rsidP="00526660">
      <w:pPr>
        <w:pStyle w:val="af2"/>
        <w:numPr>
          <w:ilvl w:val="0"/>
          <w:numId w:val="18"/>
        </w:numPr>
        <w:rPr>
          <w:lang w:val="ru-RU"/>
        </w:rPr>
      </w:pPr>
      <w:r w:rsidRPr="001D34C9">
        <w:rPr>
          <w:lang w:val="ru-RU"/>
        </w:rPr>
        <w:t>Для функционала системы требуется выделенный сервер</w:t>
      </w:r>
      <w:r>
        <w:rPr>
          <w:lang w:val="ru-RU"/>
        </w:rPr>
        <w:t>.</w:t>
      </w:r>
    </w:p>
    <w:p w14:paraId="53B61EFC" w14:textId="2357BC9A" w:rsidR="001D34C9" w:rsidRDefault="001D34C9" w:rsidP="001D34C9">
      <w:pPr>
        <w:ind w:firstLine="0"/>
        <w:rPr>
          <w:lang w:val="ru-RU"/>
        </w:rPr>
      </w:pPr>
    </w:p>
    <w:p w14:paraId="77EB2ACC" w14:textId="13D5BF8F" w:rsidR="001D34C9" w:rsidRDefault="001D34C9" w:rsidP="001D34C9">
      <w:pPr>
        <w:ind w:firstLine="0"/>
        <w:rPr>
          <w:lang w:val="ru-RU"/>
        </w:rPr>
      </w:pPr>
    </w:p>
    <w:p w14:paraId="307EFCC8" w14:textId="77777777" w:rsidR="001D34C9" w:rsidRPr="001D34C9" w:rsidRDefault="001D34C9" w:rsidP="001D34C9">
      <w:pPr>
        <w:ind w:firstLine="0"/>
        <w:rPr>
          <w:lang w:val="ru-RU"/>
        </w:rPr>
      </w:pPr>
    </w:p>
    <w:p w14:paraId="5F9CC54B" w14:textId="77777777" w:rsidR="004C5867" w:rsidRPr="004C5867" w:rsidRDefault="004C5867" w:rsidP="004C5867">
      <w:pPr>
        <w:rPr>
          <w:lang w:val="ru-RU"/>
        </w:rPr>
      </w:pPr>
    </w:p>
    <w:p w14:paraId="6C3BFC2D" w14:textId="77777777" w:rsidR="00011893" w:rsidRPr="004C5867" w:rsidRDefault="00011893">
      <w:pPr>
        <w:spacing w:after="200" w:line="276" w:lineRule="auto"/>
        <w:ind w:firstLine="0"/>
        <w:jc w:val="left"/>
        <w:rPr>
          <w:lang w:val="ru-RU"/>
        </w:rPr>
      </w:pPr>
      <w:r w:rsidRPr="004C5867">
        <w:rPr>
          <w:lang w:val="ru-RU"/>
        </w:rPr>
        <w:br w:type="page"/>
      </w:r>
    </w:p>
    <w:p w14:paraId="204C8CE0" w14:textId="1CF782EC" w:rsidR="00011893" w:rsidRDefault="001D34C9" w:rsidP="00526660">
      <w:pPr>
        <w:pStyle w:val="2"/>
        <w:numPr>
          <w:ilvl w:val="1"/>
          <w:numId w:val="12"/>
        </w:numPr>
      </w:pPr>
      <w:r>
        <w:lastRenderedPageBreak/>
        <w:t xml:space="preserve">Анализ </w:t>
      </w:r>
      <w:proofErr w:type="spellStart"/>
      <w:r>
        <w:t>на</w:t>
      </w:r>
      <w:proofErr w:type="spellEnd"/>
      <w:r>
        <w:t xml:space="preserve"> основе </w:t>
      </w:r>
      <w:proofErr w:type="spellStart"/>
      <w:r>
        <w:t>опрос</w:t>
      </w:r>
      <w:proofErr w:type="spellEnd"/>
      <w:r>
        <w:rPr>
          <w:lang w:val="ru-RU"/>
        </w:rPr>
        <w:t>а</w:t>
      </w:r>
    </w:p>
    <w:p w14:paraId="04138A50" w14:textId="1769CF30" w:rsidR="001D34C9" w:rsidRDefault="001D34C9" w:rsidP="001D34C9">
      <w:pPr>
        <w:rPr>
          <w:lang w:val="ru-RU"/>
        </w:rPr>
      </w:pPr>
      <w:r>
        <w:rPr>
          <w:lang w:val="ru-RU"/>
        </w:rPr>
        <w:t>Для выявления особых проблем потребителя данной системы, был проведен опрос, результаты которого продемонстрированы на рисунк</w:t>
      </w:r>
      <w:r w:rsidR="00EF7638">
        <w:rPr>
          <w:lang w:val="ru-RU"/>
        </w:rPr>
        <w:t>ах 1-6.</w:t>
      </w:r>
    </w:p>
    <w:p w14:paraId="491E383C" w14:textId="6675CA44" w:rsidR="001D34C9" w:rsidRDefault="001D34C9" w:rsidP="001D34C9">
      <w:pPr>
        <w:ind w:firstLine="0"/>
        <w:jc w:val="center"/>
        <w:rPr>
          <w:lang w:val="ru-RU"/>
        </w:rPr>
      </w:pPr>
      <w:r w:rsidRPr="001D34C9">
        <w:rPr>
          <w:noProof/>
          <w:lang w:val="ru-RU"/>
        </w:rPr>
        <w:drawing>
          <wp:inline distT="0" distB="0" distL="0" distR="0" wp14:anchorId="7E68F560" wp14:editId="22F6F8E1">
            <wp:extent cx="5939790" cy="245681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7708" w14:textId="6D714BA5" w:rsidR="001D34C9" w:rsidRDefault="001D34C9" w:rsidP="001D34C9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Рис.1. </w:t>
      </w:r>
      <w:r w:rsidR="00EF7638">
        <w:rPr>
          <w:lang w:val="ru-RU"/>
        </w:rPr>
        <w:t>Посещаемость</w:t>
      </w:r>
    </w:p>
    <w:p w14:paraId="163F3A2E" w14:textId="52D9F5F7" w:rsidR="001D34C9" w:rsidRDefault="00EF7638" w:rsidP="00EF7638">
      <w:pPr>
        <w:ind w:firstLine="0"/>
        <w:rPr>
          <w:lang w:val="ru-RU"/>
        </w:rPr>
      </w:pPr>
      <w:r w:rsidRPr="00EF7638">
        <w:rPr>
          <w:noProof/>
          <w:lang w:val="ru-RU"/>
        </w:rPr>
        <w:drawing>
          <wp:inline distT="0" distB="0" distL="0" distR="0" wp14:anchorId="52E7DF10" wp14:editId="38CF6CAE">
            <wp:extent cx="5939790" cy="252920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F7C0" w14:textId="64CBBA31" w:rsidR="00EF7638" w:rsidRDefault="00EF7638" w:rsidP="00EF7638">
      <w:pPr>
        <w:ind w:firstLine="0"/>
        <w:jc w:val="center"/>
        <w:rPr>
          <w:lang w:val="ru-RU"/>
        </w:rPr>
      </w:pPr>
      <w:r>
        <w:rPr>
          <w:lang w:val="ru-RU"/>
        </w:rPr>
        <w:t>Рис.2. Периодичность сдачи анализов</w:t>
      </w:r>
    </w:p>
    <w:p w14:paraId="76B2C955" w14:textId="77777777" w:rsidR="00EF7638" w:rsidRDefault="00EF7638" w:rsidP="00EF7638">
      <w:pPr>
        <w:ind w:firstLine="0"/>
        <w:jc w:val="center"/>
        <w:rPr>
          <w:lang w:val="ru-RU"/>
        </w:rPr>
      </w:pPr>
    </w:p>
    <w:p w14:paraId="3C0DB14D" w14:textId="66810CB8" w:rsidR="00EF7638" w:rsidRDefault="00EF7638" w:rsidP="00EF7638">
      <w:pPr>
        <w:ind w:firstLine="0"/>
        <w:jc w:val="center"/>
        <w:rPr>
          <w:lang w:val="ru-RU"/>
        </w:rPr>
      </w:pPr>
      <w:r w:rsidRPr="00EF7638">
        <w:rPr>
          <w:noProof/>
          <w:lang w:val="ru-RU"/>
        </w:rPr>
        <w:lastRenderedPageBreak/>
        <w:drawing>
          <wp:inline distT="0" distB="0" distL="0" distR="0" wp14:anchorId="55217928" wp14:editId="5DB792A1">
            <wp:extent cx="5939790" cy="252285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CDB3" w14:textId="27A4D4FD" w:rsidR="00EF7638" w:rsidRDefault="00EF7638" w:rsidP="00EF7638">
      <w:pPr>
        <w:ind w:firstLine="0"/>
        <w:jc w:val="center"/>
        <w:rPr>
          <w:lang w:val="ru-RU"/>
        </w:rPr>
      </w:pPr>
      <w:r>
        <w:rPr>
          <w:lang w:val="ru-RU"/>
        </w:rPr>
        <w:t>Рис. 3. Чаще всего сдаваемы анализы</w:t>
      </w:r>
    </w:p>
    <w:p w14:paraId="798BC845" w14:textId="17949D2F" w:rsidR="00EF7638" w:rsidRDefault="00EF7638" w:rsidP="00EF7638">
      <w:pPr>
        <w:ind w:firstLine="0"/>
        <w:jc w:val="center"/>
        <w:rPr>
          <w:lang w:val="ru-RU"/>
        </w:rPr>
      </w:pPr>
      <w:r w:rsidRPr="00EF7638">
        <w:rPr>
          <w:noProof/>
          <w:lang w:val="ru-RU"/>
        </w:rPr>
        <w:drawing>
          <wp:inline distT="0" distB="0" distL="0" distR="0" wp14:anchorId="043A3CDA" wp14:editId="6FF7FC3D">
            <wp:extent cx="5939790" cy="22301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D2A4" w14:textId="21C384D6" w:rsidR="00EF7638" w:rsidRDefault="00EF7638" w:rsidP="00EF7638">
      <w:pPr>
        <w:ind w:firstLine="0"/>
        <w:jc w:val="center"/>
        <w:rPr>
          <w:lang w:val="ru-RU"/>
        </w:rPr>
      </w:pPr>
      <w:r>
        <w:rPr>
          <w:lang w:val="ru-RU"/>
        </w:rPr>
        <w:t>Рис. 4. Затраченное время на сдачу анализов</w:t>
      </w:r>
    </w:p>
    <w:p w14:paraId="779F4A40" w14:textId="6CC970BF" w:rsidR="00EF7638" w:rsidRDefault="00EF7638" w:rsidP="00EF7638">
      <w:pPr>
        <w:ind w:firstLine="0"/>
        <w:rPr>
          <w:lang w:val="ru-RU"/>
        </w:rPr>
      </w:pPr>
      <w:r w:rsidRPr="00EF7638">
        <w:rPr>
          <w:noProof/>
          <w:lang w:val="ru-RU"/>
        </w:rPr>
        <w:drawing>
          <wp:inline distT="0" distB="0" distL="0" distR="0" wp14:anchorId="4C750BDA" wp14:editId="2BC98393">
            <wp:extent cx="5939790" cy="2456815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4122" w14:textId="1565F735" w:rsidR="00EF7638" w:rsidRDefault="00EF7638" w:rsidP="00EF7638">
      <w:pPr>
        <w:ind w:firstLine="0"/>
        <w:jc w:val="center"/>
        <w:rPr>
          <w:lang w:val="ru-RU"/>
        </w:rPr>
      </w:pPr>
      <w:r>
        <w:rPr>
          <w:lang w:val="ru-RU"/>
        </w:rPr>
        <w:t>Рис. 5. Наличие удаленной записи</w:t>
      </w:r>
    </w:p>
    <w:p w14:paraId="03C95AF0" w14:textId="5EB262E1" w:rsidR="00EF7638" w:rsidRDefault="00EF7638" w:rsidP="00EF7638">
      <w:pPr>
        <w:ind w:firstLine="0"/>
        <w:jc w:val="center"/>
        <w:rPr>
          <w:lang w:val="ru-RU"/>
        </w:rPr>
      </w:pPr>
    </w:p>
    <w:p w14:paraId="7C884CB1" w14:textId="13F32547" w:rsidR="00EF7638" w:rsidRDefault="00EF7638" w:rsidP="00EF7638">
      <w:pPr>
        <w:ind w:firstLine="0"/>
        <w:jc w:val="center"/>
        <w:rPr>
          <w:lang w:val="ru-RU"/>
        </w:rPr>
      </w:pPr>
    </w:p>
    <w:p w14:paraId="71E9DBBF" w14:textId="32A0DD15" w:rsidR="00EF7638" w:rsidRDefault="00EF7638" w:rsidP="00EF7638">
      <w:pPr>
        <w:ind w:firstLine="0"/>
        <w:jc w:val="center"/>
        <w:rPr>
          <w:lang w:val="ru-RU"/>
        </w:rPr>
      </w:pPr>
      <w:r w:rsidRPr="00EF7638">
        <w:rPr>
          <w:noProof/>
          <w:lang w:val="ru-RU"/>
        </w:rPr>
        <w:lastRenderedPageBreak/>
        <w:drawing>
          <wp:inline distT="0" distB="0" distL="0" distR="0" wp14:anchorId="3B781F55" wp14:editId="24CB9F09">
            <wp:extent cx="5939790" cy="2657475"/>
            <wp:effectExtent l="0" t="0" r="381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4D09" w14:textId="717B984A" w:rsidR="00EF7638" w:rsidRDefault="00EF7638" w:rsidP="00EF7638">
      <w:pPr>
        <w:ind w:firstLine="0"/>
        <w:jc w:val="center"/>
        <w:rPr>
          <w:lang w:val="ru-RU"/>
        </w:rPr>
      </w:pPr>
      <w:r>
        <w:rPr>
          <w:lang w:val="ru-RU"/>
        </w:rPr>
        <w:t>Рис. 6. Сведения о необходимости системы</w:t>
      </w:r>
    </w:p>
    <w:p w14:paraId="2D8E3204" w14:textId="432182EB" w:rsidR="00EF7638" w:rsidRDefault="00EF7638" w:rsidP="00EF7638">
      <w:pPr>
        <w:ind w:firstLine="0"/>
        <w:jc w:val="center"/>
        <w:rPr>
          <w:lang w:val="ru-RU"/>
        </w:rPr>
      </w:pPr>
    </w:p>
    <w:p w14:paraId="77A84570" w14:textId="513E1344" w:rsidR="00EF7638" w:rsidRDefault="00EF7638" w:rsidP="00EF7638">
      <w:pPr>
        <w:rPr>
          <w:lang w:val="ru-RU"/>
        </w:rPr>
      </w:pPr>
      <w:r>
        <w:rPr>
          <w:lang w:val="ru-RU"/>
        </w:rPr>
        <w:t xml:space="preserve">В ходе данного опроса было выявлено, что большинство граждан не довольно результатами работы лабораторий. Одной из главных причин является затрачиваемое время на прием и сдачу анализов, нахождения в очереди. Также, можно увидеть, что существует спрос на систему, которая позволит автоматизировать вышеперечисленные процессы. </w:t>
      </w:r>
    </w:p>
    <w:p w14:paraId="36F0D1DC" w14:textId="5A175679" w:rsidR="00EF7638" w:rsidRDefault="00EF7638" w:rsidP="00526660">
      <w:pPr>
        <w:pStyle w:val="2"/>
        <w:numPr>
          <w:ilvl w:val="1"/>
          <w:numId w:val="12"/>
        </w:numPr>
        <w:rPr>
          <w:lang w:val="ru-RU"/>
        </w:rPr>
      </w:pPr>
      <w:r>
        <w:rPr>
          <w:lang w:val="ru-RU"/>
        </w:rPr>
        <w:t>Анализ требований</w:t>
      </w:r>
    </w:p>
    <w:p w14:paraId="5E8CD87F" w14:textId="4BAEDC78" w:rsidR="00C74960" w:rsidRDefault="00C74960" w:rsidP="00C74960">
      <w:pPr>
        <w:rPr>
          <w:lang w:val="ru-RU"/>
        </w:rPr>
      </w:pPr>
      <w:r>
        <w:rPr>
          <w:lang w:val="ru-RU"/>
        </w:rPr>
        <w:t xml:space="preserve">Анализ проведенный ранее показал, что приложение должно автоматизировать некоторые процессы системы. Для этого необходимо вести администрирование системы, чтобы иметь возможность управлять работниками лаборатории и клиентами. Также, необходимо дать возможность клиенту осуществлять запись на анализ, выбирая удобную дату и время записи. </w:t>
      </w:r>
    </w:p>
    <w:p w14:paraId="0E4CD79D" w14:textId="63DA0190" w:rsidR="00C74960" w:rsidRDefault="00C74960" w:rsidP="00C74960">
      <w:pPr>
        <w:rPr>
          <w:lang w:val="ru-RU"/>
        </w:rPr>
      </w:pPr>
      <w:r>
        <w:rPr>
          <w:lang w:val="ru-RU"/>
        </w:rPr>
        <w:t>В системе предусмотрены три группы пользователей</w:t>
      </w:r>
      <w:r w:rsidRPr="00C74960">
        <w:rPr>
          <w:lang w:val="ru-RU"/>
        </w:rPr>
        <w:t>:</w:t>
      </w:r>
    </w:p>
    <w:p w14:paraId="3D7AE7C6" w14:textId="04474E91" w:rsidR="00C74960" w:rsidRDefault="00C74960" w:rsidP="00526660">
      <w:pPr>
        <w:pStyle w:val="af2"/>
        <w:numPr>
          <w:ilvl w:val="0"/>
          <w:numId w:val="19"/>
        </w:numPr>
        <w:rPr>
          <w:lang w:val="ru-RU"/>
        </w:rPr>
      </w:pPr>
      <w:r>
        <w:rPr>
          <w:lang w:val="ru-RU"/>
        </w:rPr>
        <w:t>Администратор</w:t>
      </w:r>
    </w:p>
    <w:p w14:paraId="3E9DC833" w14:textId="2C6F7383" w:rsidR="00C74960" w:rsidRDefault="00C74960" w:rsidP="00526660">
      <w:pPr>
        <w:pStyle w:val="af2"/>
        <w:numPr>
          <w:ilvl w:val="0"/>
          <w:numId w:val="19"/>
        </w:numPr>
        <w:rPr>
          <w:lang w:val="ru-RU"/>
        </w:rPr>
      </w:pPr>
      <w:r>
        <w:rPr>
          <w:lang w:val="ru-RU"/>
        </w:rPr>
        <w:t>Клиент</w:t>
      </w:r>
    </w:p>
    <w:p w14:paraId="4AAF3A56" w14:textId="695D6970" w:rsidR="00C74960" w:rsidRPr="00C74960" w:rsidRDefault="00C74960" w:rsidP="00526660">
      <w:pPr>
        <w:pStyle w:val="af2"/>
        <w:numPr>
          <w:ilvl w:val="0"/>
          <w:numId w:val="19"/>
        </w:numPr>
        <w:rPr>
          <w:lang w:val="ru-RU"/>
        </w:rPr>
      </w:pPr>
      <w:r>
        <w:rPr>
          <w:lang w:val="ru-RU"/>
        </w:rPr>
        <w:t>Работник</w:t>
      </w:r>
    </w:p>
    <w:p w14:paraId="643A674A" w14:textId="7EA5295F" w:rsidR="00C74960" w:rsidRDefault="00C74960" w:rsidP="00C74960">
      <w:pPr>
        <w:pStyle w:val="af2"/>
        <w:ind w:left="978" w:firstLine="0"/>
      </w:pPr>
      <w:r>
        <w:rPr>
          <w:lang w:val="ru-RU"/>
        </w:rPr>
        <w:t>Администратор обладает следующими функциями</w:t>
      </w:r>
      <w:r>
        <w:t xml:space="preserve">: </w:t>
      </w:r>
    </w:p>
    <w:p w14:paraId="7082C343" w14:textId="5335EDA4" w:rsidR="00C74960" w:rsidRDefault="00C74960" w:rsidP="00C74960">
      <w:pPr>
        <w:rPr>
          <w:lang w:val="ru-RU"/>
        </w:rPr>
      </w:pPr>
      <w:r>
        <w:rPr>
          <w:lang w:val="ru-RU"/>
        </w:rPr>
        <w:t>- Иметь возможность управлять работниками лаборатории (добавлять</w:t>
      </w:r>
      <w:r w:rsidRPr="00C74960">
        <w:rPr>
          <w:lang w:val="ru-RU"/>
        </w:rPr>
        <w:t>/</w:t>
      </w:r>
      <w:r>
        <w:rPr>
          <w:lang w:val="ru-RU"/>
        </w:rPr>
        <w:br/>
        <w:t>удалять</w:t>
      </w:r>
      <w:r w:rsidRPr="00C74960">
        <w:rPr>
          <w:lang w:val="ru-RU"/>
        </w:rPr>
        <w:t>/</w:t>
      </w:r>
      <w:r>
        <w:rPr>
          <w:lang w:val="ru-RU"/>
        </w:rPr>
        <w:t>редактировать).</w:t>
      </w:r>
    </w:p>
    <w:p w14:paraId="2BD3107E" w14:textId="77777777" w:rsidR="00C74960" w:rsidRDefault="00C74960" w:rsidP="00C74960">
      <w:pPr>
        <w:rPr>
          <w:lang w:val="ru-RU"/>
        </w:rPr>
      </w:pPr>
      <w:r>
        <w:rPr>
          <w:lang w:val="ru-RU"/>
        </w:rPr>
        <w:lastRenderedPageBreak/>
        <w:t>- Возможность управлять клиентами (добавлять</w:t>
      </w:r>
      <w:r w:rsidRPr="00C74960">
        <w:rPr>
          <w:lang w:val="ru-RU"/>
        </w:rPr>
        <w:t>/</w:t>
      </w:r>
      <w:r>
        <w:rPr>
          <w:lang w:val="ru-RU"/>
        </w:rPr>
        <w:t>удалять</w:t>
      </w:r>
      <w:r w:rsidRPr="00C74960">
        <w:rPr>
          <w:lang w:val="ru-RU"/>
        </w:rPr>
        <w:t>/</w:t>
      </w:r>
      <w:r>
        <w:rPr>
          <w:lang w:val="ru-RU"/>
        </w:rPr>
        <w:t xml:space="preserve"> </w:t>
      </w:r>
    </w:p>
    <w:p w14:paraId="5F415B54" w14:textId="0530179C" w:rsidR="00C74960" w:rsidRDefault="00C74960" w:rsidP="00C74960">
      <w:pPr>
        <w:rPr>
          <w:lang w:val="ru-RU"/>
        </w:rPr>
      </w:pPr>
      <w:r>
        <w:rPr>
          <w:lang w:val="ru-RU"/>
        </w:rPr>
        <w:t>редактировать)</w:t>
      </w:r>
      <w:r w:rsidR="00104F9A">
        <w:rPr>
          <w:lang w:val="ru-RU"/>
        </w:rPr>
        <w:t>.</w:t>
      </w:r>
    </w:p>
    <w:p w14:paraId="43916DBE" w14:textId="77777777" w:rsidR="00C74960" w:rsidRDefault="00C74960" w:rsidP="00C74960">
      <w:pPr>
        <w:rPr>
          <w:lang w:val="ru-RU"/>
        </w:rPr>
      </w:pPr>
      <w:r>
        <w:rPr>
          <w:lang w:val="ru-RU"/>
        </w:rPr>
        <w:t>- Возможность управлять анализами (добавлять</w:t>
      </w:r>
      <w:r w:rsidRPr="00C74960">
        <w:rPr>
          <w:lang w:val="ru-RU"/>
        </w:rPr>
        <w:t>/</w:t>
      </w:r>
      <w:r>
        <w:rPr>
          <w:lang w:val="ru-RU"/>
        </w:rPr>
        <w:t>удалять</w:t>
      </w:r>
      <w:r w:rsidRPr="00C74960">
        <w:rPr>
          <w:lang w:val="ru-RU"/>
        </w:rPr>
        <w:t>/</w:t>
      </w:r>
      <w:r>
        <w:rPr>
          <w:lang w:val="ru-RU"/>
        </w:rPr>
        <w:t xml:space="preserve"> </w:t>
      </w:r>
    </w:p>
    <w:p w14:paraId="3D2BD8AE" w14:textId="0F13C9C4" w:rsidR="00C74960" w:rsidRDefault="00C74960" w:rsidP="00C74960">
      <w:pPr>
        <w:rPr>
          <w:lang w:val="ru-RU"/>
        </w:rPr>
      </w:pPr>
      <w:r>
        <w:rPr>
          <w:lang w:val="ru-RU"/>
        </w:rPr>
        <w:t>редактировать)</w:t>
      </w:r>
      <w:r w:rsidR="00104F9A">
        <w:rPr>
          <w:lang w:val="ru-RU"/>
        </w:rPr>
        <w:t>.</w:t>
      </w:r>
      <w:r>
        <w:rPr>
          <w:lang w:val="ru-RU"/>
        </w:rPr>
        <w:br/>
      </w:r>
    </w:p>
    <w:p w14:paraId="5036971A" w14:textId="27B24D69" w:rsidR="00C74960" w:rsidRPr="009F7201" w:rsidRDefault="00C74960" w:rsidP="00C74960">
      <w:pPr>
        <w:ind w:firstLine="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>Клиент обладает следующими функциями</w:t>
      </w:r>
      <w:r w:rsidRPr="009F7201">
        <w:rPr>
          <w:lang w:val="ru-RU"/>
        </w:rPr>
        <w:t>:</w:t>
      </w:r>
    </w:p>
    <w:p w14:paraId="7E50810B" w14:textId="25972C3D" w:rsidR="00C74960" w:rsidRPr="00C74960" w:rsidRDefault="00C74960" w:rsidP="00526660">
      <w:pPr>
        <w:pStyle w:val="af2"/>
        <w:numPr>
          <w:ilvl w:val="0"/>
          <w:numId w:val="19"/>
        </w:numPr>
      </w:pPr>
      <w:r>
        <w:rPr>
          <w:lang w:val="ru-RU"/>
        </w:rPr>
        <w:t>Возможность выбора анализа.</w:t>
      </w:r>
    </w:p>
    <w:p w14:paraId="3388DA75" w14:textId="2DBF16BE" w:rsidR="00C74960" w:rsidRPr="00C74960" w:rsidRDefault="00C74960" w:rsidP="00526660">
      <w:pPr>
        <w:pStyle w:val="af2"/>
        <w:numPr>
          <w:ilvl w:val="0"/>
          <w:numId w:val="19"/>
        </w:numPr>
      </w:pPr>
      <w:r>
        <w:rPr>
          <w:lang w:val="ru-RU"/>
        </w:rPr>
        <w:t>Осуществление записи на прием.</w:t>
      </w:r>
    </w:p>
    <w:p w14:paraId="16D83824" w14:textId="750C2F26" w:rsidR="00C74960" w:rsidRPr="00C74960" w:rsidRDefault="00C74960" w:rsidP="00526660">
      <w:pPr>
        <w:pStyle w:val="af2"/>
        <w:numPr>
          <w:ilvl w:val="0"/>
          <w:numId w:val="19"/>
        </w:numPr>
      </w:pPr>
      <w:r>
        <w:rPr>
          <w:lang w:val="ru-RU"/>
        </w:rPr>
        <w:t>Возможность просмотреть список анализов.</w:t>
      </w:r>
    </w:p>
    <w:p w14:paraId="6F79BA84" w14:textId="731265D2" w:rsidR="00C74960" w:rsidRPr="00C74960" w:rsidRDefault="00C74960" w:rsidP="00526660">
      <w:pPr>
        <w:pStyle w:val="af2"/>
        <w:numPr>
          <w:ilvl w:val="0"/>
          <w:numId w:val="19"/>
        </w:numPr>
      </w:pPr>
      <w:r>
        <w:rPr>
          <w:lang w:val="ru-RU"/>
        </w:rPr>
        <w:t>Осуществить поиск анализов.</w:t>
      </w:r>
    </w:p>
    <w:p w14:paraId="23D92D80" w14:textId="3D1B0DB3" w:rsidR="00C74960" w:rsidRDefault="00C74960" w:rsidP="00C74960">
      <w:pPr>
        <w:ind w:left="709" w:firstLine="0"/>
        <w:rPr>
          <w:lang w:val="ru-RU"/>
        </w:rPr>
      </w:pPr>
    </w:p>
    <w:p w14:paraId="51E95C5A" w14:textId="48EF3E1F" w:rsidR="00C74960" w:rsidRDefault="00C74960" w:rsidP="00C74960">
      <w:pPr>
        <w:ind w:left="709" w:firstLine="0"/>
        <w:rPr>
          <w:lang w:val="ru-RU"/>
        </w:rPr>
      </w:pPr>
      <w:r>
        <w:rPr>
          <w:lang w:val="ru-RU"/>
        </w:rPr>
        <w:t>Работник лаборатории обладает следующими функциями</w:t>
      </w:r>
      <w:r w:rsidRPr="00C74960">
        <w:rPr>
          <w:lang w:val="ru-RU"/>
        </w:rPr>
        <w:t>:</w:t>
      </w:r>
    </w:p>
    <w:p w14:paraId="1D2EFEBC" w14:textId="3FDFFDAE" w:rsidR="00C74960" w:rsidRPr="00C74960" w:rsidRDefault="00C74960" w:rsidP="00526660">
      <w:pPr>
        <w:pStyle w:val="af2"/>
        <w:numPr>
          <w:ilvl w:val="0"/>
          <w:numId w:val="19"/>
        </w:numPr>
      </w:pPr>
      <w:r>
        <w:rPr>
          <w:lang w:val="ru-RU"/>
        </w:rPr>
        <w:t>Просмотр список активных анализ</w:t>
      </w:r>
      <w:r w:rsidR="00104F9A">
        <w:rPr>
          <w:lang w:val="ru-RU"/>
        </w:rPr>
        <w:t>ов.</w:t>
      </w:r>
    </w:p>
    <w:p w14:paraId="5E2CACA2" w14:textId="2AF6246C" w:rsidR="00C74960" w:rsidRPr="00104F9A" w:rsidRDefault="00C74960" w:rsidP="00526660">
      <w:pPr>
        <w:pStyle w:val="af2"/>
        <w:numPr>
          <w:ilvl w:val="0"/>
          <w:numId w:val="19"/>
        </w:numPr>
      </w:pPr>
      <w:r>
        <w:rPr>
          <w:lang w:val="ru-RU"/>
        </w:rPr>
        <w:t>Выбрать интересующий анализ</w:t>
      </w:r>
      <w:r w:rsidR="00104F9A">
        <w:rPr>
          <w:lang w:val="ru-RU"/>
        </w:rPr>
        <w:t>.</w:t>
      </w:r>
    </w:p>
    <w:p w14:paraId="0ED4A00B" w14:textId="2A958BE0" w:rsidR="00104F9A" w:rsidRPr="00C74960" w:rsidRDefault="00104F9A" w:rsidP="00526660">
      <w:pPr>
        <w:pStyle w:val="af2"/>
        <w:numPr>
          <w:ilvl w:val="0"/>
          <w:numId w:val="19"/>
        </w:numPr>
      </w:pPr>
      <w:r>
        <w:rPr>
          <w:lang w:val="ru-RU"/>
        </w:rPr>
        <w:t>Ввести результаты анализов.</w:t>
      </w:r>
    </w:p>
    <w:p w14:paraId="4DC89D42" w14:textId="70CE9C2C" w:rsidR="00C74960" w:rsidRDefault="00C74960" w:rsidP="00C74960">
      <w:pPr>
        <w:rPr>
          <w:lang w:val="ru-RU"/>
        </w:rPr>
      </w:pPr>
    </w:p>
    <w:p w14:paraId="414A2564" w14:textId="10C93C4F" w:rsidR="00900B4E" w:rsidRDefault="00900B4E" w:rsidP="00526660">
      <w:pPr>
        <w:pStyle w:val="2"/>
        <w:numPr>
          <w:ilvl w:val="1"/>
          <w:numId w:val="12"/>
        </w:numPr>
        <w:rPr>
          <w:lang w:val="ru-RU"/>
        </w:rPr>
      </w:pPr>
      <w:r>
        <w:rPr>
          <w:lang w:val="ru-RU"/>
        </w:rPr>
        <w:t>Анали</w:t>
      </w:r>
      <w:r w:rsidR="00130642">
        <w:rPr>
          <w:lang w:val="ru-RU"/>
        </w:rPr>
        <w:t>з продуктовых сценариев</w:t>
      </w:r>
    </w:p>
    <w:p w14:paraId="2B705DBF" w14:textId="7E270AC3" w:rsidR="00130642" w:rsidRDefault="00130642" w:rsidP="00130642">
      <w:pPr>
        <w:pStyle w:val="af2"/>
        <w:ind w:left="978" w:firstLine="0"/>
        <w:rPr>
          <w:lang w:val="ru-RU"/>
        </w:rPr>
      </w:pPr>
      <w:r>
        <w:rPr>
          <w:lang w:val="ru-RU"/>
        </w:rPr>
        <w:t>В анализе продуктовых сценариев участвуют следующие пользовательские сценарии, главными целями которых являются</w:t>
      </w:r>
      <w:r w:rsidRPr="00130642">
        <w:rPr>
          <w:lang w:val="ru-RU"/>
        </w:rPr>
        <w:t>:</w:t>
      </w:r>
    </w:p>
    <w:p w14:paraId="3AD4CF81" w14:textId="77777777" w:rsidR="00130642" w:rsidRDefault="00130642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D3B11D0" w14:textId="47E5457B" w:rsidR="00130642" w:rsidRDefault="00130642" w:rsidP="00130642">
      <w:pPr>
        <w:pStyle w:val="af2"/>
        <w:ind w:left="978" w:firstLine="0"/>
        <w:rPr>
          <w:lang w:val="ru-RU"/>
        </w:rPr>
      </w:pPr>
    </w:p>
    <w:p w14:paraId="41A75122" w14:textId="77777777" w:rsidR="00130642" w:rsidRDefault="00130642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A87D437" w14:textId="6C1797E7" w:rsidR="00130642" w:rsidRDefault="00130642" w:rsidP="00526660">
      <w:pPr>
        <w:pStyle w:val="1"/>
        <w:numPr>
          <w:ilvl w:val="0"/>
          <w:numId w:val="12"/>
        </w:numPr>
        <w:rPr>
          <w:lang w:val="ru-RU"/>
        </w:rPr>
      </w:pPr>
      <w:r>
        <w:rPr>
          <w:lang w:val="ru-RU"/>
        </w:rPr>
        <w:lastRenderedPageBreak/>
        <w:t>Проектирование приложения</w:t>
      </w:r>
    </w:p>
    <w:p w14:paraId="32DD3A70" w14:textId="4F366E50" w:rsidR="00130642" w:rsidRDefault="00130642" w:rsidP="00130642">
      <w:pPr>
        <w:rPr>
          <w:lang w:val="ru-RU"/>
        </w:rPr>
      </w:pPr>
      <w:r>
        <w:rPr>
          <w:lang w:val="ru-RU"/>
        </w:rPr>
        <w:t xml:space="preserve">Проектирование – является значимой частью при разработке любого продукта. В данном приложении, рассмотрим диаграммы использования для каждого прецедента, активностей, классов, коммуникаций, последовательности, состояния и развертывания. </w:t>
      </w:r>
    </w:p>
    <w:p w14:paraId="7632E327" w14:textId="4BFD1C53" w:rsidR="00130642" w:rsidRDefault="00AC5146" w:rsidP="00526660">
      <w:pPr>
        <w:pStyle w:val="2"/>
        <w:numPr>
          <w:ilvl w:val="1"/>
          <w:numId w:val="12"/>
        </w:numPr>
        <w:rPr>
          <w:lang w:val="ru-RU"/>
        </w:rPr>
      </w:pPr>
      <w:r>
        <w:rPr>
          <w:lang w:val="ru-RU"/>
        </w:rPr>
        <w:t>Варианты использования</w:t>
      </w:r>
    </w:p>
    <w:p w14:paraId="17BD0ED5" w14:textId="77777777" w:rsidR="00AC5146" w:rsidRDefault="00AC5146" w:rsidP="00AC5146">
      <w:pPr>
        <w:rPr>
          <w:lang w:val="ru-RU"/>
        </w:rPr>
      </w:pPr>
      <w:r>
        <w:rPr>
          <w:lang w:val="ru-RU"/>
        </w:rPr>
        <w:t xml:space="preserve">На рисунке изображена диаграмма вариантов использования для администратора системы. Здесь показаны основные действия администратора. </w:t>
      </w:r>
    </w:p>
    <w:p w14:paraId="69B81C16" w14:textId="31B9941A" w:rsidR="00AC5146" w:rsidRDefault="00AC5146" w:rsidP="00AC5146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B6B4E32" wp14:editId="391B29A7">
            <wp:extent cx="5935980" cy="38328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36803" w14:textId="6D580512" w:rsidR="00AC5146" w:rsidRPr="00AC5146" w:rsidRDefault="00AC5146" w:rsidP="00AC5146">
      <w:pPr>
        <w:ind w:firstLine="0"/>
        <w:jc w:val="center"/>
        <w:rPr>
          <w:lang w:val="ru-RU"/>
        </w:rPr>
      </w:pPr>
      <w:r>
        <w:rPr>
          <w:lang w:val="ru-RU"/>
        </w:rPr>
        <w:t>Рис. 7. Администрирование системы</w:t>
      </w:r>
    </w:p>
    <w:p w14:paraId="46C3F082" w14:textId="18B4DF8E" w:rsidR="00130642" w:rsidRDefault="00AC5146" w:rsidP="00AC5146">
      <w:pPr>
        <w:pStyle w:val="af2"/>
        <w:ind w:left="978" w:firstLine="0"/>
        <w:jc w:val="center"/>
        <w:rPr>
          <w:lang w:val="ru-RU"/>
        </w:rPr>
      </w:pPr>
      <w:r>
        <w:rPr>
          <w:lang w:val="ru-RU"/>
        </w:rPr>
        <w:lastRenderedPageBreak/>
        <w:t>На рисунке 8 продемонстрированы основные действия клиента</w:t>
      </w:r>
      <w:r>
        <w:rPr>
          <w:noProof/>
          <w:lang w:val="ru-RU"/>
        </w:rPr>
        <w:drawing>
          <wp:inline distT="0" distB="0" distL="0" distR="0" wp14:anchorId="4472F7C5" wp14:editId="0D1BE8ED">
            <wp:extent cx="4297680" cy="40081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10ED8" w14:textId="601A1BE6" w:rsidR="00AC5146" w:rsidRDefault="00AC5146" w:rsidP="00AC5146">
      <w:pPr>
        <w:pStyle w:val="af2"/>
        <w:ind w:left="978" w:firstLine="0"/>
        <w:jc w:val="center"/>
        <w:rPr>
          <w:lang w:val="ru-RU"/>
        </w:rPr>
      </w:pPr>
      <w:r>
        <w:rPr>
          <w:lang w:val="ru-RU"/>
        </w:rPr>
        <w:t>Рис. 8. ВИ работы клиента</w:t>
      </w:r>
    </w:p>
    <w:p w14:paraId="64AD42EF" w14:textId="65EDB8BE" w:rsidR="00AC5146" w:rsidRDefault="00AC5146" w:rsidP="00AC5146">
      <w:pPr>
        <w:pStyle w:val="af2"/>
        <w:ind w:left="978" w:firstLine="0"/>
        <w:jc w:val="center"/>
        <w:rPr>
          <w:lang w:val="ru-RU"/>
        </w:rPr>
      </w:pPr>
    </w:p>
    <w:p w14:paraId="6BD53CC5" w14:textId="12713061" w:rsidR="00AC5146" w:rsidRDefault="00EA2371" w:rsidP="00AC5146">
      <w:pPr>
        <w:pStyle w:val="af2"/>
        <w:ind w:left="978" w:firstLine="0"/>
        <w:jc w:val="center"/>
        <w:rPr>
          <w:lang w:val="ru-RU"/>
        </w:rPr>
      </w:pPr>
      <w:r>
        <w:rPr>
          <w:lang w:val="ru-RU"/>
        </w:rPr>
        <w:t>На рисунке 9</w:t>
      </w:r>
      <w:r w:rsidR="00AC5146">
        <w:rPr>
          <w:lang w:val="ru-RU"/>
        </w:rPr>
        <w:t xml:space="preserve"> демонстрируется авторизация </w:t>
      </w:r>
      <w:r>
        <w:rPr>
          <w:lang w:val="ru-RU"/>
        </w:rPr>
        <w:t>и управление системой</w:t>
      </w:r>
      <w:r w:rsidR="00AC5146">
        <w:rPr>
          <w:lang w:val="ru-RU"/>
        </w:rPr>
        <w:t xml:space="preserve">. </w:t>
      </w:r>
    </w:p>
    <w:p w14:paraId="1B59C644" w14:textId="42A5006D" w:rsidR="00EA2371" w:rsidRPr="00130642" w:rsidRDefault="00EA2371" w:rsidP="00AC5146">
      <w:pPr>
        <w:pStyle w:val="af2"/>
        <w:ind w:left="978"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7A6D1ED" wp14:editId="59A32AC4">
            <wp:extent cx="2697480" cy="3066260"/>
            <wp:effectExtent l="0" t="0" r="762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211" cy="307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2371" w:rsidRPr="00130642" w:rsidSect="002E6E89"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F6287" w14:textId="77777777" w:rsidR="00122619" w:rsidRDefault="00122619" w:rsidP="002E6E89">
      <w:r>
        <w:separator/>
      </w:r>
    </w:p>
  </w:endnote>
  <w:endnote w:type="continuationSeparator" w:id="0">
    <w:p w14:paraId="158306D4" w14:textId="77777777" w:rsidR="00122619" w:rsidRDefault="00122619" w:rsidP="002E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102950"/>
      <w:docPartObj>
        <w:docPartGallery w:val="Page Numbers (Bottom of Page)"/>
        <w:docPartUnique/>
      </w:docPartObj>
    </w:sdtPr>
    <w:sdtEndPr/>
    <w:sdtContent>
      <w:p w14:paraId="4A662FDD" w14:textId="77777777" w:rsidR="00132C39" w:rsidRDefault="00132C39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509F">
          <w:rPr>
            <w:noProof/>
          </w:rPr>
          <w:t>11</w:t>
        </w:r>
        <w:r>
          <w:fldChar w:fldCharType="end"/>
        </w:r>
      </w:p>
    </w:sdtContent>
  </w:sdt>
  <w:p w14:paraId="4D471145" w14:textId="77777777" w:rsidR="00132C39" w:rsidRDefault="00132C39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FD026" w14:textId="77777777" w:rsidR="00122619" w:rsidRDefault="00122619" w:rsidP="002E6E89">
      <w:r>
        <w:separator/>
      </w:r>
    </w:p>
  </w:footnote>
  <w:footnote w:type="continuationSeparator" w:id="0">
    <w:p w14:paraId="10F6A335" w14:textId="77777777" w:rsidR="00122619" w:rsidRDefault="00122619" w:rsidP="002E6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0932"/>
    <w:multiLevelType w:val="hybridMultilevel"/>
    <w:tmpl w:val="22E6527E"/>
    <w:lvl w:ilvl="0" w:tplc="35F20104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4845B1"/>
    <w:multiLevelType w:val="hybridMultilevel"/>
    <w:tmpl w:val="D5BAC3F8"/>
    <w:lvl w:ilvl="0" w:tplc="16A65B5A"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7918F7"/>
    <w:multiLevelType w:val="hybridMultilevel"/>
    <w:tmpl w:val="C2F255DE"/>
    <w:lvl w:ilvl="0" w:tplc="16A65B5A"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D53A01"/>
    <w:multiLevelType w:val="hybridMultilevel"/>
    <w:tmpl w:val="C71ADE0A"/>
    <w:lvl w:ilvl="0" w:tplc="CCBA7180">
      <w:start w:val="1"/>
      <w:numFmt w:val="decimal"/>
      <w:pStyle w:val="a0"/>
      <w:lvlText w:val="(%1)"/>
      <w:lvlJc w:val="right"/>
      <w:pPr>
        <w:ind w:left="3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28" w:hanging="360"/>
      </w:pPr>
    </w:lvl>
    <w:lvl w:ilvl="2" w:tplc="0419001B" w:tentative="1">
      <w:start w:val="1"/>
      <w:numFmt w:val="lowerRoman"/>
      <w:lvlText w:val="%3."/>
      <w:lvlJc w:val="right"/>
      <w:pPr>
        <w:ind w:left="5148" w:hanging="180"/>
      </w:pPr>
    </w:lvl>
    <w:lvl w:ilvl="3" w:tplc="0419000F" w:tentative="1">
      <w:start w:val="1"/>
      <w:numFmt w:val="decimal"/>
      <w:lvlText w:val="%4."/>
      <w:lvlJc w:val="left"/>
      <w:pPr>
        <w:ind w:left="5868" w:hanging="360"/>
      </w:pPr>
    </w:lvl>
    <w:lvl w:ilvl="4" w:tplc="04190019" w:tentative="1">
      <w:start w:val="1"/>
      <w:numFmt w:val="lowerLetter"/>
      <w:lvlText w:val="%5."/>
      <w:lvlJc w:val="left"/>
      <w:pPr>
        <w:ind w:left="6588" w:hanging="360"/>
      </w:pPr>
    </w:lvl>
    <w:lvl w:ilvl="5" w:tplc="0419001B" w:tentative="1">
      <w:start w:val="1"/>
      <w:numFmt w:val="lowerRoman"/>
      <w:lvlText w:val="%6."/>
      <w:lvlJc w:val="right"/>
      <w:pPr>
        <w:ind w:left="7308" w:hanging="180"/>
      </w:pPr>
    </w:lvl>
    <w:lvl w:ilvl="6" w:tplc="0419000F" w:tentative="1">
      <w:start w:val="1"/>
      <w:numFmt w:val="decimal"/>
      <w:lvlText w:val="%7."/>
      <w:lvlJc w:val="left"/>
      <w:pPr>
        <w:ind w:left="8028" w:hanging="360"/>
      </w:pPr>
    </w:lvl>
    <w:lvl w:ilvl="7" w:tplc="04190019" w:tentative="1">
      <w:start w:val="1"/>
      <w:numFmt w:val="lowerLetter"/>
      <w:lvlText w:val="%8."/>
      <w:lvlJc w:val="left"/>
      <w:pPr>
        <w:ind w:left="8748" w:hanging="360"/>
      </w:pPr>
    </w:lvl>
    <w:lvl w:ilvl="8" w:tplc="0419001B" w:tentative="1">
      <w:start w:val="1"/>
      <w:numFmt w:val="lowerRoman"/>
      <w:lvlText w:val="%9."/>
      <w:lvlJc w:val="right"/>
      <w:pPr>
        <w:ind w:left="9468" w:hanging="180"/>
      </w:pPr>
    </w:lvl>
  </w:abstractNum>
  <w:abstractNum w:abstractNumId="4" w15:restartNumberingAfterBreak="0">
    <w:nsid w:val="3DB17953"/>
    <w:multiLevelType w:val="hybridMultilevel"/>
    <w:tmpl w:val="49D26DF0"/>
    <w:lvl w:ilvl="0" w:tplc="CFBAA5C0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E0F7A47"/>
    <w:multiLevelType w:val="multilevel"/>
    <w:tmpl w:val="386E5D82"/>
    <w:lvl w:ilvl="0">
      <w:start w:val="1"/>
      <w:numFmt w:val="decimal"/>
      <w:pStyle w:val="a1"/>
      <w:lvlText w:val="%1."/>
      <w:lvlJc w:val="left"/>
      <w:pPr>
        <w:ind w:left="1429" w:hanging="360"/>
      </w:pPr>
    </w:lvl>
    <w:lvl w:ilvl="1">
      <w:start w:val="1"/>
      <w:numFmt w:val="decimal"/>
      <w:pStyle w:val="a2"/>
      <w:isLgl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51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9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41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50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957" w:hanging="2160"/>
      </w:pPr>
      <w:rPr>
        <w:rFonts w:hint="default"/>
      </w:rPr>
    </w:lvl>
  </w:abstractNum>
  <w:abstractNum w:abstractNumId="6" w15:restartNumberingAfterBreak="0">
    <w:nsid w:val="430725A0"/>
    <w:multiLevelType w:val="multilevel"/>
    <w:tmpl w:val="4F4A402E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46851A87"/>
    <w:multiLevelType w:val="hybridMultilevel"/>
    <w:tmpl w:val="C13839F0"/>
    <w:lvl w:ilvl="0" w:tplc="16A65B5A"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A3337C"/>
    <w:multiLevelType w:val="hybridMultilevel"/>
    <w:tmpl w:val="92E00C50"/>
    <w:lvl w:ilvl="0" w:tplc="16A65B5A"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E032019"/>
    <w:multiLevelType w:val="hybridMultilevel"/>
    <w:tmpl w:val="323ECA92"/>
    <w:lvl w:ilvl="0" w:tplc="839A31D2">
      <w:start w:val="1"/>
      <w:numFmt w:val="decimal"/>
      <w:pStyle w:val="a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112B5"/>
    <w:multiLevelType w:val="hybridMultilevel"/>
    <w:tmpl w:val="C9345E0A"/>
    <w:lvl w:ilvl="0" w:tplc="16A65B5A"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6B9350A"/>
    <w:multiLevelType w:val="hybridMultilevel"/>
    <w:tmpl w:val="44C6B19C"/>
    <w:lvl w:ilvl="0" w:tplc="9BF8148A">
      <w:start w:val="1"/>
      <w:numFmt w:val="decimal"/>
      <w:pStyle w:val="a4"/>
      <w:lvlText w:val="%1"/>
      <w:lvlJc w:val="righ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5F125AF"/>
    <w:multiLevelType w:val="multilevel"/>
    <w:tmpl w:val="CEA07E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86C3839"/>
    <w:multiLevelType w:val="hybridMultilevel"/>
    <w:tmpl w:val="67FA68F6"/>
    <w:lvl w:ilvl="0" w:tplc="16A65B5A">
      <w:numFmt w:val="bullet"/>
      <w:lvlText w:val="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68B0628C"/>
    <w:multiLevelType w:val="hybridMultilevel"/>
    <w:tmpl w:val="6728D48A"/>
    <w:lvl w:ilvl="0" w:tplc="6C36BFB2">
      <w:start w:val="1"/>
      <w:numFmt w:val="decimal"/>
      <w:pStyle w:val="a5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CF146C"/>
    <w:multiLevelType w:val="multilevel"/>
    <w:tmpl w:val="9758A32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a6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6CCD4D7D"/>
    <w:multiLevelType w:val="hybridMultilevel"/>
    <w:tmpl w:val="823CB680"/>
    <w:lvl w:ilvl="0" w:tplc="E606067A">
      <w:start w:val="1"/>
      <w:numFmt w:val="bullet"/>
      <w:pStyle w:val="a7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6503C"/>
    <w:multiLevelType w:val="hybridMultilevel"/>
    <w:tmpl w:val="292AB812"/>
    <w:lvl w:ilvl="0" w:tplc="187A7F72">
      <w:start w:val="1"/>
      <w:numFmt w:val="decimal"/>
      <w:pStyle w:val="a8"/>
      <w:lvlText w:val="Рисунок %1 -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7CBB616C"/>
    <w:multiLevelType w:val="hybridMultilevel"/>
    <w:tmpl w:val="6EAC2788"/>
    <w:lvl w:ilvl="0" w:tplc="16A65B5A">
      <w:numFmt w:val="bullet"/>
      <w:lvlText w:val=""/>
      <w:lvlJc w:val="left"/>
      <w:pPr>
        <w:ind w:left="2148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5"/>
  </w:num>
  <w:num w:numId="4">
    <w:abstractNumId w:val="3"/>
  </w:num>
  <w:num w:numId="5">
    <w:abstractNumId w:val="14"/>
  </w:num>
  <w:num w:numId="6">
    <w:abstractNumId w:val="9"/>
  </w:num>
  <w:num w:numId="7">
    <w:abstractNumId w:val="5"/>
  </w:num>
  <w:num w:numId="8">
    <w:abstractNumId w:val="0"/>
  </w:num>
  <w:num w:numId="9">
    <w:abstractNumId w:val="11"/>
  </w:num>
  <w:num w:numId="10">
    <w:abstractNumId w:val="8"/>
  </w:num>
  <w:num w:numId="11">
    <w:abstractNumId w:val="12"/>
  </w:num>
  <w:num w:numId="12">
    <w:abstractNumId w:val="6"/>
  </w:num>
  <w:num w:numId="13">
    <w:abstractNumId w:val="7"/>
  </w:num>
  <w:num w:numId="14">
    <w:abstractNumId w:val="1"/>
  </w:num>
  <w:num w:numId="15">
    <w:abstractNumId w:val="10"/>
  </w:num>
  <w:num w:numId="16">
    <w:abstractNumId w:val="2"/>
  </w:num>
  <w:num w:numId="17">
    <w:abstractNumId w:val="18"/>
  </w:num>
  <w:num w:numId="18">
    <w:abstractNumId w:val="13"/>
  </w:num>
  <w:num w:numId="19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55D8"/>
    <w:rsid w:val="00003FA7"/>
    <w:rsid w:val="00011893"/>
    <w:rsid w:val="00022E0A"/>
    <w:rsid w:val="00044651"/>
    <w:rsid w:val="00044A99"/>
    <w:rsid w:val="00045AA7"/>
    <w:rsid w:val="00054662"/>
    <w:rsid w:val="0006557B"/>
    <w:rsid w:val="00075546"/>
    <w:rsid w:val="00084584"/>
    <w:rsid w:val="00086ACB"/>
    <w:rsid w:val="000C1873"/>
    <w:rsid w:val="000E4E76"/>
    <w:rsid w:val="000F7A13"/>
    <w:rsid w:val="00104F9A"/>
    <w:rsid w:val="001054CE"/>
    <w:rsid w:val="0010553C"/>
    <w:rsid w:val="00122619"/>
    <w:rsid w:val="00130642"/>
    <w:rsid w:val="00132C39"/>
    <w:rsid w:val="0013717F"/>
    <w:rsid w:val="001429D9"/>
    <w:rsid w:val="0014343E"/>
    <w:rsid w:val="00144478"/>
    <w:rsid w:val="00145EDA"/>
    <w:rsid w:val="00146C8B"/>
    <w:rsid w:val="001633BA"/>
    <w:rsid w:val="0017324B"/>
    <w:rsid w:val="0019482D"/>
    <w:rsid w:val="00197FBA"/>
    <w:rsid w:val="001A0B83"/>
    <w:rsid w:val="001A264B"/>
    <w:rsid w:val="001A5E33"/>
    <w:rsid w:val="001C6E9A"/>
    <w:rsid w:val="001D1892"/>
    <w:rsid w:val="001D34C9"/>
    <w:rsid w:val="00203658"/>
    <w:rsid w:val="00206476"/>
    <w:rsid w:val="00211D4C"/>
    <w:rsid w:val="00220196"/>
    <w:rsid w:val="0023183D"/>
    <w:rsid w:val="00233DA0"/>
    <w:rsid w:val="00234E32"/>
    <w:rsid w:val="00261510"/>
    <w:rsid w:val="00263BFE"/>
    <w:rsid w:val="0027030C"/>
    <w:rsid w:val="00275546"/>
    <w:rsid w:val="00293734"/>
    <w:rsid w:val="002970BA"/>
    <w:rsid w:val="002B460F"/>
    <w:rsid w:val="002B46C0"/>
    <w:rsid w:val="002C1493"/>
    <w:rsid w:val="002D79CB"/>
    <w:rsid w:val="002E6E89"/>
    <w:rsid w:val="0030083F"/>
    <w:rsid w:val="003063D5"/>
    <w:rsid w:val="00306F3E"/>
    <w:rsid w:val="00327D01"/>
    <w:rsid w:val="00336C8F"/>
    <w:rsid w:val="003376E5"/>
    <w:rsid w:val="00352701"/>
    <w:rsid w:val="003564F5"/>
    <w:rsid w:val="003779F2"/>
    <w:rsid w:val="003B509F"/>
    <w:rsid w:val="003D015B"/>
    <w:rsid w:val="003D090D"/>
    <w:rsid w:val="003F2C41"/>
    <w:rsid w:val="003F4145"/>
    <w:rsid w:val="003F6C08"/>
    <w:rsid w:val="00405EBC"/>
    <w:rsid w:val="00410ABA"/>
    <w:rsid w:val="004138CC"/>
    <w:rsid w:val="00425F32"/>
    <w:rsid w:val="00436D1D"/>
    <w:rsid w:val="004411E3"/>
    <w:rsid w:val="00444437"/>
    <w:rsid w:val="00481C04"/>
    <w:rsid w:val="004A2492"/>
    <w:rsid w:val="004B70A6"/>
    <w:rsid w:val="004C5867"/>
    <w:rsid w:val="004D6188"/>
    <w:rsid w:val="004E7CAD"/>
    <w:rsid w:val="004F018B"/>
    <w:rsid w:val="004F0360"/>
    <w:rsid w:val="00524D75"/>
    <w:rsid w:val="00526660"/>
    <w:rsid w:val="0054176D"/>
    <w:rsid w:val="005437F3"/>
    <w:rsid w:val="005454F7"/>
    <w:rsid w:val="00545C89"/>
    <w:rsid w:val="00556501"/>
    <w:rsid w:val="00557CB3"/>
    <w:rsid w:val="005714DC"/>
    <w:rsid w:val="005F05E0"/>
    <w:rsid w:val="00602EA8"/>
    <w:rsid w:val="00603A60"/>
    <w:rsid w:val="0060638B"/>
    <w:rsid w:val="00617844"/>
    <w:rsid w:val="00617C78"/>
    <w:rsid w:val="00620F9F"/>
    <w:rsid w:val="00625191"/>
    <w:rsid w:val="00635A00"/>
    <w:rsid w:val="0063747E"/>
    <w:rsid w:val="00647B9D"/>
    <w:rsid w:val="006513BD"/>
    <w:rsid w:val="00690B49"/>
    <w:rsid w:val="00694396"/>
    <w:rsid w:val="006A184C"/>
    <w:rsid w:val="006B0117"/>
    <w:rsid w:val="006B1230"/>
    <w:rsid w:val="006B3B1E"/>
    <w:rsid w:val="006B6FF1"/>
    <w:rsid w:val="006C33B0"/>
    <w:rsid w:val="006C7821"/>
    <w:rsid w:val="006D775B"/>
    <w:rsid w:val="006F4D67"/>
    <w:rsid w:val="00716090"/>
    <w:rsid w:val="00747B5B"/>
    <w:rsid w:val="00757353"/>
    <w:rsid w:val="00760B18"/>
    <w:rsid w:val="00761BA7"/>
    <w:rsid w:val="00761E93"/>
    <w:rsid w:val="00762C31"/>
    <w:rsid w:val="00772146"/>
    <w:rsid w:val="00772E38"/>
    <w:rsid w:val="00775B3D"/>
    <w:rsid w:val="007871BA"/>
    <w:rsid w:val="007A1C98"/>
    <w:rsid w:val="007A49B5"/>
    <w:rsid w:val="008012D6"/>
    <w:rsid w:val="0080305F"/>
    <w:rsid w:val="00804A8E"/>
    <w:rsid w:val="00813A0F"/>
    <w:rsid w:val="00847479"/>
    <w:rsid w:val="00867AE9"/>
    <w:rsid w:val="00871D73"/>
    <w:rsid w:val="008724D7"/>
    <w:rsid w:val="0087269D"/>
    <w:rsid w:val="008752CF"/>
    <w:rsid w:val="008767DE"/>
    <w:rsid w:val="0088779D"/>
    <w:rsid w:val="00897E0F"/>
    <w:rsid w:val="008A3F47"/>
    <w:rsid w:val="008A680F"/>
    <w:rsid w:val="008B79E3"/>
    <w:rsid w:val="008C47AA"/>
    <w:rsid w:val="008D1E5B"/>
    <w:rsid w:val="008F4977"/>
    <w:rsid w:val="00900B4E"/>
    <w:rsid w:val="009077BE"/>
    <w:rsid w:val="00911FD6"/>
    <w:rsid w:val="00923583"/>
    <w:rsid w:val="00926D2D"/>
    <w:rsid w:val="00943148"/>
    <w:rsid w:val="00947999"/>
    <w:rsid w:val="00966957"/>
    <w:rsid w:val="0098305F"/>
    <w:rsid w:val="009831DA"/>
    <w:rsid w:val="00995BDB"/>
    <w:rsid w:val="0099728A"/>
    <w:rsid w:val="009A5B5A"/>
    <w:rsid w:val="009B4B56"/>
    <w:rsid w:val="009B72D3"/>
    <w:rsid w:val="009F2457"/>
    <w:rsid w:val="009F7201"/>
    <w:rsid w:val="00A0789B"/>
    <w:rsid w:val="00A07CC3"/>
    <w:rsid w:val="00A200FA"/>
    <w:rsid w:val="00A22DFC"/>
    <w:rsid w:val="00A51E71"/>
    <w:rsid w:val="00A548FD"/>
    <w:rsid w:val="00A618CB"/>
    <w:rsid w:val="00A77F3D"/>
    <w:rsid w:val="00A80669"/>
    <w:rsid w:val="00AC5146"/>
    <w:rsid w:val="00AE0643"/>
    <w:rsid w:val="00AF0E95"/>
    <w:rsid w:val="00B03644"/>
    <w:rsid w:val="00B161F9"/>
    <w:rsid w:val="00B30F2F"/>
    <w:rsid w:val="00B43F5F"/>
    <w:rsid w:val="00B51401"/>
    <w:rsid w:val="00B555D8"/>
    <w:rsid w:val="00B577FE"/>
    <w:rsid w:val="00B6432F"/>
    <w:rsid w:val="00B90EAA"/>
    <w:rsid w:val="00BA7367"/>
    <w:rsid w:val="00BB4100"/>
    <w:rsid w:val="00BD2CE9"/>
    <w:rsid w:val="00BD5AED"/>
    <w:rsid w:val="00BE3896"/>
    <w:rsid w:val="00BF608D"/>
    <w:rsid w:val="00C06B01"/>
    <w:rsid w:val="00C21421"/>
    <w:rsid w:val="00C2345D"/>
    <w:rsid w:val="00C30933"/>
    <w:rsid w:val="00C333AF"/>
    <w:rsid w:val="00C33AD2"/>
    <w:rsid w:val="00C42D48"/>
    <w:rsid w:val="00C43192"/>
    <w:rsid w:val="00C457A7"/>
    <w:rsid w:val="00C74960"/>
    <w:rsid w:val="00C8134C"/>
    <w:rsid w:val="00C87F8C"/>
    <w:rsid w:val="00CA6BB8"/>
    <w:rsid w:val="00CB4444"/>
    <w:rsid w:val="00CC15CF"/>
    <w:rsid w:val="00CC65BA"/>
    <w:rsid w:val="00CD13C3"/>
    <w:rsid w:val="00CD44B2"/>
    <w:rsid w:val="00CE2802"/>
    <w:rsid w:val="00CF0FD7"/>
    <w:rsid w:val="00D159C5"/>
    <w:rsid w:val="00D17CDA"/>
    <w:rsid w:val="00D339EF"/>
    <w:rsid w:val="00D45663"/>
    <w:rsid w:val="00D57326"/>
    <w:rsid w:val="00D75FDD"/>
    <w:rsid w:val="00DB2E44"/>
    <w:rsid w:val="00DC1FEF"/>
    <w:rsid w:val="00DD1925"/>
    <w:rsid w:val="00DD72EF"/>
    <w:rsid w:val="00DE1A2C"/>
    <w:rsid w:val="00DE5162"/>
    <w:rsid w:val="00DF7621"/>
    <w:rsid w:val="00E01B8E"/>
    <w:rsid w:val="00E25B1F"/>
    <w:rsid w:val="00E30735"/>
    <w:rsid w:val="00E348B8"/>
    <w:rsid w:val="00E639F3"/>
    <w:rsid w:val="00E733C4"/>
    <w:rsid w:val="00E9484D"/>
    <w:rsid w:val="00EA2371"/>
    <w:rsid w:val="00EB6E77"/>
    <w:rsid w:val="00EC7BD9"/>
    <w:rsid w:val="00ED5F64"/>
    <w:rsid w:val="00EE1EB7"/>
    <w:rsid w:val="00EE28B9"/>
    <w:rsid w:val="00EE44E7"/>
    <w:rsid w:val="00EF1068"/>
    <w:rsid w:val="00EF49D2"/>
    <w:rsid w:val="00EF7638"/>
    <w:rsid w:val="00F0604C"/>
    <w:rsid w:val="00F0726E"/>
    <w:rsid w:val="00F07C30"/>
    <w:rsid w:val="00F1126C"/>
    <w:rsid w:val="00F14813"/>
    <w:rsid w:val="00F31E2C"/>
    <w:rsid w:val="00F469ED"/>
    <w:rsid w:val="00F67F7C"/>
    <w:rsid w:val="00F8447E"/>
    <w:rsid w:val="00F86F9E"/>
    <w:rsid w:val="00FA30C2"/>
    <w:rsid w:val="00FB23DE"/>
    <w:rsid w:val="00FB3C6F"/>
    <w:rsid w:val="00FD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4014"/>
  <w15:docId w15:val="{42A6882A-C8C3-451D-B77A-72E4FCBA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F1126C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lang w:val="en-US" w:bidi="en-US"/>
    </w:rPr>
  </w:style>
  <w:style w:type="paragraph" w:styleId="1">
    <w:name w:val="heading 1"/>
    <w:basedOn w:val="a9"/>
    <w:next w:val="a9"/>
    <w:link w:val="10"/>
    <w:uiPriority w:val="9"/>
    <w:qFormat/>
    <w:rsid w:val="00F1126C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9"/>
    <w:next w:val="a9"/>
    <w:link w:val="20"/>
    <w:uiPriority w:val="9"/>
    <w:unhideWhenUsed/>
    <w:qFormat/>
    <w:rsid w:val="00F1126C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9"/>
    <w:next w:val="a9"/>
    <w:link w:val="30"/>
    <w:uiPriority w:val="9"/>
    <w:unhideWhenUsed/>
    <w:qFormat/>
    <w:rsid w:val="00F1126C"/>
    <w:pPr>
      <w:keepNext/>
      <w:keepLines/>
      <w:spacing w:before="400"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21">
    <w:name w:val="Body Text 2"/>
    <w:basedOn w:val="a9"/>
    <w:link w:val="22"/>
    <w:uiPriority w:val="99"/>
    <w:unhideWhenUsed/>
    <w:rsid w:val="00F1126C"/>
    <w:pPr>
      <w:spacing w:after="120" w:line="480" w:lineRule="auto"/>
    </w:pPr>
  </w:style>
  <w:style w:type="character" w:customStyle="1" w:styleId="22">
    <w:name w:val="Основной текст 2 Знак"/>
    <w:basedOn w:val="aa"/>
    <w:link w:val="21"/>
    <w:uiPriority w:val="99"/>
    <w:rsid w:val="00F1126C"/>
    <w:rPr>
      <w:rFonts w:ascii="Times New Roman" w:eastAsia="Calibri" w:hAnsi="Times New Roman" w:cs="Times New Roman"/>
      <w:color w:val="000000" w:themeColor="text1"/>
      <w:sz w:val="28"/>
      <w:lang w:val="en-US" w:bidi="en-US"/>
    </w:rPr>
  </w:style>
  <w:style w:type="paragraph" w:styleId="ad">
    <w:name w:val="Plain Text"/>
    <w:basedOn w:val="a9"/>
    <w:link w:val="ae"/>
    <w:rsid w:val="00F1126C"/>
    <w:pPr>
      <w:spacing w:line="240" w:lineRule="auto"/>
    </w:pPr>
    <w:rPr>
      <w:rFonts w:ascii="Courier New" w:hAnsi="Courier New"/>
      <w:sz w:val="20"/>
      <w:szCs w:val="20"/>
      <w:lang w:val="x-none" w:eastAsia="x-none" w:bidi="ar-SA"/>
    </w:rPr>
  </w:style>
  <w:style w:type="character" w:customStyle="1" w:styleId="ae">
    <w:name w:val="Текст Знак"/>
    <w:basedOn w:val="aa"/>
    <w:link w:val="ad"/>
    <w:rsid w:val="00F1126C"/>
    <w:rPr>
      <w:rFonts w:ascii="Courier New" w:eastAsia="Calibri" w:hAnsi="Courier New" w:cs="Times New Roman"/>
      <w:color w:val="000000" w:themeColor="text1"/>
      <w:sz w:val="20"/>
      <w:szCs w:val="20"/>
      <w:lang w:val="x-none" w:eastAsia="x-none"/>
    </w:rPr>
  </w:style>
  <w:style w:type="paragraph" w:styleId="HTML">
    <w:name w:val="HTML Preformatted"/>
    <w:basedOn w:val="a9"/>
    <w:link w:val="HTML0"/>
    <w:rsid w:val="00B55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a"/>
    <w:link w:val="HTML"/>
    <w:rsid w:val="00B555D8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">
    <w:name w:val="Normal (Web)"/>
    <w:basedOn w:val="a9"/>
    <w:uiPriority w:val="99"/>
    <w:semiHidden/>
    <w:unhideWhenUsed/>
    <w:rsid w:val="00F1126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val="ru-RU" w:eastAsia="ru-RU" w:bidi="ar-SA"/>
    </w:rPr>
  </w:style>
  <w:style w:type="paragraph" w:customStyle="1" w:styleId="af0">
    <w:name w:val="Введение/заключение"/>
    <w:autoRedefine/>
    <w:qFormat/>
    <w:rsid w:val="0014343E"/>
    <w:pPr>
      <w:spacing w:before="240" w:after="24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f1">
    <w:name w:val="Текст курсовой"/>
    <w:autoRedefine/>
    <w:qFormat/>
    <w:rsid w:val="009831D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7">
    <w:name w:val="Маркиров. список"/>
    <w:basedOn w:val="af1"/>
    <w:autoRedefine/>
    <w:qFormat/>
    <w:rsid w:val="00F0726E"/>
    <w:pPr>
      <w:numPr>
        <w:numId w:val="1"/>
      </w:numPr>
      <w:ind w:left="357" w:firstLine="357"/>
    </w:pPr>
    <w:rPr>
      <w:rFonts w:cs="Calibri"/>
      <w:szCs w:val="22"/>
    </w:rPr>
  </w:style>
  <w:style w:type="paragraph" w:styleId="af2">
    <w:name w:val="List Paragraph"/>
    <w:basedOn w:val="a9"/>
    <w:uiPriority w:val="34"/>
    <w:qFormat/>
    <w:rsid w:val="00F1126C"/>
    <w:pPr>
      <w:ind w:left="720"/>
      <w:contextualSpacing/>
    </w:pPr>
  </w:style>
  <w:style w:type="paragraph" w:styleId="af3">
    <w:name w:val="Balloon Text"/>
    <w:basedOn w:val="a9"/>
    <w:link w:val="af4"/>
    <w:uiPriority w:val="99"/>
    <w:semiHidden/>
    <w:unhideWhenUsed/>
    <w:rsid w:val="003376E5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a"/>
    <w:link w:val="af3"/>
    <w:uiPriority w:val="99"/>
    <w:semiHidden/>
    <w:rsid w:val="003376E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5">
    <w:name w:val="Название главы"/>
    <w:autoRedefine/>
    <w:qFormat/>
    <w:rsid w:val="00EC7BD9"/>
    <w:pPr>
      <w:spacing w:before="240" w:after="240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8">
    <w:name w:val="Рисунок"/>
    <w:basedOn w:val="af1"/>
    <w:autoRedefine/>
    <w:rsid w:val="00405EBC"/>
    <w:pPr>
      <w:numPr>
        <w:numId w:val="2"/>
      </w:numPr>
      <w:spacing w:before="120" w:after="120"/>
      <w:ind w:left="360"/>
      <w:jc w:val="center"/>
    </w:pPr>
    <w:rPr>
      <w:noProof/>
    </w:rPr>
  </w:style>
  <w:style w:type="paragraph" w:customStyle="1" w:styleId="a1">
    <w:name w:val="Название параграфа"/>
    <w:autoRedefine/>
    <w:qFormat/>
    <w:rsid w:val="00F07C30"/>
    <w:pPr>
      <w:numPr>
        <w:numId w:val="7"/>
      </w:numPr>
      <w:spacing w:before="240" w:after="240" w:line="240" w:lineRule="auto"/>
      <w:jc w:val="center"/>
    </w:pPr>
    <w:rPr>
      <w:rFonts w:ascii="Times New Roman" w:eastAsia="Times New Roman" w:hAnsi="Times New Roman" w:cs="Calibri"/>
      <w:b/>
      <w:sz w:val="32"/>
      <w:szCs w:val="32"/>
      <w:lang w:eastAsia="ru-RU"/>
    </w:rPr>
  </w:style>
  <w:style w:type="paragraph" w:customStyle="1" w:styleId="a6">
    <w:name w:val="Название пункта"/>
    <w:qFormat/>
    <w:rsid w:val="002D79CB"/>
    <w:pPr>
      <w:numPr>
        <w:ilvl w:val="2"/>
        <w:numId w:val="3"/>
      </w:numPr>
      <w:spacing w:before="240" w:after="240" w:line="24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6">
    <w:name w:val="Placeholder Text"/>
    <w:basedOn w:val="aa"/>
    <w:uiPriority w:val="99"/>
    <w:semiHidden/>
    <w:rsid w:val="00B6432F"/>
    <w:rPr>
      <w:color w:val="808080"/>
    </w:rPr>
  </w:style>
  <w:style w:type="paragraph" w:customStyle="1" w:styleId="a0">
    <w:name w:val="Формула"/>
    <w:basedOn w:val="af1"/>
    <w:autoRedefine/>
    <w:qFormat/>
    <w:rsid w:val="002E6E89"/>
    <w:pPr>
      <w:numPr>
        <w:numId w:val="4"/>
      </w:numPr>
      <w:jc w:val="left"/>
    </w:pPr>
  </w:style>
  <w:style w:type="paragraph" w:styleId="af7">
    <w:name w:val="caption"/>
    <w:basedOn w:val="a9"/>
    <w:next w:val="a9"/>
    <w:uiPriority w:val="35"/>
    <w:unhideWhenUsed/>
    <w:qFormat/>
    <w:rsid w:val="00F1126C"/>
    <w:pPr>
      <w:spacing w:after="200" w:line="240" w:lineRule="auto"/>
      <w:jc w:val="center"/>
    </w:pPr>
    <w:rPr>
      <w:iCs/>
      <w:sz w:val="24"/>
      <w:szCs w:val="18"/>
    </w:rPr>
  </w:style>
  <w:style w:type="table" w:styleId="af8">
    <w:name w:val="Table Grid"/>
    <w:basedOn w:val="ab"/>
    <w:uiPriority w:val="59"/>
    <w:rsid w:val="00A77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9"/>
    <w:link w:val="afa"/>
    <w:uiPriority w:val="99"/>
    <w:unhideWhenUsed/>
    <w:rsid w:val="00F1126C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a"/>
    <w:link w:val="af9"/>
    <w:uiPriority w:val="99"/>
    <w:rsid w:val="00F1126C"/>
    <w:rPr>
      <w:rFonts w:ascii="Times New Roman" w:eastAsia="Calibri" w:hAnsi="Times New Roman" w:cs="Times New Roman"/>
      <w:color w:val="000000" w:themeColor="text1"/>
      <w:sz w:val="28"/>
      <w:lang w:val="en-US" w:bidi="en-US"/>
    </w:rPr>
  </w:style>
  <w:style w:type="paragraph" w:styleId="afb">
    <w:name w:val="footer"/>
    <w:basedOn w:val="a9"/>
    <w:link w:val="afc"/>
    <w:uiPriority w:val="99"/>
    <w:unhideWhenUsed/>
    <w:rsid w:val="00F1126C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a"/>
    <w:link w:val="afb"/>
    <w:uiPriority w:val="99"/>
    <w:rsid w:val="00F1126C"/>
    <w:rPr>
      <w:rFonts w:ascii="Times New Roman" w:eastAsia="Calibri" w:hAnsi="Times New Roman" w:cs="Times New Roman"/>
      <w:color w:val="000000" w:themeColor="text1"/>
      <w:sz w:val="28"/>
      <w:lang w:val="en-US" w:bidi="en-US"/>
    </w:rPr>
  </w:style>
  <w:style w:type="paragraph" w:customStyle="1" w:styleId="a5">
    <w:name w:val="Таблица"/>
    <w:autoRedefine/>
    <w:qFormat/>
    <w:rsid w:val="00617844"/>
    <w:pPr>
      <w:numPr>
        <w:numId w:val="5"/>
      </w:numPr>
      <w:spacing w:before="120" w:after="120"/>
      <w:ind w:left="0" w:firstLine="709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fd">
    <w:name w:val="Код"/>
    <w:autoRedefine/>
    <w:qFormat/>
    <w:rsid w:val="00DC1FEF"/>
    <w:pPr>
      <w:spacing w:after="0"/>
    </w:pPr>
    <w:rPr>
      <w:rFonts w:ascii="Courier New" w:eastAsia="Times New Roman" w:hAnsi="Courier New" w:cs="Times New Roman"/>
      <w:sz w:val="28"/>
      <w:szCs w:val="28"/>
      <w:lang w:eastAsia="ru-RU"/>
    </w:rPr>
  </w:style>
  <w:style w:type="paragraph" w:customStyle="1" w:styleId="afe">
    <w:name w:val="Приложение"/>
    <w:autoRedefine/>
    <w:qFormat/>
    <w:rsid w:val="00DC1FEF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customStyle="1" w:styleId="aff">
    <w:name w:val="Список источников"/>
    <w:autoRedefine/>
    <w:qFormat/>
    <w:rsid w:val="00293734"/>
    <w:pPr>
      <w:spacing w:line="48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3">
    <w:name w:val="Список исп. источников"/>
    <w:autoRedefine/>
    <w:qFormat/>
    <w:rsid w:val="00293734"/>
    <w:pPr>
      <w:numPr>
        <w:numId w:val="6"/>
      </w:numPr>
      <w:spacing w:after="0" w:line="360" w:lineRule="auto"/>
      <w:ind w:left="284" w:firstLine="697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styleId="aff0">
    <w:name w:val="Hyperlink"/>
    <w:basedOn w:val="aa"/>
    <w:uiPriority w:val="99"/>
    <w:unhideWhenUsed/>
    <w:rsid w:val="00F1126C"/>
    <w:rPr>
      <w:color w:val="0000FF" w:themeColor="hyperlink"/>
      <w:u w:val="single"/>
    </w:rPr>
  </w:style>
  <w:style w:type="character" w:customStyle="1" w:styleId="10">
    <w:name w:val="Заголовок 1 Знак"/>
    <w:basedOn w:val="aa"/>
    <w:link w:val="1"/>
    <w:uiPriority w:val="9"/>
    <w:rsid w:val="00F1126C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 w:bidi="en-US"/>
    </w:rPr>
  </w:style>
  <w:style w:type="paragraph" w:styleId="11">
    <w:name w:val="toc 1"/>
    <w:basedOn w:val="a9"/>
    <w:next w:val="a9"/>
    <w:autoRedefine/>
    <w:uiPriority w:val="39"/>
    <w:unhideWhenUsed/>
    <w:rsid w:val="00F1126C"/>
    <w:pPr>
      <w:spacing w:after="100"/>
    </w:pPr>
  </w:style>
  <w:style w:type="character" w:customStyle="1" w:styleId="20">
    <w:name w:val="Заголовок 2 Знак"/>
    <w:basedOn w:val="aa"/>
    <w:link w:val="2"/>
    <w:uiPriority w:val="9"/>
    <w:rsid w:val="00F1126C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 w:bidi="en-US"/>
    </w:rPr>
  </w:style>
  <w:style w:type="character" w:customStyle="1" w:styleId="30">
    <w:name w:val="Заголовок 3 Знак"/>
    <w:basedOn w:val="aa"/>
    <w:link w:val="3"/>
    <w:uiPriority w:val="9"/>
    <w:rsid w:val="00F1126C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US" w:bidi="en-US"/>
    </w:rPr>
  </w:style>
  <w:style w:type="paragraph" w:styleId="23">
    <w:name w:val="toc 2"/>
    <w:basedOn w:val="a9"/>
    <w:next w:val="a9"/>
    <w:autoRedefine/>
    <w:uiPriority w:val="39"/>
    <w:unhideWhenUsed/>
    <w:rsid w:val="00F1126C"/>
    <w:pPr>
      <w:spacing w:after="100"/>
      <w:ind w:left="280"/>
    </w:pPr>
  </w:style>
  <w:style w:type="paragraph" w:styleId="31">
    <w:name w:val="toc 3"/>
    <w:basedOn w:val="a9"/>
    <w:next w:val="a9"/>
    <w:autoRedefine/>
    <w:uiPriority w:val="39"/>
    <w:unhideWhenUsed/>
    <w:rsid w:val="00F1126C"/>
    <w:pPr>
      <w:spacing w:after="100"/>
      <w:ind w:left="560"/>
    </w:pPr>
  </w:style>
  <w:style w:type="paragraph" w:customStyle="1" w:styleId="aff1">
    <w:name w:val="Содержание"/>
    <w:basedOn w:val="af0"/>
    <w:qFormat/>
    <w:rsid w:val="00044651"/>
  </w:style>
  <w:style w:type="paragraph" w:customStyle="1" w:styleId="aff2">
    <w:name w:val="нумерованный список"/>
    <w:qFormat/>
    <w:rsid w:val="00694396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a">
    <w:name w:val="Нумиров. список"/>
    <w:basedOn w:val="af1"/>
    <w:autoRedefine/>
    <w:qFormat/>
    <w:rsid w:val="00DE5162"/>
    <w:pPr>
      <w:numPr>
        <w:numId w:val="8"/>
      </w:numPr>
    </w:pPr>
  </w:style>
  <w:style w:type="paragraph" w:customStyle="1" w:styleId="a2">
    <w:name w:val="название подпункта"/>
    <w:basedOn w:val="a6"/>
    <w:qFormat/>
    <w:rsid w:val="00C21421"/>
    <w:pPr>
      <w:numPr>
        <w:ilvl w:val="1"/>
        <w:numId w:val="7"/>
      </w:numPr>
    </w:pPr>
  </w:style>
  <w:style w:type="character" w:customStyle="1" w:styleId="apple-tab-span">
    <w:name w:val="apple-tab-span"/>
    <w:basedOn w:val="aa"/>
    <w:rsid w:val="00F1126C"/>
  </w:style>
  <w:style w:type="paragraph" w:styleId="aff3">
    <w:name w:val="No Spacing"/>
    <w:uiPriority w:val="1"/>
    <w:qFormat/>
    <w:rsid w:val="00F1126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lang w:val="en-US" w:bidi="en-US"/>
    </w:rPr>
  </w:style>
  <w:style w:type="paragraph" w:styleId="aff4">
    <w:name w:val="TOC Heading"/>
    <w:basedOn w:val="1"/>
    <w:next w:val="a9"/>
    <w:uiPriority w:val="39"/>
    <w:unhideWhenUsed/>
    <w:qFormat/>
    <w:rsid w:val="00F1126C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lang w:val="ru-RU" w:eastAsia="ru-RU" w:bidi="ar-SA"/>
    </w:rPr>
  </w:style>
  <w:style w:type="paragraph" w:customStyle="1" w:styleId="a4">
    <w:name w:val="Источники"/>
    <w:basedOn w:val="a9"/>
    <w:link w:val="Char"/>
    <w:qFormat/>
    <w:rsid w:val="00F1126C"/>
    <w:pPr>
      <w:numPr>
        <w:numId w:val="9"/>
      </w:numPr>
    </w:pPr>
  </w:style>
  <w:style w:type="character" w:customStyle="1" w:styleId="Char">
    <w:name w:val="Источники Char"/>
    <w:basedOn w:val="aa"/>
    <w:link w:val="a4"/>
    <w:rsid w:val="00F1126C"/>
    <w:rPr>
      <w:rFonts w:ascii="Times New Roman" w:eastAsia="Calibri" w:hAnsi="Times New Roman" w:cs="Times New Roman"/>
      <w:color w:val="000000" w:themeColor="text1"/>
      <w:sz w:val="28"/>
      <w:lang w:val="en-US" w:bidi="en-US"/>
    </w:rPr>
  </w:style>
  <w:style w:type="character" w:styleId="aff5">
    <w:name w:val="Unresolved Mention"/>
    <w:basedOn w:val="aa"/>
    <w:uiPriority w:val="99"/>
    <w:semiHidden/>
    <w:unhideWhenUsed/>
    <w:rsid w:val="00F1126C"/>
    <w:rPr>
      <w:color w:val="605E5C"/>
      <w:shd w:val="clear" w:color="auto" w:fill="E1DFDD"/>
    </w:rPr>
  </w:style>
  <w:style w:type="paragraph" w:styleId="aff6">
    <w:name w:val="Body Text"/>
    <w:basedOn w:val="a9"/>
    <w:link w:val="aff7"/>
    <w:uiPriority w:val="99"/>
    <w:semiHidden/>
    <w:unhideWhenUsed/>
    <w:rsid w:val="00F1126C"/>
    <w:pPr>
      <w:spacing w:after="120"/>
    </w:pPr>
  </w:style>
  <w:style w:type="character" w:customStyle="1" w:styleId="aff7">
    <w:name w:val="Основной текст Знак"/>
    <w:basedOn w:val="aa"/>
    <w:link w:val="aff6"/>
    <w:uiPriority w:val="99"/>
    <w:semiHidden/>
    <w:rsid w:val="00F1126C"/>
    <w:rPr>
      <w:rFonts w:ascii="Times New Roman" w:eastAsia="Calibri" w:hAnsi="Times New Roman" w:cs="Times New Roman"/>
      <w:color w:val="000000" w:themeColor="text1"/>
      <w:sz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cmed.ua/ru/laboratory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kmis.ru/kmis-laboratoriia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F6BF3-078F-4C9F-B3EE-F7F6312C4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14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Kvasov Andrey</dc:creator>
  <cp:lastModifiedBy>Kvasov Andrey</cp:lastModifiedBy>
  <cp:revision>177</cp:revision>
  <dcterms:created xsi:type="dcterms:W3CDTF">2017-11-05T12:25:00Z</dcterms:created>
  <dcterms:modified xsi:type="dcterms:W3CDTF">2020-06-19T12:30:00Z</dcterms:modified>
</cp:coreProperties>
</file>