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BC69FB" w:rsidP="6FBF6366" w:rsidRDefault="4CBC69FB" w14:paraId="3C96A4A7" w14:textId="0D43AEE1">
      <w:pPr>
        <w:pStyle w:val="Heading1"/>
        <w:spacing w:before="322" w:beforeAutospacing="off" w:after="322" w:afterAutospacing="off"/>
        <w:jc w:val="center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AI-Powered Clinical Decision Support System (CDSS) Using RAG</w:t>
      </w:r>
    </w:p>
    <w:p w:rsidR="4CBC69FB" w:rsidP="6FBF6366" w:rsidRDefault="4CBC69FB" w14:paraId="154F9693" w14:textId="613A5362">
      <w:pPr>
        <w:pStyle w:val="Heading2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w:rsidR="4CBC69FB" w:rsidP="6FBF6366" w:rsidRDefault="4CBC69FB" w14:paraId="5CBF38B6" w14:textId="12B8BCC1">
      <w:pPr>
        <w:pStyle w:val="Heading3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Objective</w:t>
      </w:r>
    </w:p>
    <w:p w:rsidR="4CBC69FB" w:rsidP="6FBF6366" w:rsidRDefault="4CBC69FB" w14:paraId="54D61B2C" w14:textId="3DE999D4">
      <w:pPr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implements an intelligent 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Decision Support System (CDSS)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recommends appropriate medicines to a healthcare professional based on a patient's:</w:t>
      </w:r>
    </w:p>
    <w:p w:rsidR="4CBC69FB" w:rsidP="6FBF6366" w:rsidRDefault="4CBC69FB" w14:paraId="20488DD1" w14:textId="64FA37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Symptoms</w:t>
      </w:r>
    </w:p>
    <w:p w:rsidR="4CBC69FB" w:rsidP="6FBF6366" w:rsidRDefault="4CBC69FB" w14:paraId="162EB2F3" w14:textId="56D331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Medical history / known allergies</w:t>
      </w:r>
    </w:p>
    <w:p w:rsidR="4CBC69FB" w:rsidP="6FBF6366" w:rsidRDefault="4CBC69FB" w14:paraId="3AC2C692" w14:textId="2350AD6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Laboratory report values</w:t>
      </w:r>
    </w:p>
    <w:p w:rsidR="4CBC69FB" w:rsidP="6FBF6366" w:rsidRDefault="4CBC69FB" w14:paraId="07DC8D49" w14:textId="08C84D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Diagnosed disease (if known)</w:t>
      </w:r>
    </w:p>
    <w:p w:rsidR="4CBC69FB" w:rsidP="6FBF6366" w:rsidRDefault="4CBC69FB" w14:paraId="4EA40DCD" w14:textId="59FC1295">
      <w:pPr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is built on a 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Retrieval-Augmented Generation (RAG)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architecture: it first tries to answer from a curated, verifiable medicine knowledge base, and only falls back to the open-weight 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Llama 3.2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(served locally via 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Ollama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) when the knowledge base has no adequate match — in which case the answer is explicitly labeled as LLM-generated rather than retrieved.</w:t>
      </w:r>
    </w:p>
    <w:p w:rsidR="4CBC69FB" w:rsidP="6FBF6366" w:rsidRDefault="4CBC69FB" w14:paraId="67697DB9" w14:textId="29189E73">
      <w:pPr>
        <w:pStyle w:val="Heading3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Problem Being Solved</w:t>
      </w:r>
    </w:p>
    <w:p w:rsidR="4CBC69FB" w:rsidP="6FBF6366" w:rsidRDefault="4CBC69FB" w14:paraId="6016E239" w14:textId="3EB889D8">
      <w:pPr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Clinicians spend significant time cross-referencing lab values, symptoms, and drug references before arriving at a medication decision. Key challenges this project addresses architecturally: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1"/>
        <w:gridCol w:w="7029"/>
      </w:tblGrid>
      <w:tr w:rsidR="6FBF6366" w:rsidTr="6FBF6366" w14:paraId="5A416CE1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3824875B" w14:textId="3EC99ED2">
            <w:pPr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Challenge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2F673287" w14:textId="74D9959A">
            <w:pPr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How the system addresses it</w:t>
            </w:r>
          </w:p>
        </w:tc>
      </w:tr>
      <w:tr w:rsidR="6FBF6366" w:rsidTr="6FBF6366" w14:paraId="7F7C6915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5B85D8C1" w14:textId="46E32783">
            <w:pPr>
              <w:spacing w:before="0" w:beforeAutospacing="off" w:after="0" w:afterAutospacing="off"/>
            </w:pPr>
            <w:r w:rsidR="6FBF6366">
              <w:rPr/>
              <w:t>Large volume of lab parameters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4F3FF96B" w14:textId="6FFD1350">
            <w:pPr>
              <w:spacing w:before="0" w:beforeAutospacing="off" w:after="0" w:afterAutospacing="off"/>
            </w:pPr>
            <w:r w:rsidR="6FBF6366">
              <w:rPr/>
              <w:t>A reference-range engine automatically flags abnormal values and states their clinical implication</w:t>
            </w:r>
          </w:p>
        </w:tc>
      </w:tr>
      <w:tr w:rsidR="6FBF6366" w:rsidTr="6FBF6366" w14:paraId="35F56E93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43F49B2D" w14:textId="423E4F8B">
            <w:pPr>
              <w:spacing w:before="0" w:beforeAutospacing="off" w:after="0" w:afterAutospacing="off"/>
            </w:pPr>
            <w:r w:rsidR="6FBF6366">
              <w:rPr/>
              <w:t>Overlapping medicine indications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78CB030A" w14:textId="7A7D53F8">
            <w:pPr>
              <w:spacing w:before="0" w:beforeAutospacing="off" w:after="0" w:afterAutospacing="off"/>
            </w:pPr>
            <w:r w:rsidR="6FBF6366">
              <w:rPr/>
              <w:t>Semantic retrieval (embeddings) matches a case description to the closest indication, not just keyword overlap</w:t>
            </w:r>
          </w:p>
        </w:tc>
      </w:tr>
      <w:tr w:rsidR="6FBF6366" w:rsidTr="6FBF6366" w14:paraId="3FB6789B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251ED302" w14:textId="0DD88A25">
            <w:pPr>
              <w:spacing w:before="0" w:beforeAutospacing="off" w:after="0" w:afterAutospacing="off"/>
            </w:pPr>
            <w:r w:rsidR="6FBF6366">
              <w:rPr/>
              <w:t>Knowledge base is never complete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57EEC94D" w14:textId="2A7345A2">
            <w:pPr>
              <w:spacing w:before="0" w:beforeAutospacing="off" w:after="0" w:afterAutospacing="off"/>
            </w:pPr>
            <w:r w:rsidR="6FBF6366">
              <w:rPr/>
              <w:t>LLM fallback covers cases outside the curated data, but is clearly labeled as unverified</w:t>
            </w:r>
          </w:p>
        </w:tc>
      </w:tr>
      <w:tr w:rsidR="6FBF6366" w:rsidTr="6FBF6366" w14:paraId="40FB575B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20A33C13" w14:textId="428E2D3E">
            <w:pPr>
              <w:spacing w:before="0" w:beforeAutospacing="off" w:after="0" w:afterAutospacing="off"/>
            </w:pPr>
            <w:r w:rsidR="6FBF6366">
              <w:rPr/>
              <w:t>Drug interactions / contraindications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733E1CD9" w14:textId="5493F058">
            <w:pPr>
              <w:spacing w:before="0" w:beforeAutospacing="off" w:after="0" w:afterAutospacing="off"/>
            </w:pPr>
            <w:r w:rsidR="6FBF6366">
              <w:rPr/>
              <w:t>A keyword-based safety check cross-references patient history against each matched medicine</w:t>
            </w:r>
          </w:p>
        </w:tc>
      </w:tr>
      <w:tr w:rsidR="6FBF6366" w:rsidTr="6FBF6366" w14:paraId="35FC78E9">
        <w:trPr>
          <w:trHeight w:val="300"/>
        </w:trPr>
        <w:tc>
          <w:tcPr>
            <w:tcW w:w="2331" w:type="dxa"/>
            <w:tcMar/>
            <w:vAlign w:val="center"/>
          </w:tcPr>
          <w:p w:rsidR="6FBF6366" w:rsidP="6FBF6366" w:rsidRDefault="6FBF6366" w14:paraId="228AF59E" w14:textId="25667367">
            <w:pPr>
              <w:spacing w:before="0" w:beforeAutospacing="off" w:after="0" w:afterAutospacing="off"/>
            </w:pPr>
            <w:r w:rsidR="6FBF6366">
              <w:rPr/>
              <w:t>Data entry friction</w:t>
            </w:r>
          </w:p>
        </w:tc>
        <w:tc>
          <w:tcPr>
            <w:tcW w:w="7029" w:type="dxa"/>
            <w:tcMar/>
            <w:vAlign w:val="center"/>
          </w:tcPr>
          <w:p w:rsidR="6FBF6366" w:rsidP="6FBF6366" w:rsidRDefault="6FBF6366" w14:paraId="0DB04DE9" w14:textId="79F4B9A7">
            <w:pPr>
              <w:spacing w:before="0" w:beforeAutospacing="off" w:after="0" w:afterAutospacing="off"/>
            </w:pPr>
            <w:r w:rsidR="6FBF6366">
              <w:rPr/>
              <w:t>JSON and PDF ingestion (both knowledge base and patient input) instead of hardcoded data</w:t>
            </w:r>
          </w:p>
        </w:tc>
      </w:tr>
    </w:tbl>
    <w:p w:rsidR="4CBC69FB" w:rsidP="6FBF6366" w:rsidRDefault="4CBC69FB" w14:paraId="694A8D57" w14:textId="772C2324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Key Design Decision: Retrieval-First, LLM-Fallback-Second</w:t>
      </w:r>
    </w:p>
    <w:p w:rsidR="4CBC69FB" w:rsidP="6FBF6366" w:rsidRDefault="4CBC69FB" w14:paraId="6B3A5B63" w14:textId="0A900C6B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core architectural requirement and shapes every other design choice: 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system must never silently substitute a generic LLM answer for a verified one.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Concretely:</w:t>
      </w:r>
    </w:p>
    <w:p w:rsidR="4CBC69FB" w:rsidP="6FBF6366" w:rsidRDefault="4CBC69FB" w14:paraId="0303F8FE" w14:textId="28D4610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query is run against the FAISS-retrieved knowledge base first, using a prompt that forces the model to answer </w:t>
      </w:r>
      <w:r w:rsidRPr="6FBF6366" w:rsidR="6846F90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only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retrieved context.</w:t>
      </w:r>
    </w:p>
    <w:p w:rsidR="4CBC69FB" w:rsidP="6FBF6366" w:rsidRDefault="4CBC69FB" w14:paraId="24014C13" w14:textId="76721E7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If the model can't find a match, it is instructed to emit a literal sentinel token (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NOT_FOUND_IN_DATABASE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) instead of guessing.</w:t>
      </w:r>
    </w:p>
    <w:p w:rsidR="4CBC69FB" w:rsidP="6FBF6366" w:rsidRDefault="4CBC69FB" w14:paraId="2DA7A909" w14:textId="3227EC0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Independently, the raw vector-similarity score of the best match is also checked against a threshold — this catches cases where the model might otherwise hallucinate a plausible-sounding answer from weak context.</w:t>
      </w:r>
    </w:p>
    <w:p w:rsidR="4CBC69FB" w:rsidP="6FBF6366" w:rsidRDefault="4CBC69FB" w14:paraId="78B65940" w14:textId="67F8856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if </w:t>
      </w:r>
      <w:r w:rsidRPr="6FBF6366" w:rsidR="6846F90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either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 indicates no good match does the system call the LLM directly, and the response is prefixed with an explicit warning and tagged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LLM_GENERATED_NOT_VERIFIED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returned data structure — this label is programmatically checkable, not just a string in prose.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31CFF8CD" w14:textId="1837EE2A">
      <w:pPr>
        <w:pStyle w:val="Heading2"/>
        <w:bidi w:val="0"/>
      </w:pPr>
      <w:r w:rsidRPr="6FBF6366" w:rsidR="6846F905">
        <w:rPr>
          <w:noProof w:val="0"/>
          <w:lang w:val="en-US"/>
        </w:rPr>
        <w:t>2 Component Summary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04"/>
        <w:gridCol w:w="2955"/>
        <w:gridCol w:w="4224"/>
      </w:tblGrid>
      <w:tr w:rsidR="6FBF6366" w:rsidTr="6FBF6366" w14:paraId="79BFA17F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0FA507F0" w14:textId="76E3546F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b w:val="1"/>
                <w:bCs w:val="1"/>
              </w:rPr>
              <w:t>Layer</w:t>
            </w:r>
          </w:p>
        </w:tc>
        <w:tc>
          <w:tcPr>
            <w:tcW w:w="2955" w:type="dxa"/>
            <w:tcMar/>
          </w:tcPr>
          <w:p w:rsidR="6FBF6366" w:rsidP="6FBF6366" w:rsidRDefault="6FBF6366" w14:paraId="39FF73D7" w14:textId="5805F9D3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b w:val="1"/>
                <w:bCs w:val="1"/>
              </w:rPr>
              <w:t>Module / Function</w:t>
            </w:r>
          </w:p>
        </w:tc>
        <w:tc>
          <w:tcPr>
            <w:tcW w:w="4224" w:type="dxa"/>
            <w:tcMar/>
          </w:tcPr>
          <w:p w:rsidR="6FBF6366" w:rsidP="6FBF6366" w:rsidRDefault="6FBF6366" w14:paraId="370274CB" w14:textId="3353C17C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b w:val="1"/>
                <w:bCs w:val="1"/>
              </w:rPr>
              <w:t>Purpose</w:t>
            </w:r>
          </w:p>
        </w:tc>
      </w:tr>
      <w:tr w:rsidR="6FBF6366" w:rsidTr="6FBF6366" w14:paraId="5EA9E0AF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688D563F" w14:textId="5B3596C3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Data ingestion</w:t>
            </w:r>
          </w:p>
        </w:tc>
        <w:tc>
          <w:tcPr>
            <w:tcW w:w="2955" w:type="dxa"/>
            <w:tcMar/>
          </w:tcPr>
          <w:p w:rsidR="6FBF6366" w:rsidP="6FBF6366" w:rsidRDefault="6FBF6366" w14:paraId="66032ADF" w14:textId="1397BBE4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load_medicine_json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pdf_to_documents</w:t>
            </w:r>
          </w:p>
        </w:tc>
        <w:tc>
          <w:tcPr>
            <w:tcW w:w="4224" w:type="dxa"/>
            <w:tcMar/>
          </w:tcPr>
          <w:p w:rsidR="6FBF6366" w:rsidP="6FBF6366" w:rsidRDefault="6FBF6366" w14:paraId="707D552A" w14:textId="411C36E4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Load knowledge base from JSON and/or PDF, no hardcoding</w:t>
            </w:r>
          </w:p>
        </w:tc>
      </w:tr>
      <w:tr w:rsidR="6FBF6366" w:rsidTr="6FBF6366" w14:paraId="2465F31E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20D13F05" w14:textId="30996415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Text rendering</w:t>
            </w:r>
          </w:p>
        </w:tc>
        <w:tc>
          <w:tcPr>
            <w:tcW w:w="2955" w:type="dxa"/>
            <w:tcMar/>
          </w:tcPr>
          <w:p w:rsidR="6FBF6366" w:rsidP="6FBF6366" w:rsidRDefault="6FBF6366" w14:paraId="668AF835" w14:textId="36017544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record_to_text</w:t>
            </w:r>
          </w:p>
        </w:tc>
        <w:tc>
          <w:tcPr>
            <w:tcW w:w="4224" w:type="dxa"/>
            <w:tcMar/>
          </w:tcPr>
          <w:p w:rsidR="6FBF6366" w:rsidP="6FBF6366" w:rsidRDefault="6FBF6366" w14:paraId="6E1F07AB" w14:textId="519A22E4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Converts a structured record into an embeddable natural-language passage</w:t>
            </w:r>
          </w:p>
        </w:tc>
      </w:tr>
      <w:tr w:rsidR="6FBF6366" w:rsidTr="6FBF6366" w14:paraId="2E53AFD2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6B7ADD6B" w14:textId="02C19C2F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Embeddings</w:t>
            </w:r>
          </w:p>
        </w:tc>
        <w:tc>
          <w:tcPr>
            <w:tcW w:w="2955" w:type="dxa"/>
            <w:tcMar/>
          </w:tcPr>
          <w:p w:rsidR="6FBF6366" w:rsidP="6FBF6366" w:rsidRDefault="6FBF6366" w14:paraId="71608B7B" w14:textId="47F6144E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OllamaEmbeddings</w:t>
            </w:r>
          </w:p>
        </w:tc>
        <w:tc>
          <w:tcPr>
            <w:tcW w:w="4224" w:type="dxa"/>
            <w:tcMar/>
          </w:tcPr>
          <w:p w:rsidR="6FBF6366" w:rsidP="6FBF6366" w:rsidRDefault="6FBF6366" w14:paraId="5A973DDF" w14:textId="41FCBB5E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 xml:space="preserve">Wraps Ollama's </w:t>
            </w:r>
            <w:r w:rsidRPr="6FBF6366" w:rsidR="6FBF6366">
              <w:rPr>
                <w:rFonts w:ascii="Consolas" w:hAnsi="Consolas" w:eastAsia="Consolas" w:cs="Consolas"/>
              </w:rPr>
              <w:t>/api/embeddings</w:t>
            </w:r>
            <w:r w:rsidR="6FBF6366">
              <w:rPr/>
              <w:t xml:space="preserve"> endpoint for LangChain compatibility</w:t>
            </w:r>
          </w:p>
        </w:tc>
      </w:tr>
      <w:tr w:rsidR="6FBF6366" w:rsidTr="6FBF6366" w14:paraId="3B0F05D9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71F0ED42" w14:textId="2D81F162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Vector store</w:t>
            </w:r>
          </w:p>
        </w:tc>
        <w:tc>
          <w:tcPr>
            <w:tcW w:w="2955" w:type="dxa"/>
            <w:tcMar/>
          </w:tcPr>
          <w:p w:rsidR="6FBF6366" w:rsidP="6FBF6366" w:rsidRDefault="6FBF6366" w14:paraId="753A1DDF" w14:textId="3A620A14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build_knowledge_base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save_knowledge_base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load_knowledge_base</w:t>
            </w:r>
          </w:p>
        </w:tc>
        <w:tc>
          <w:tcPr>
            <w:tcW w:w="4224" w:type="dxa"/>
            <w:tcMar/>
          </w:tcPr>
          <w:p w:rsidR="6FBF6366" w:rsidP="6FBF6366" w:rsidRDefault="6FBF6366" w14:paraId="6F2213A2" w14:textId="5823AAF4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FAISS index build + optional disk persistence</w:t>
            </w:r>
          </w:p>
        </w:tc>
      </w:tr>
      <w:tr w:rsidR="6FBF6366" w:rsidTr="6FBF6366" w14:paraId="760FD23B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38CA2291" w14:textId="070BEFCB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RAG chain</w:t>
            </w:r>
          </w:p>
        </w:tc>
        <w:tc>
          <w:tcPr>
            <w:tcW w:w="2955" w:type="dxa"/>
            <w:tcMar/>
          </w:tcPr>
          <w:p w:rsidR="6FBF6366" w:rsidP="6FBF6366" w:rsidRDefault="6FBF6366" w14:paraId="694D20CB" w14:textId="2354587F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build_qa_chain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CLINICAL_PROMPT</w:t>
            </w:r>
          </w:p>
        </w:tc>
        <w:tc>
          <w:tcPr>
            <w:tcW w:w="4224" w:type="dxa"/>
            <w:tcMar/>
          </w:tcPr>
          <w:p w:rsidR="6FBF6366" w:rsidP="6FBF6366" w:rsidRDefault="6FBF6366" w14:paraId="0D4FF0B7" w14:textId="7B9E5AD5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Retrieval-constrained answer generation</w:t>
            </w:r>
          </w:p>
        </w:tc>
      </w:tr>
      <w:tr w:rsidR="6FBF6366" w:rsidTr="6FBF6366" w14:paraId="26681946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2EA8903B" w14:textId="54A51D6C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Fallback logic</w:t>
            </w:r>
          </w:p>
        </w:tc>
        <w:tc>
          <w:tcPr>
            <w:tcW w:w="2955" w:type="dxa"/>
            <w:tcMar/>
          </w:tcPr>
          <w:p w:rsidR="6FBF6366" w:rsidP="6FBF6366" w:rsidRDefault="6FBF6366" w14:paraId="65EBF5D7" w14:textId="10494824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get_recommendation</w:t>
            </w:r>
          </w:p>
        </w:tc>
        <w:tc>
          <w:tcPr>
            <w:tcW w:w="4224" w:type="dxa"/>
            <w:tcMar/>
          </w:tcPr>
          <w:p w:rsidR="6FBF6366" w:rsidP="6FBF6366" w:rsidRDefault="6FBF6366" w14:paraId="384B12CE" w14:textId="026E82D6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Confidence-gated switch between retrieval and raw LLM</w:t>
            </w:r>
          </w:p>
        </w:tc>
      </w:tr>
      <w:tr w:rsidR="6FBF6366" w:rsidTr="6FBF6366" w14:paraId="65E1202F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44BD1F2D" w14:textId="620F8772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Lab interpretation</w:t>
            </w:r>
          </w:p>
        </w:tc>
        <w:tc>
          <w:tcPr>
            <w:tcW w:w="2955" w:type="dxa"/>
            <w:tcMar/>
          </w:tcPr>
          <w:p w:rsidR="6FBF6366" w:rsidP="6FBF6366" w:rsidRDefault="6FBF6366" w14:paraId="6E9E6815" w14:textId="23010FFE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LAB_REFERENCE_RANGES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interpret_lab_report</w:t>
            </w:r>
          </w:p>
        </w:tc>
        <w:tc>
          <w:tcPr>
            <w:tcW w:w="4224" w:type="dxa"/>
            <w:tcMar/>
          </w:tcPr>
          <w:p w:rsidR="6FBF6366" w:rsidP="6FBF6366" w:rsidRDefault="6FBF6366" w14:paraId="51B3E999" w14:textId="79253CB3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Flags abnormal values with clinical meaning</w:t>
            </w:r>
          </w:p>
        </w:tc>
      </w:tr>
      <w:tr w:rsidR="6FBF6366" w:rsidTr="6FBF6366" w14:paraId="606A0D02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010F11BF" w14:textId="3C3AFD76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PDF lab extraction</w:t>
            </w:r>
          </w:p>
        </w:tc>
        <w:tc>
          <w:tcPr>
            <w:tcW w:w="2955" w:type="dxa"/>
            <w:tcMar/>
          </w:tcPr>
          <w:p w:rsidR="6FBF6366" w:rsidP="6FBF6366" w:rsidRDefault="6FBF6366" w14:paraId="49EC5983" w14:textId="0D34F5DC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LAB_SYNONYMS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extract_lab_values_from_text</w:t>
            </w:r>
          </w:p>
        </w:tc>
        <w:tc>
          <w:tcPr>
            <w:tcW w:w="4224" w:type="dxa"/>
            <w:tcMar/>
          </w:tcPr>
          <w:p w:rsidR="6FBF6366" w:rsidP="6FBF6366" w:rsidRDefault="6FBF6366" w14:paraId="5165EAAC" w14:textId="7458AE6C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Regex-based, offline extraction of lab values from report text</w:t>
            </w:r>
          </w:p>
        </w:tc>
      </w:tr>
      <w:tr w:rsidR="6FBF6366" w:rsidTr="6FBF6366" w14:paraId="2268892A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6429E827" w14:textId="6B6A5A26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Safety</w:t>
            </w:r>
          </w:p>
        </w:tc>
        <w:tc>
          <w:tcPr>
            <w:tcW w:w="2955" w:type="dxa"/>
            <w:tcMar/>
          </w:tcPr>
          <w:p w:rsidR="6FBF6366" w:rsidP="6FBF6366" w:rsidRDefault="6FBF6366" w14:paraId="0CE7C99F" w14:textId="467CEE31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RED_FLAG_KEYWORDS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check_red_flags</w:t>
            </w:r>
          </w:p>
        </w:tc>
        <w:tc>
          <w:tcPr>
            <w:tcW w:w="4224" w:type="dxa"/>
            <w:tcMar/>
          </w:tcPr>
          <w:p w:rsidR="6FBF6366" w:rsidP="6FBF6366" w:rsidRDefault="6FBF6366" w14:paraId="28988E68" w14:textId="76C9DB7C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Emergency symptom screen, runs before any recommendation</w:t>
            </w:r>
          </w:p>
        </w:tc>
      </w:tr>
      <w:tr w:rsidR="6FBF6366" w:rsidTr="6FBF6366" w14:paraId="3CE6526C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02C3373E" w14:textId="43906330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Safety</w:t>
            </w:r>
          </w:p>
        </w:tc>
        <w:tc>
          <w:tcPr>
            <w:tcW w:w="2955" w:type="dxa"/>
            <w:tcMar/>
          </w:tcPr>
          <w:p w:rsidR="6FBF6366" w:rsidP="6FBF6366" w:rsidRDefault="6FBF6366" w14:paraId="4D2CDA39" w14:textId="48CAE9A4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check_contraindications</w:t>
            </w:r>
          </w:p>
        </w:tc>
        <w:tc>
          <w:tcPr>
            <w:tcW w:w="4224" w:type="dxa"/>
            <w:tcMar/>
          </w:tcPr>
          <w:p w:rsidR="6FBF6366" w:rsidP="6FBF6366" w:rsidRDefault="6FBF6366" w14:paraId="01995C88" w14:textId="3D1386DC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Keyword cross-reference of patient history vs. medicine contraindications</w:t>
            </w:r>
          </w:p>
        </w:tc>
      </w:tr>
      <w:tr w:rsidR="6FBF6366" w:rsidTr="6FBF6366" w14:paraId="03AC9938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12EC58A4" w14:textId="3F82567A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Orchestration</w:t>
            </w:r>
          </w:p>
        </w:tc>
        <w:tc>
          <w:tcPr>
            <w:tcW w:w="2955" w:type="dxa"/>
            <w:tcMar/>
          </w:tcPr>
          <w:p w:rsidR="6FBF6366" w:rsidP="6FBF6366" w:rsidRDefault="6FBF6366" w14:paraId="65AFE2AA" w14:textId="33D1CDDF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PatientCase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run_cdss_pipeline</w:t>
            </w:r>
          </w:p>
        </w:tc>
        <w:tc>
          <w:tcPr>
            <w:tcW w:w="4224" w:type="dxa"/>
            <w:tcMar/>
          </w:tcPr>
          <w:p w:rsidR="6FBF6366" w:rsidP="6FBF6366" w:rsidRDefault="6FBF6366" w14:paraId="1AAE7B3D" w14:textId="0E68C234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Ties every layer together into one callable pipeline</w:t>
            </w:r>
          </w:p>
        </w:tc>
      </w:tr>
      <w:tr w:rsidR="6FBF6366" w:rsidTr="6FBF6366" w14:paraId="00D76096">
        <w:trPr>
          <w:trHeight w:val="300"/>
        </w:trPr>
        <w:tc>
          <w:tcPr>
            <w:tcW w:w="2304" w:type="dxa"/>
            <w:tcMar/>
          </w:tcPr>
          <w:p w:rsidR="6FBF6366" w:rsidP="6FBF6366" w:rsidRDefault="6FBF6366" w14:paraId="7F1154C1" w14:textId="00C0A557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UI</w:t>
            </w:r>
          </w:p>
        </w:tc>
        <w:tc>
          <w:tcPr>
            <w:tcW w:w="2955" w:type="dxa"/>
            <w:tcMar/>
          </w:tcPr>
          <w:p w:rsidR="6FBF6366" w:rsidP="6FBF6366" w:rsidRDefault="6FBF6366" w14:paraId="6EC8888C" w14:textId="70248728">
            <w:pPr>
              <w:bidi w:val="0"/>
              <w:spacing w:before="0" w:beforeAutospacing="off" w:after="0" w:afterAutospacing="off"/>
              <w:jc w:val="both"/>
            </w:pPr>
            <w:r w:rsidRPr="6FBF6366" w:rsidR="6FBF6366">
              <w:rPr>
                <w:rFonts w:ascii="Consolas" w:hAnsi="Consolas" w:eastAsia="Consolas" w:cs="Consolas"/>
              </w:rPr>
              <w:t>app.py</w:t>
            </w:r>
          </w:p>
        </w:tc>
        <w:tc>
          <w:tcPr>
            <w:tcW w:w="4224" w:type="dxa"/>
            <w:tcMar/>
          </w:tcPr>
          <w:p w:rsidR="6FBF6366" w:rsidP="6FBF6366" w:rsidRDefault="6FBF6366" w14:paraId="371F18F2" w14:textId="54037986">
            <w:pPr>
              <w:bidi w:val="0"/>
              <w:spacing w:before="0" w:beforeAutospacing="off" w:after="0" w:afterAutospacing="off"/>
              <w:jc w:val="both"/>
            </w:pPr>
            <w:r w:rsidR="6FBF6366">
              <w:rPr/>
              <w:t>Streamlit front end: knowledge-base builder + patient case input + results</w:t>
            </w:r>
          </w:p>
        </w:tc>
      </w:tr>
    </w:tbl>
    <w:p w:rsidR="4CBC69FB" w:rsidP="6FBF6366" w:rsidRDefault="4CBC69FB" w14:paraId="50657135" w14:textId="3962FC4A">
      <w:pPr>
        <w:bidi w:val="0"/>
      </w:pPr>
    </w:p>
    <w:p w:rsidR="4CBC69FB" w:rsidP="6FBF6366" w:rsidRDefault="4CBC69FB" w14:paraId="356F8E76" w14:textId="411AACEB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Methodology</w:t>
      </w:r>
    </w:p>
    <w:p w:rsidR="4CBC69FB" w:rsidP="6FBF6366" w:rsidRDefault="4CBC69FB" w14:paraId="509C58CD" w14:textId="324FDAE1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Data Ingestion — JSON (Structured Knowledge Base)</w:t>
      </w:r>
    </w:p>
    <w:p w:rsidR="4CBC69FB" w:rsidP="6FBF6366" w:rsidRDefault="4CBC69FB" w14:paraId="4D6315AB" w14:textId="39D4A1D2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Medicine records are no longer hardcoded in the source code. They are loaded at runtime from a user-supplied or bundled JSON file, validated, and defaulted where fields are missing.</w:t>
      </w:r>
    </w:p>
    <w:p w:rsidR="4CBC69FB" w:rsidP="6FBF6366" w:rsidRDefault="4CBC69FB" w14:paraId="57FA8453" w14:textId="58DC5599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REQUIRED_MEDICINE_FIELDS = [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"medicine_name", "generic_name", "drug_class", "disease_condition",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"common_symptoms", "relevant_lab_markers", "standard_dosage",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"contraindications", "side_effects",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_normalize_record(rec: dict) -&gt; dict: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"""Fill any missing expected fields with 'not specified' so downstream text rendering never KeyErrors."""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 = dict(rec)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field_name in REQUIRED_MEDICINE_FIELDS: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out.setdefault(field_name, "not specified")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out</w:t>
      </w:r>
      <w:r>
        <w:br/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load_medicine_json(source) -&gt; list[dict]: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Load structured medicine records from a JSON file.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`source` may be a filesystem path (str/Path), a file-like object, or raw bytes/str.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Expected format: a JSON array of objects, each with (at minimum) `medicine_name` and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`disease_condition`. Missing optional fields are filled with 'not specified'.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isinstance(source, (str, Path)) and Path(source).exists():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raw = Path(source).read_text(encoding="utf-8")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isinstance(source, (bytes, bytearray)):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raw = source.decode("utf-8")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hasattr(source, "read"):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raw = source.read()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isinstance(raw, bytes):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raw = raw.decode("utf-8")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raw = str(source)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data = json.loads(raw)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isinstance(data, dict):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data = data.get("medicines", [data])   # allow {"medicines": [...]} too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isinstance(data, list):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ValueError("Medicine JSON must be a list of records (or {'medicines': [...]}).")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records = [_normalize_record(r) for r in data]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 in records: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r["medicine_name"] == "not specified":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ValueError(f"Record missing required field 'medicine_name': {r}")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records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1533B8EA" w14:textId="1A7332DB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Data Ingestion — PDF (Unstructured Knowledge Base)</w:t>
      </w:r>
    </w:p>
    <w:p w:rsidR="4CBC69FB" w:rsidP="6FBF6366" w:rsidRDefault="4CBC69FB" w14:paraId="1313F4E7" w14:textId="1127DB11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Unstructured references — drug leaflets, formulary excerpts, clinical guideline PDFs — are extracted with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pypdf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chunked with LangChain's recursive splitter, so they can be embedded into the </w:t>
      </w:r>
      <w:r w:rsidRPr="6FBF6366" w:rsidR="6846F90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same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vector store as the structured JSON records.</w:t>
      </w:r>
    </w:p>
    <w:p w:rsidR="4CBC69FB" w:rsidP="6FBF6366" w:rsidRDefault="4CBC69FB" w14:paraId="51FA1A69" w14:textId="3BD572FB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extract_text_from_pdf(source) -&gt; str: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isinstance(source, (bytes, bytearray)):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reader = PdfReader(io.BytesIO(source))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reader = PdfReader(source)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 = 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page in reader.pages: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text += (page.extract_text() or "") + "\n"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text</w:t>
      </w:r>
      <w:r>
        <w:br/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pdf_to_documents(source, source_name: str, chunk_size: int = 500, chunk_overlap: int = 60) -&gt; list[Document]: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Extract + chunk a PDF (e.g. a drug leaflet, clinical guideline, or formulary excerpt) into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Documents for the vector store. Unlike the structured JSON path, these chunks carry no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guaranteed schema — they supplement the curated knowledge base with free-text medical content.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 = extract_text_from_pdf(source)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splitter = RecursiveCharacterTextSplitter(chunk_size=chunk_size, chunk_overlap=chunk_overlap)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chunks = splitter.split_text(text)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[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Document(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page_content=chunk,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metadata={"source_type": "pdf_unstructured", "source_name": source_name, "medicine_name": None},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chunk in chunks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49A7A969" w14:textId="7C3B9373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Rendering Structured Records for Embedding</w:t>
      </w:r>
    </w:p>
    <w:p w:rsidR="4CBC69FB" w:rsidP="6FBF6366" w:rsidRDefault="4CBC69FB" w14:paraId="4B4A0B73" w14:textId="2E2C8883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Rather than embedding raw tabular fields, each medicine record is rendered as a natural-language paragraph — embedding models capture semantic meaning far better from prose than from a flat key/value dump.</w:t>
      </w:r>
    </w:p>
    <w:p w:rsidR="4CBC69FB" w:rsidP="6FBF6366" w:rsidRDefault="4CBC69FB" w14:paraId="4D15BD7D" w14:textId="6F06698E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record_to_text(row: dict) -&gt; str: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f"Medicine: {row['medicine_name']} ({row['generic_name']}), class: {row['drug_class']}.\n"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f"Indicated for: {row['disease_condition']}.\n"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f"Common symptoms treated: {row['common_symptoms']}.\n"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f"Relevant lab markers: {row['relevant_lab_markers']}.\n"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f"Standard dosage: {row['standard_dosage']}.\n"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f"Contraindications: {row['contraindications']}.\n"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f"Side effects: {row['side_effects']}."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05B8912A" w14:textId="71918858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Embeddings — Ollama Wrapper</w:t>
      </w:r>
    </w:p>
    <w:p w:rsidR="4CBC69FB" w:rsidP="6FBF6366" w:rsidRDefault="4CBC69FB" w14:paraId="30DAFC9D" w14:textId="17C2BA5E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LangChain's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Embeddings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 class is implemented against Ollama's local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/api/embeddings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endpoint, so no external embedding API or key is required.</w:t>
      </w:r>
    </w:p>
    <w:p w:rsidR="4CBC69FB" w:rsidP="6FBF6366" w:rsidRDefault="4CBC69FB" w14:paraId="52305346" w14:textId="1F4563C4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OllamaEmbeddings(Embeddings):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"""Thin wrapper around Ollama's /api/embeddings endpoint."""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model: str = OLLAMA_MODEL, url: str = EMBEDDING_ENDPOINT):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self.model = model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self.url = url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_embed(self, text: str):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payload = {"model": self.model, "prompt": text}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response = requests.post(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self.url, headers={"Content-Type": "application/json"},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data=json.dumps(payload), timeout=60,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response.status_code != 200: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RuntimeError(f"Ollama embeddings error {response.status_code}: {response.text}")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data = response.json()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"embedding" not in data: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raise RuntimeError(f"'embedding' key missing in Ollama response: {data}")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data["embedding"]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embed_documents(self, texts):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[self._embed(t) for t in texts]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embed_query(self, text):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self._embed(text)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1D940BA1" w14:textId="7D1AE63D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Vector Store — FAISS</w:t>
      </w:r>
    </w:p>
    <w:p w:rsidR="4CBC69FB" w:rsidP="6FBF6366" w:rsidRDefault="4CBC69FB" w14:paraId="03DC46DD" w14:textId="2D68A2EF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JSON-derived and PDF-derived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are indexed together, and the index can be persisted to disk so the (relatively expensive) embedding step doesn't need to repeat on every app restart.</w:t>
      </w:r>
    </w:p>
    <w:p w:rsidR="4CBC69FB" w:rsidP="6FBF6366" w:rsidRDefault="4CBC69FB" w14:paraId="62920D0E" w14:textId="12113915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build_knowledge_base(documents: list[Document], embeddings: Embeddings) -&gt; FAISS: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documents: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ValueError("No documents supplied to build the knowledge base.")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FAISS.from_documents(documents, embeddings)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save_knowledge_base(vectorstore: FAISS, persist_dir: str) -&gt; None: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vectorstore.save_local(persist_dir)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load_knowledge_base(persist_dir: str, embeddings: Embeddings) -&gt; FAISS: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FAISS.load_local(persist_dir, embeddings, allow_dangerous_deserialization=True)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2274267E" w14:textId="0D5685E5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The Clinical RAG Prompt</w:t>
      </w:r>
    </w:p>
    <w:p w:rsidR="4CBC69FB" w:rsidP="6FBF6366" w:rsidRDefault="4CBC69FB" w14:paraId="370BA125" w14:textId="25B17FEB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retrieval chain uses a custom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PromptTemplate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does two things simultaneously: (1) restricts the model to the retrieved context only, and (2) defines a machine-checkable "no match" signal.</w:t>
      </w:r>
    </w:p>
    <w:p w:rsidR="4CBC69FB" w:rsidP="6FBF6366" w:rsidRDefault="4CBC69FB" w14:paraId="63C4F69B" w14:textId="0038D976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CLINICAL_PROMPT = PromptTemplate(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input_variables=["context", "question"],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template=(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"You are a clinical decision support assistant helping a healthcare professional.\n"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"Use ONLY the medicine information in the context below to answer. Do not use outside knowledge.\n"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"If the context does not contain a medicine that adequately matches the patient's condition,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"respond with exactly the single token: NOT_FOUND_IN_DATABASE\n\n"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"Context:\n{context}\n\n"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"Patient case:\n{question}\n\n"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"If the context is sufficient, respond with:\n"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"1. Recommended medicine(s) and why they match the case\n"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"2. Standard dosage\n"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"3. Key contraindications / warnings relevant to this patient\n\n"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"Answer:"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build_qa_chain(llm: Ollama, vectorstore: FAISS, k: int = 3) -&gt; RetrievalQA: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RetrievalQA.from_chain_type(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llm,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chain_type="stuff",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retriever=vectorstore.as_retriever(search_kwargs={"k": k}),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chain_type_kwargs={"prompt": CLINICAL_PROMPT},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return_source_documents=True,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039A03BC" w14:textId="159838F1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3.7 Confidence-Gated LLM Fallback</w:t>
      </w:r>
    </w:p>
    <w:p w:rsidR="4CBC69FB" w:rsidP="6FBF6366" w:rsidRDefault="4CBC69FB" w14:paraId="10015ABF" w14:textId="25704A70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This function is the heart of the "retrieve first, generate second, always disclose" requirement. Two independent signals — the sentinel token and the FAISS similarity score — must both indicate a good match before a database-sourced answer is returned.</w:t>
      </w:r>
    </w:p>
    <w:p w:rsidR="4CBC69FB" w:rsidP="6FBF6366" w:rsidRDefault="4CBC69FB" w14:paraId="7A2B46F1" w14:textId="4EFC1B24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FALLBACK_PROMPT_TEMPLATE = 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"You are a clinical decision support assistant. A patient case was NOT found in the curated,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"verified medicine database. Using your general medical knowledge, suggest an appropriate class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"of medicine / treatment approach for the following case. Be concise (medicine class, general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"dosing principle, and key precautions). Do not fabricate a specific curated source.\n\n"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"Patient case:\n{question}\n\nAnswer:"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get_recommendation(vectorstore, qa_chain, llm, query: str,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similarity_threshold: float = SIMILARITY_THRESHOLD) -&gt; dict: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"""Retrieval-first, LLM-fallback-second. Always labels the source of the answer."""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scored_docs = vectorstore.similarity_search_with_score(query, k=3)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best_score = scored_docs[0][1] if scored_docs else float("inf")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 = qa_chain.invoke({"query": query})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answer = result["result"].strip()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used_fallback = ("NOT_FOUND_IN_DATABASE" in answer) or (best_score &gt; similarity_threshold)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matched_medicines = [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d.metadata.get("medicine_name") for d, _ in scored_docs if d.metadata.get("medicine_name")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used_fallback: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"source": "RETRIEVED_FROM_DATABASE",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"answer": answer,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"matched_medicines": matched_medicines,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"best_similarity_score": best_score,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fallback_answer = llm.invoke(FALLBACK_PROMPT_TEMPLATE.format(question=query))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"source": "LLM_GENERATED_NOT_VERIFIED",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"answer": 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"⚠️ GENERATED BY LLM — NOT RETRIEVED FROM THE VERIFIED MEDICINE DATABASE.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"This suggestion has not been cross-checked against curated clinical data and MUST be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"reviewed by a licensed clinician before any action.\n\n" + fallback_answer.strip()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"matched_medicines": [],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"best_similarity_score": best_score,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200B9FC3" w14:textId="41E62E0D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two signals instead of one?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sentinel token relies on the LLM following instructions correctly; the similarity-score check is a deterministic backstop that fires even if the model ignores the instruction and answers anyway from weak or irrelevant context.</w:t>
      </w:r>
    </w:p>
    <w:p w:rsidR="4CBC69FB" w:rsidP="6FBF6366" w:rsidRDefault="4CBC69FB" w14:paraId="33A5552B" w14:textId="5D78EDC1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3.8 Lab Report Interpretation</w:t>
      </w:r>
    </w:p>
    <w:p w:rsidR="4CBC69FB" w:rsidP="6FBF6366" w:rsidRDefault="4CBC69FB" w14:paraId="6CF809DA" w14:textId="491AF19B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Raw numeric lab values are converted into clinically meaningful findings by comparison against a reference-range table, rather than being passed to the model as bare numbers.</w:t>
      </w:r>
    </w:p>
    <w:p w:rsidR="4CBC69FB" w:rsidP="6FBF6366" w:rsidRDefault="4CBC69FB" w14:paraId="1C6BD803" w14:textId="524979CA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LAB_REFERENCE_RANGES =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"Fasting Glucose":   {"unit": "mg/dL", "low": 70,   "high": 99,   "high_meaning": "suggestive of Diabetes Mellitus / Hyperglycemia"},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"HbA1c":             {"unit": "%",     "low": 4.0,  "high": 5.6,  "high_meaning": "suggestive of Diabetes Mellitus (poor glycemic control)"},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"Hemoglobin":        {"unit": "g/dL",  "low": 12.0, "high": 17.5, "low_meaning": "suggestive of Anemia"},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"TSH":               {"unit": "mIU/L", "low": 0.4,  "high": 4.0,  "high_meaning": "suggestive of Hypothyroidism", "low_meaning": "suggestive of Hyperthyroidism"},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... Total Cholesterol, LDL, Triglycerides, WBC Count, Creatinine, CRP, ESR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interpret_lab_report(lab_values: dict) -&gt; list[str]: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"""Compare raw lab values (dict of {test_name: numeric_value}) against reference ranges."""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findings = []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test, value in lab_values.items():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ref = LAB_REFERENCE_RANGES.get(test)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ref is None: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findings.append(f"{test}: {value} (no reference range configured, reported as-is)")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continue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value = float(value)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value &gt; ref["high"]: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meaning = ref.get("high_meaning", "abnormal, clinical correlation advised")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findings.append(f"{test}: {value} {ref['unit']} — HIGH (normal {ref['low']}-{ref['high']}) — {meaning}")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value &lt; ref["low"]: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meaning = ref.get("low_meaning", "abnormal, clinical correlation advised")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findings.append(f"{test}: {value} {ref['unit']} — LOW (normal {ref['low']}-{ref['high']}) — {meaning}")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findings.append(f"{test}: {value} {ref['unit']} — within normal range")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findings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5EA06515" w14:textId="5846FB83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3.9 Extracting Lab Values From an Uploaded PDF</w:t>
      </w:r>
    </w:p>
    <w:p w:rsidR="4CBC69FB" w:rsidP="6FBF6366" w:rsidRDefault="4CBC69FB" w14:paraId="087AFDB6" w14:textId="4F751B70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When a patient's lab report is uploaded as a PDF, the raw text is scanned with per-test synonym patterns to pull out numeric values — deliberately regex-based (not LLM-based) so it works even if Ollama is briefly unavailable, and so the result is deterministic and reviewable.</w:t>
      </w:r>
    </w:p>
    <w:p w:rsidR="4CBC69FB" w:rsidP="6FBF6366" w:rsidRDefault="4CBC69FB" w14:paraId="15C8B576" w14:textId="633D8FFD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LAB_SYNONYMS =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"Fasting Glucose": ["fasting glucose", "fasting blood sugar", "fbs", "glucose fasting"],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"HbA1c":           ["hba1c", "hb a1c", "glycated hemoglobin", "glycosylated hemoglobin"],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"Hemoglobin":      ["hemoglobin", "haemoglobin", "hb\\b"],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... one synonym list per test in LAB_REFERENCE_RANGES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extract_lab_values_from_text(text: str) -&gt; dict: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Best-effort, offline (no LLM) extraction of known lab test values from raw report text.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Looks for `&lt;test name&gt; ... &lt;number&gt;` patterns and returns the first match per test.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found = {}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normalized = text.replace("\n", " 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canonical, synonyms in LAB_SYNONYMS.items():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syn in synonyms: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pattern = re.compile(syn + r"[^0-9\-]{0,20}(-?\d+\.?\d*)", re.IGNORECASE)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 = pattern.search(normalized)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m: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found[canonical] = float(m.group(1))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found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663252FB" w14:textId="0E8CED5A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Streamlit UI never trusts this extraction blindly — extracted values are shown in an editable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st.data_editor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so the user can correct or remove anything before it's used (see §4.3).</w:t>
      </w:r>
    </w:p>
    <w:p w:rsidR="4CBC69FB" w:rsidP="6FBF6366" w:rsidRDefault="4CBC69FB" w14:paraId="0251F417" w14:textId="59A494E8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3.10 Safety Layer — Emergency Red-Flag Screening</w:t>
      </w:r>
    </w:p>
    <w:p w:rsidR="4CBC69FB" w:rsidP="6FBF6366" w:rsidRDefault="4CBC69FB" w14:paraId="4F70EF14" w14:textId="3714173F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Before any retrieval or generation happens, symptom text is screened for patterns that call for emergency care rather than an outpatient medicine suggestion. This runs unconditionally, first, in the pipeline.</w:t>
      </w:r>
    </w:p>
    <w:p w:rsidR="4CBC69FB" w:rsidP="6FBF6366" w:rsidRDefault="4CBC69FB" w14:paraId="4F1D3B56" w14:textId="25D95A03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RED_FLAG_KEYWORDS = [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"chest pain", "crushing chest", "difficulty breathing", "shortness of breath at rest",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"slurred speech", "facial droop", "one sided weakness", "loss of consciousness",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"unconscious", "severe bleeding", "uncontrolled bleeding", "seizure",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"suicidal", "self harm", "coughing blood", "blue lips", "severe allergic reaction",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"anaphylaxis", "unable to breathe",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check_red_flags(symptoms: str) -&gt; Optional[str]: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 = (symptoms or "").lower()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 = [kw for kw in RED_FLAG_KEYWORDS if kw in text]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matched: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"EMERGENCY WARNING: symptom description matches high-risk red-flag pattern(s):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f"{', '.join(matched)}. This system will NOT recommend outpatient medication. 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"Advise immediate emergency care / call local emergency services."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None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4C2527BA" w14:textId="1F1A5B20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3.11 Safety Layer — Contraindication Check</w:t>
      </w:r>
    </w:p>
    <w:p w:rsidR="4CBC69FB" w:rsidP="6FBF6366" w:rsidRDefault="4CBC69FB" w14:paraId="3680DE89" w14:textId="1325CBAA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any medicine actually retrieved from the database, its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contraindications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 is cross-referenced against the patient's stated history/allergies using keyword overlap.</w:t>
      </w:r>
    </w:p>
    <w:p w:rsidR="4CBC69FB" w:rsidP="6FBF6366" w:rsidRDefault="4CBC69FB" w14:paraId="7FF1508D" w14:textId="5A940B49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check_contraindications(vectorstore: FAISS, matched_medicine_names: list[str], medical_history: str) -&gt; list[str]: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warnings = []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history_lower = (medical_history or "").lower()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matched_medicine_names or not history_lower: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warnings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name in matched_medicine_names: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doc_id in list(vectorstore.docstore._dict.keys()):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doc = vectorstore.docstore._dict[doc_id]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doc.metadata.get("medicine_name") == name and doc.metadata.get("contraindications"):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terms = [t.strip() for t in doc.metadata["contraindications"].split(",")]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for term in terms: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key_words = [w for w in term.split() if len(w) &gt; 4]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if key_words and any(w in history_lower for w in key_words):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warnings.append(f"POSSIBLE CONTRAINDICATION: {name} vs patient history term '{term}'")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warnings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5E3A0DBD" w14:textId="1718289A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This is intentionally a lightweight demonstration, not a real drug-interaction engine — see §6 Limitations.</w:t>
      </w:r>
    </w:p>
    <w:p w:rsidR="4CBC69FB" w:rsidP="6FBF6366" w:rsidRDefault="4CBC69FB" w14:paraId="5E2BF6F2" w14:textId="4D70A013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3.12 Orchestration — The End-to-End Pipeline</w:t>
      </w:r>
    </w:p>
    <w:p w:rsidR="4CBC69FB" w:rsidP="6FBF6366" w:rsidRDefault="4CBC69FB" w14:paraId="1E776F20" w14:textId="6D96E57B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layer above is composed into a single callable that the UI (or any other caller) invokes with one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PatientCase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object.</w:t>
      </w:r>
    </w:p>
    <w:p w:rsidR="4CBC69FB" w:rsidP="6FBF6366" w:rsidRDefault="4CBC69FB" w14:paraId="340D8E85" w14:textId="331AC0B4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PatientCase: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symptoms: str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medical_history: str = ""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diagnosed_disease: Optional[str] = None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lab_values: dict = field(default_factory=dict)</w:t>
      </w:r>
      <w:r>
        <w:br/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run_cdss_pipeline(vectorstore, qa_chain, llm, case: PatientCase) -&gt; dict: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1. Safety screen first, always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red_flag = check_red_flags(case.symptoms)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red_flag: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{"status": "EMERGENCY", "message": red_flag}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2. Lab interpretation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lab_findings = interpret_lab_report(case.lab_values) if case.lab_values else []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3. Build a rich clinical query from all available context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query_parts = [f"Symptoms: {case.symptoms}."]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case.diagnosed_disease: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query_parts.append(f"Diagnosed disease: {case.diagnosed_disease}.")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case.medical_history: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query_parts.append(f"Medical history: {case.medical_history}.")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lab_findings: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query_parts.append("Lab findings: " + "; ".join(lab_findings) + ".")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query = " ".join(query_parts)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4. Retrieval-first / LLM-fallback recommendation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recommendation = get_recommendation(vectorstore, qa_chain, llm, query)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5. Contraindication check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contraindication_warnings = check_contraindications(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vectorstore, recommendation["matched_medicines"], case.medical_history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"status": "OK",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"query_used": query,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"lab_findings": lab_findings,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"source": recommendation["source"],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"recommendation": recommendation["answer"],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"matched_medicines": recommendation["matched_medicines"],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"contraindication_warnings": contraindication_warnings,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3C539ADA" w14:textId="372BBB50">
      <w:pPr>
        <w:bidi w:val="0"/>
      </w:pPr>
    </w:p>
    <w:p w:rsidR="4CBC69FB" w:rsidP="6FBF6366" w:rsidRDefault="4CBC69FB" w14:paraId="5D99B0E7" w14:textId="7632E3D3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Streamlit Application (</w:t>
      </w:r>
      <w:r w:rsidRPr="6FBF6366" w:rsidR="6846F90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app.py</w:t>
      </w: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4CBC69FB" w:rsidP="6FBF6366" w:rsidRDefault="4CBC69FB" w14:paraId="484D9E21" w14:textId="4344E37F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Cached Resources</w:t>
      </w:r>
    </w:p>
    <w:p w:rsidR="4CBC69FB" w:rsidP="6FBF6366" w:rsidRDefault="4CBC69FB" w14:paraId="683D84C8" w14:textId="2240BA3B">
      <w:pPr>
        <w:bidi w:val="0"/>
        <w:spacing w:before="240" w:beforeAutospacing="off" w:after="240" w:afterAutospacing="off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OllamaEmbeddings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LLM client are cached with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st.cache_resource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they aren't re-instantiated on every Streamlit rerun (Streamlit reruns the whole script on each interaction).</w:t>
      </w:r>
    </w:p>
    <w:p w:rsidR="4CBC69FB" w:rsidP="6FBF6366" w:rsidRDefault="4CBC69FB" w14:paraId="23FD5E43" w14:textId="7D3F175A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@st.cache_resource(show_spinner=False)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get_embeddings():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core.OllamaEmbeddings()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@st.cache_resource(show_spinner=False)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get_llm():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core.get_llm()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1B0C2B2B" w14:textId="4956BE27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Knowledge Base Builder (Sidebar)</w:t>
      </w:r>
    </w:p>
    <w:p w:rsidR="4CBC69FB" w:rsidP="6FBF6366" w:rsidRDefault="4CBC69FB" w14:paraId="59CD2168" w14:textId="3E51DE16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Users choose any combination of the bundled sample JSON, their own uploaded JSON file(s), and uploaded PDF references. Everything is merged into one document list and embedded in a single pass.</w:t>
      </w:r>
    </w:p>
    <w:p w:rsidR="4CBC69FB" w:rsidP="6FBF6366" w:rsidRDefault="4CBC69FB" w14:paraId="6C7C6E76" w14:textId="1AB0BE59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json_files = st.file_uploader("Upload medicine JSON file(s)", type=["json"], accept_multiple_files=True)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pdf_files = st.file_uploader("Upload PDF drug leaflets / guidelines", type=["pdf"], accept_multiple_files=True)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if st.button("🔨 Build / Rebuild Knowledge Base", type="primary"):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all_json_records = []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use_sample: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all_json_records.extend(core.load_medicine_json(SAMPLE_MEDICINES_PATH))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 in json_files or []: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all_json_records.extend(core.load_medicine_json(f))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documents = core.json_records_to_documents(all_json_records)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 in pdf_files or []: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documents.extend(core.pdf_to_documents(f, source_name=f.name))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embeddings = get_embeddings()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vectorstore = core.build_knowledge_base(documents, embeddings)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st.session_state.vectorstore = vectorstore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st.session_state.qa_chain = core.build_qa_chain(get_llm(), vectorstore)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44DC584F" w14:textId="59939F10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Patient Lab Report Upload + Editable Review</w:t>
      </w:r>
    </w:p>
    <w:p w:rsidR="4CBC69FB" w:rsidP="6FBF6366" w:rsidRDefault="4CBC69FB" w14:paraId="6376185C" w14:textId="052B6141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Extracted values are never used silently — they're loaded into a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st.data_editor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clinician can correct or remove any misread value before it feeds into the pipeline.</w:t>
      </w:r>
    </w:p>
    <w:p w:rsidR="4CBC69FB" w:rsidP="6FBF6366" w:rsidRDefault="4CBC69FB" w14:paraId="01970B98" w14:textId="2744C6FD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lab_pdf = st.file_uploader("Upload lab report PDF", type=["pdf"])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if lab_pdf is not None: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 = core.extract_text_from_pdf(lab_pdf)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extracted = core.extract_lab_values_from_text(text)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st.session_state.extracted_lab_values = extracted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df = pd.DataFrame([{"Test": k, "Value": v} for k, v in st.session_state.extracted_lab_values.items()])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edited = st.data_editor(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df, num_rows="dynamic",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column_config={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"Test": st.column_config.SelectboxColumn(options=LAB_TEST_NAMES, required=True),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"Value": st.column_config.NumberColumn(required=True),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lab_values = {row["Test"]: row["Value"] for _, row in edited.iterrows() if row["Test"]}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34ACAC41" w14:textId="1E7BDDD0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Running the Pipeline and Displaying Results</w:t>
      </w:r>
    </w:p>
    <w:p w:rsidR="4CBC69FB" w:rsidP="6FBF6366" w:rsidRDefault="4CBC69FB" w14:paraId="1229239D" w14:textId="7A98C9B2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case = core.PatientCase(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symptoms=symptoms,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medical_history=medical_history,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diagnosed_disease=diagnosed_disease or None,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lab_values=lab_values,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 = core.run_cdss_pipeline(st.session_state.vectorstore, st.session_state.qa_chain, get_llm(), case)</w:t>
      </w:r>
      <w:r>
        <w:br/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if result["status"] == "EMERGENCY":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st.error(result["message"], icon="🚨")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result["source"] == "RETRIEVED_FROM_DATABASE":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st.success(f"Source: **{result['source']}**", icon="✅")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st.warning(f"Source: **{result['source']}**", icon="⚠️")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st.markdown(result["recommendation"])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w in result["contraindication_warnings"]: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st.error(w, icon="⚠️")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21BD5826" w14:textId="0E1EDD9D">
      <w:pPr>
        <w:bidi w:val="0"/>
      </w:pPr>
    </w:p>
    <w:p w:rsidR="4CBC69FB" w:rsidP="6FBF6366" w:rsidRDefault="4CBC69FB" w14:paraId="15ABF1C1" w14:textId="385AF13F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Data Schemas</w:t>
      </w:r>
    </w:p>
    <w:p w:rsidR="4CBC69FB" w:rsidP="6FBF6366" w:rsidRDefault="4CBC69FB" w14:paraId="0650393F" w14:textId="551AC50A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Medicine Knowledge Base (JSON)</w:t>
      </w:r>
    </w:p>
    <w:p w:rsidR="4CBC69FB" w:rsidP="6FBF6366" w:rsidRDefault="4CBC69FB" w14:paraId="7AB21FBB" w14:textId="16BE15CA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"medicine_name": "Metformin",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"generic_name": "Metformin HCl",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"drug_class": "Biguanide",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"disease_condition": "Type 2 Diabetes Mellitus",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"common_symptoms": "increased thirst, frequent urination, fatigue, blurred vision",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"relevant_lab_markers": "Fasting Glucose &gt;= 126 mg/dL, HbA1c &gt;= 6.5%",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"standard_dosage": "500 mg twice daily with meals, titrate up to 2000 mg/day max",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"contraindications": "severe renal impairment, metabolic acidosis, pregnancy (relative)",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"side_effects": "GI upset, diarrhea, vitamin B12 deficiency (long term)"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729DF750" w14:textId="67DC343A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file may contain a bare JSON array of such objects, or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{"medicines": [ ... ]}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Any missing optional field is auto-filled with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"not specified"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only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medicine_name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strictly required.</w:t>
      </w:r>
    </w:p>
    <w:p w:rsidR="4CBC69FB" w:rsidP="6FBF6366" w:rsidRDefault="4CBC69FB" w14:paraId="44241B16" w14:textId="623138A1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Patient Case (JSON)</w:t>
      </w:r>
    </w:p>
    <w:p w:rsidR="4CBC69FB" w:rsidP="6FBF6366" w:rsidRDefault="4CBC69FB" w14:paraId="4F27BA1E" w14:textId="14C0DFB1">
      <w:pPr>
        <w:bidi w:val="0"/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"symptoms": "increased thirst, frequent urination, fatigue, blurred vision",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"medical_history": "No known drug allergies. No prior renal disease. Family history of diabetes.",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"diagnosed_disease": "Type 2 Diabetes Mellitus",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"lab_report": {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"Fasting Glucose": 158,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"HbA1c": 7.8,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"Hemoglobin": 13.2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BC69FB" w:rsidP="6FBF6366" w:rsidRDefault="4CBC69FB" w14:paraId="6BFE526E" w14:textId="61903104">
      <w:pPr>
        <w:pStyle w:val="Heading3"/>
        <w:bidi w:val="0"/>
        <w:spacing w:before="281" w:beforeAutospacing="off" w:after="281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PDF Inputs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6355"/>
      </w:tblGrid>
      <w:tr w:rsidR="6FBF6366" w:rsidTr="6FBF6366" w14:paraId="262B67F6">
        <w:trPr>
          <w:trHeight w:val="300"/>
        </w:trPr>
        <w:tc>
          <w:tcPr>
            <w:tcW w:w="3005" w:type="dxa"/>
            <w:tcMar/>
            <w:vAlign w:val="center"/>
          </w:tcPr>
          <w:p w:rsidR="6FBF6366" w:rsidP="6FBF6366" w:rsidRDefault="6FBF6366" w14:paraId="688E5B81" w14:textId="383E5F31">
            <w:pPr>
              <w:bidi w:val="0"/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PDF type</w:t>
            </w:r>
          </w:p>
        </w:tc>
        <w:tc>
          <w:tcPr>
            <w:tcW w:w="6355" w:type="dxa"/>
            <w:tcMar/>
            <w:vAlign w:val="center"/>
          </w:tcPr>
          <w:p w:rsidR="6FBF6366" w:rsidP="6FBF6366" w:rsidRDefault="6FBF6366" w14:paraId="00AADA0B" w14:textId="649FDD43">
            <w:pPr>
              <w:bidi w:val="0"/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Handling</w:t>
            </w:r>
          </w:p>
        </w:tc>
      </w:tr>
      <w:tr w:rsidR="6FBF6366" w:rsidTr="6FBF6366" w14:paraId="4E9A9049">
        <w:trPr>
          <w:trHeight w:val="300"/>
        </w:trPr>
        <w:tc>
          <w:tcPr>
            <w:tcW w:w="3005" w:type="dxa"/>
            <w:tcMar/>
            <w:vAlign w:val="center"/>
          </w:tcPr>
          <w:p w:rsidR="6FBF6366" w:rsidP="6FBF6366" w:rsidRDefault="6FBF6366" w14:paraId="6C808182" w14:textId="71F562DE">
            <w:pPr>
              <w:bidi w:val="0"/>
              <w:spacing w:before="0" w:beforeAutospacing="off" w:after="0" w:afterAutospacing="off"/>
            </w:pPr>
            <w:r w:rsidR="6FBF6366">
              <w:rPr/>
              <w:t>Knowledge-base reference (drug leaflet, guideline)</w:t>
            </w:r>
          </w:p>
        </w:tc>
        <w:tc>
          <w:tcPr>
            <w:tcW w:w="6355" w:type="dxa"/>
            <w:tcMar/>
            <w:vAlign w:val="center"/>
          </w:tcPr>
          <w:p w:rsidR="6FBF6366" w:rsidP="6FBF6366" w:rsidRDefault="6FBF6366" w14:paraId="19E2E7B3" w14:textId="599BDC83">
            <w:pPr>
              <w:bidi w:val="0"/>
              <w:spacing w:before="0" w:beforeAutospacing="off" w:after="0" w:afterAutospacing="off"/>
            </w:pPr>
            <w:r w:rsidR="6FBF6366">
              <w:rPr/>
              <w:t xml:space="preserve">Extracted → chunked (500 chars, 60 overlap) → embedded as unstructured </w:t>
            </w:r>
            <w:r w:rsidRPr="6FBF6366" w:rsidR="6FBF6366">
              <w:rPr>
                <w:rFonts w:ascii="Consolas" w:hAnsi="Consolas" w:eastAsia="Consolas" w:cs="Consolas"/>
              </w:rPr>
              <w:t>Document</w:t>
            </w:r>
            <w:r w:rsidR="6FBF6366">
              <w:rPr/>
              <w:t>s</w:t>
            </w:r>
          </w:p>
        </w:tc>
      </w:tr>
      <w:tr w:rsidR="6FBF6366" w:rsidTr="6FBF6366" w14:paraId="2B3B4439">
        <w:trPr>
          <w:trHeight w:val="300"/>
        </w:trPr>
        <w:tc>
          <w:tcPr>
            <w:tcW w:w="3005" w:type="dxa"/>
            <w:tcMar/>
            <w:vAlign w:val="center"/>
          </w:tcPr>
          <w:p w:rsidR="6FBF6366" w:rsidP="6FBF6366" w:rsidRDefault="6FBF6366" w14:paraId="303485A3" w14:textId="2A503875">
            <w:pPr>
              <w:bidi w:val="0"/>
              <w:spacing w:before="0" w:beforeAutospacing="off" w:after="0" w:afterAutospacing="off"/>
            </w:pPr>
            <w:r w:rsidR="6FBF6366">
              <w:rPr/>
              <w:t>Patient lab report</w:t>
            </w:r>
          </w:p>
        </w:tc>
        <w:tc>
          <w:tcPr>
            <w:tcW w:w="6355" w:type="dxa"/>
            <w:tcMar/>
            <w:vAlign w:val="center"/>
          </w:tcPr>
          <w:p w:rsidR="6FBF6366" w:rsidP="6FBF6366" w:rsidRDefault="6FBF6366" w14:paraId="342005F2" w14:textId="7190747E">
            <w:pPr>
              <w:bidi w:val="0"/>
              <w:spacing w:before="0" w:beforeAutospacing="off" w:after="0" w:afterAutospacing="off"/>
            </w:pPr>
            <w:r w:rsidR="6FBF6366">
              <w:rPr/>
              <w:t xml:space="preserve">Extracted → regex-scanned for known test names → editable table → merged into </w:t>
            </w:r>
            <w:r w:rsidRPr="6FBF6366" w:rsidR="6FBF6366">
              <w:rPr>
                <w:rFonts w:ascii="Consolas" w:hAnsi="Consolas" w:eastAsia="Consolas" w:cs="Consolas"/>
              </w:rPr>
              <w:t>PatientCase.lab_values</w:t>
            </w:r>
          </w:p>
        </w:tc>
      </w:tr>
    </w:tbl>
    <w:p w:rsidR="4CBC69FB" w:rsidP="6FBF6366" w:rsidRDefault="4CBC69FB" w14:paraId="37897801" w14:textId="05AE20AB">
      <w:pPr>
        <w:bidi w:val="0"/>
      </w:pPr>
    </w:p>
    <w:p w:rsidR="4CBC69FB" w:rsidP="6FBF6366" w:rsidRDefault="4CBC69FB" w14:paraId="77DEED2C" w14:textId="777DE41D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Testing &amp; Validation Performed</w:t>
      </w:r>
    </w:p>
    <w:p w:rsidR="4CBC69FB" w:rsidP="6FBF6366" w:rsidRDefault="4CBC69FB" w14:paraId="6A2E5E59" w14:textId="1844B335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Since this environment has no outbound access to Ollama/PyPI package mirrors, validation was split into what could and couldn't be executed directly: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07"/>
        <w:gridCol w:w="3400"/>
        <w:gridCol w:w="2053"/>
      </w:tblGrid>
      <w:tr w:rsidR="6FBF6366" w:rsidTr="6FBF6366" w14:paraId="379825C7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2492C882" w14:textId="5FE39F8E">
            <w:pPr>
              <w:bidi w:val="0"/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Component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784F74F7" w14:textId="3A229651">
            <w:pPr>
              <w:bidi w:val="0"/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Test performed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74F91D13" w14:textId="72456505">
            <w:pPr>
              <w:bidi w:val="0"/>
              <w:spacing w:before="0" w:beforeAutospacing="off" w:after="0" w:afterAutospacing="off"/>
              <w:jc w:val="center"/>
            </w:pPr>
            <w:r w:rsidRPr="6FBF6366" w:rsidR="6FBF6366">
              <w:rPr>
                <w:b w:val="1"/>
                <w:bCs w:val="1"/>
              </w:rPr>
              <w:t>Result</w:t>
            </w:r>
          </w:p>
        </w:tc>
      </w:tr>
      <w:tr w:rsidR="6FBF6366" w:rsidTr="6FBF6366" w14:paraId="73D887CF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0932CB2A" w14:textId="3E53DA83">
            <w:pPr>
              <w:bidi w:val="0"/>
              <w:spacing w:before="0" w:beforeAutospacing="off" w:after="0" w:afterAutospacing="off"/>
            </w:pPr>
            <w:r w:rsidR="6FBF6366">
              <w:rPr/>
              <w:t xml:space="preserve">All </w:t>
            </w:r>
            <w:r w:rsidRPr="6FBF6366" w:rsidR="6FBF6366">
              <w:rPr>
                <w:rFonts w:ascii="Consolas" w:hAnsi="Consolas" w:eastAsia="Consolas" w:cs="Consolas"/>
              </w:rPr>
              <w:t>.py</w:t>
            </w:r>
            <w:r w:rsidR="6FBF6366">
              <w:rPr/>
              <w:t xml:space="preserve"> files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768F8B61" w14:textId="06851E19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ast.parse()</w:t>
            </w:r>
            <w:r w:rsidR="6FBF6366">
              <w:rPr/>
              <w:t xml:space="preserve"> syntax validation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1956722E" w14:textId="22AC7E09">
            <w:pPr>
              <w:bidi w:val="0"/>
              <w:spacing w:before="0" w:beforeAutospacing="off" w:after="0" w:afterAutospacing="off"/>
            </w:pPr>
            <w:r w:rsidR="6FBF6366">
              <w:rPr/>
              <w:t>Pass</w:t>
            </w:r>
          </w:p>
        </w:tc>
      </w:tr>
      <w:tr w:rsidR="6FBF6366" w:rsidTr="6FBF6366" w14:paraId="5FBB0BB6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1881DFD1" w14:textId="42ABDE2F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interpret_lab_report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4E339C41" w14:textId="02A2D61E">
            <w:pPr>
              <w:bidi w:val="0"/>
              <w:spacing w:before="0" w:beforeAutospacing="off" w:after="0" w:afterAutospacing="off"/>
            </w:pPr>
            <w:r w:rsidR="6FBF6366">
              <w:rPr/>
              <w:t>Ran against sample abnormal/normal values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2A89F23E" w14:textId="7CF5838B">
            <w:pPr>
              <w:bidi w:val="0"/>
              <w:spacing w:before="0" w:beforeAutospacing="off" w:after="0" w:afterAutospacing="off"/>
            </w:pPr>
            <w:r w:rsidR="6FBF6366">
              <w:rPr/>
              <w:t>Correctly flagged HIGH/LOW with clinical meaning</w:t>
            </w:r>
          </w:p>
        </w:tc>
      </w:tr>
      <w:tr w:rsidR="6FBF6366" w:rsidTr="6FBF6366" w14:paraId="44024883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24B38990" w14:textId="3284C500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check_red_flags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1158DE66" w14:textId="439C6731">
            <w:pPr>
              <w:bidi w:val="0"/>
              <w:spacing w:before="0" w:beforeAutospacing="off" w:after="0" w:afterAutospacing="off"/>
            </w:pPr>
            <w:r w:rsidR="6FBF6366">
              <w:rPr/>
              <w:t>Tested against an emergency case and a benign case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7F0DCC24" w14:textId="55990203">
            <w:pPr>
              <w:bidi w:val="0"/>
              <w:spacing w:before="0" w:beforeAutospacing="off" w:after="0" w:afterAutospacing="off"/>
            </w:pPr>
            <w:r w:rsidR="6FBF6366">
              <w:rPr/>
              <w:t>Correctly triggered / correctly did not trigger</w:t>
            </w:r>
          </w:p>
        </w:tc>
      </w:tr>
      <w:tr w:rsidR="6FBF6366" w:rsidTr="6FBF6366" w14:paraId="09188DFD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415D29B6" w14:textId="38003D87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record_to_text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6D95EC8C" w14:textId="11BC78D6">
            <w:pPr>
              <w:bidi w:val="0"/>
              <w:spacing w:before="0" w:beforeAutospacing="off" w:after="0" w:afterAutospacing="off"/>
            </w:pPr>
            <w:r w:rsidR="6FBF6366">
              <w:rPr/>
              <w:t>Rendered a sample medicine record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52EDD9AE" w14:textId="14BF584E">
            <w:pPr>
              <w:bidi w:val="0"/>
              <w:spacing w:before="0" w:beforeAutospacing="off" w:after="0" w:afterAutospacing="off"/>
            </w:pPr>
            <w:r w:rsidR="6FBF6366">
              <w:rPr/>
              <w:t>Produced expected natural-language passage</w:t>
            </w:r>
          </w:p>
        </w:tc>
      </w:tr>
      <w:tr w:rsidR="6FBF6366" w:rsidTr="6FBF6366" w14:paraId="073F13FA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5745A595" w14:textId="7BEC3550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check_contraindications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0495506A" w14:textId="1107609F">
            <w:pPr>
              <w:bidi w:val="0"/>
              <w:spacing w:before="0" w:beforeAutospacing="off" w:after="0" w:afterAutospacing="off"/>
            </w:pPr>
            <w:r w:rsidR="6FBF6366">
              <w:rPr/>
              <w:t>Penicillin-allergy history vs. Amoxicillin-Clavulanate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13EFBD1B" w14:textId="1C0EAFF1">
            <w:pPr>
              <w:bidi w:val="0"/>
              <w:spacing w:before="0" w:beforeAutospacing="off" w:after="0" w:afterAutospacing="off"/>
            </w:pPr>
            <w:r w:rsidR="6FBF6366">
              <w:rPr/>
              <w:t>Correctly flagged; no false positive on unrelated history</w:t>
            </w:r>
          </w:p>
        </w:tc>
      </w:tr>
      <w:tr w:rsidR="6FBF6366" w:rsidTr="6FBF6366" w14:paraId="7DA2EA26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4D7C3BFB" w14:textId="1993112B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rFonts w:ascii="Consolas" w:hAnsi="Consolas" w:eastAsia="Consolas" w:cs="Consolas"/>
              </w:rPr>
              <w:t>extract_text_from_pdf</w:t>
            </w:r>
            <w:r w:rsidR="6FBF6366">
              <w:rPr/>
              <w:t xml:space="preserve"> + </w:t>
            </w:r>
            <w:r w:rsidRPr="6FBF6366" w:rsidR="6FBF6366">
              <w:rPr>
                <w:rFonts w:ascii="Consolas" w:hAnsi="Consolas" w:eastAsia="Consolas" w:cs="Consolas"/>
              </w:rPr>
              <w:t>extract_lab_values_from_text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3DED1AA7" w14:textId="67456859">
            <w:pPr>
              <w:bidi w:val="0"/>
              <w:spacing w:before="0" w:beforeAutospacing="off" w:after="0" w:afterAutospacing="off"/>
            </w:pPr>
            <w:r w:rsidR="6FBF6366">
              <w:rPr/>
              <w:t xml:space="preserve">Ran against the generated </w:t>
            </w:r>
            <w:r w:rsidRPr="6FBF6366" w:rsidR="6FBF6366">
              <w:rPr>
                <w:rFonts w:ascii="Consolas" w:hAnsi="Consolas" w:eastAsia="Consolas" w:cs="Consolas"/>
              </w:rPr>
              <w:t>sample_lab_report.pdf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4834458D" w14:textId="2D51959C">
            <w:pPr>
              <w:bidi w:val="0"/>
              <w:spacing w:before="0" w:beforeAutospacing="off" w:after="0" w:afterAutospacing="off"/>
            </w:pPr>
            <w:r w:rsidR="6FBF6366">
              <w:rPr/>
              <w:t>All 8 test values correctly extracted</w:t>
            </w:r>
          </w:p>
        </w:tc>
      </w:tr>
      <w:tr w:rsidR="6FBF6366" w:rsidTr="6FBF6366" w14:paraId="733CA100">
        <w:trPr>
          <w:trHeight w:val="300"/>
        </w:trPr>
        <w:tc>
          <w:tcPr>
            <w:tcW w:w="3907" w:type="dxa"/>
            <w:tcMar/>
            <w:vAlign w:val="center"/>
          </w:tcPr>
          <w:p w:rsidR="6FBF6366" w:rsidP="6FBF6366" w:rsidRDefault="6FBF6366" w14:paraId="3A4F0590" w14:textId="4AAB3B04">
            <w:pPr>
              <w:bidi w:val="0"/>
              <w:spacing w:before="0" w:beforeAutospacing="off" w:after="0" w:afterAutospacing="off"/>
            </w:pPr>
            <w:r w:rsidR="6FBF6366">
              <w:rPr/>
              <w:t>FAISS / Ollama-dependent paths (</w:t>
            </w:r>
            <w:r w:rsidRPr="6FBF6366" w:rsidR="6FBF6366">
              <w:rPr>
                <w:rFonts w:ascii="Consolas" w:hAnsi="Consolas" w:eastAsia="Consolas" w:cs="Consolas"/>
              </w:rPr>
              <w:t>build_knowledge_base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get_recommendation</w:t>
            </w:r>
            <w:r w:rsidR="6FBF6366">
              <w:rPr/>
              <w:t xml:space="preserve">, </w:t>
            </w:r>
            <w:r w:rsidRPr="6FBF6366" w:rsidR="6FBF6366">
              <w:rPr>
                <w:rFonts w:ascii="Consolas" w:hAnsi="Consolas" w:eastAsia="Consolas" w:cs="Consolas"/>
              </w:rPr>
              <w:t>run_cdss_pipeline</w:t>
            </w:r>
            <w:r w:rsidR="6FBF6366">
              <w:rPr/>
              <w:t xml:space="preserve"> end-to-end, Streamlit UI)</w:t>
            </w:r>
          </w:p>
        </w:tc>
        <w:tc>
          <w:tcPr>
            <w:tcW w:w="3400" w:type="dxa"/>
            <w:tcMar/>
            <w:vAlign w:val="center"/>
          </w:tcPr>
          <w:p w:rsidR="6FBF6366" w:rsidP="6FBF6366" w:rsidRDefault="6FBF6366" w14:paraId="10178389" w14:textId="02AF5C6E">
            <w:pPr>
              <w:bidi w:val="0"/>
              <w:spacing w:before="0" w:beforeAutospacing="off" w:after="0" w:afterAutospacing="off"/>
            </w:pPr>
            <w:r w:rsidR="6FBF6366">
              <w:rPr/>
              <w:t>Not executable in this sandbox (no network to Ollama or the LangChain/FAISS/Streamlit package indexes)</w:t>
            </w:r>
          </w:p>
        </w:tc>
        <w:tc>
          <w:tcPr>
            <w:tcW w:w="2053" w:type="dxa"/>
            <w:tcMar/>
            <w:vAlign w:val="center"/>
          </w:tcPr>
          <w:p w:rsidR="6FBF6366" w:rsidP="6FBF6366" w:rsidRDefault="6FBF6366" w14:paraId="27D6D84B" w14:textId="62C06D52">
            <w:pPr>
              <w:bidi w:val="0"/>
              <w:spacing w:before="0" w:beforeAutospacing="off" w:after="0" w:afterAutospacing="off"/>
            </w:pPr>
            <w:r w:rsidRPr="6FBF6366" w:rsidR="6FBF6366">
              <w:rPr>
                <w:b w:val="1"/>
                <w:bCs w:val="1"/>
              </w:rPr>
              <w:t>Requires validation on your local machine with Ollama running</w:t>
            </w:r>
          </w:p>
        </w:tc>
      </w:tr>
    </w:tbl>
    <w:p w:rsidR="4CBC69FB" w:rsidP="6FBF6366" w:rsidRDefault="4CBC69FB" w14:paraId="09CD7EC2" w14:textId="62EFA67E">
      <w:pPr>
        <w:bidi w:val="0"/>
        <w:spacing w:before="240" w:beforeAutospacing="off" w:after="240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local test sequence before relying on this for a demo/submission:</w:t>
      </w:r>
    </w:p>
    <w:p w:rsidR="4CBC69FB" w:rsidP="6FBF6366" w:rsidRDefault="4CBC69FB" w14:paraId="459F292B" w14:textId="0B65707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run app.py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, build the KB with only the sample JSON.</w:t>
      </w:r>
    </w:p>
    <w:p w:rsidR="4CBC69FB" w:rsidP="6FBF6366" w:rsidRDefault="4CBC69FB" w14:paraId="2CC2D37E" w14:textId="1568476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the bundled diabetes case → expect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RETRIEVED_FROM_DATABASE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CBC69FB" w:rsidP="6FBF6366" w:rsidRDefault="4CBC69FB" w14:paraId="0646DF59" w14:textId="0951322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a gout case → expect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LLM_GENERATED_NOT_VERIFIED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CBC69FB" w:rsidP="6FBF6366" w:rsidRDefault="4CBC69FB" w14:paraId="4E9A4B80" w14:textId="5F15833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sample_drug_leaflet_allopurinol.pdf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KB, rebuild, rerun the gout case → expect it to flip to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RETRIEVED_FROM_DATABASE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CBC69FB" w:rsidP="6FBF6366" w:rsidRDefault="4CBC69FB" w14:paraId="2DBBD908" w14:textId="0E33B6D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sample_lab_report.pdf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patient form and confirm the extracted table matches the PDF.</w:t>
      </w:r>
    </w:p>
    <w:p w:rsidR="4CBC69FB" w:rsidP="6FBF6366" w:rsidRDefault="4CBC69FB" w14:paraId="03A093EB" w14:textId="0671ACA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Enter an emergency-symptom case (e.g. chest pain) → expect the pipeline to short-circuit before any retrieval happens.</w:t>
      </w:r>
    </w:p>
    <w:p w:rsidR="4CBC69FB" w:rsidP="6FBF6366" w:rsidRDefault="4CBC69FB" w14:paraId="6C1D8E83" w14:textId="709B5A3F">
      <w:pPr>
        <w:bidi w:val="0"/>
      </w:pPr>
    </w:p>
    <w:p w:rsidR="4CBC69FB" w:rsidP="6FBF6366" w:rsidRDefault="4CBC69FB" w14:paraId="31D4D29B" w14:textId="31755AC0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Limitations</w:t>
      </w:r>
    </w:p>
    <w:p w:rsidR="4CBC69FB" w:rsidP="6FBF6366" w:rsidRDefault="4CBC69FB" w14:paraId="2768CDAC" w14:textId="2EAC195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 certified medical device.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Educational prototype only; no regulatory validation.</w:t>
      </w:r>
    </w:p>
    <w:p w:rsidR="4CBC69FB" w:rsidP="6FBF6366" w:rsidRDefault="4CBC69FB" w14:paraId="333C5DDC" w14:textId="32DF9F1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Contraindication checker is keyword-based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, not a real drug-interaction database — it will miss interactions that aren't phrased with overlapping words.</w:t>
      </w:r>
    </w:p>
    <w:p w:rsidR="4CBC69FB" w:rsidP="6FBF6366" w:rsidRDefault="4CBC69FB" w14:paraId="064D3CAB" w14:textId="51CA6C0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Lab-value PDF extraction is regex-based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tuned to reports formatted like the bundled sample (test name near its value); irregular report layouts may need manual correction, which is why the UI always surfaces an editable table rather than using extracted values directly.</w:t>
      </w:r>
    </w:p>
    <w:p w:rsidR="4CBC69FB" w:rsidP="6FBF6366" w:rsidRDefault="4CBC69FB" w14:paraId="4F9C56DF" w14:textId="199B0C4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Similarity threshold is dataset/embedding-model specific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SIMILARITY_THRESHOLD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cdss_core.py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) and should be recalibrated if the embedding model or knowledge base changes significantly.</w:t>
      </w:r>
    </w:p>
    <w:p w:rsidR="4CBC69FB" w:rsidP="6FBF6366" w:rsidRDefault="4CBC69FB" w14:paraId="0801BDDE" w14:textId="24F8783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authentication, audit logging, or PHI handling controls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do not connect to real patient data without adding these.</w:t>
      </w:r>
    </w:p>
    <w:p w:rsidR="4CBC69FB" w:rsidP="6FBF6366" w:rsidRDefault="4CBC69FB" w14:paraId="68ED789C" w14:textId="5A0D1D79">
      <w:pPr>
        <w:pStyle w:val="Heading2"/>
        <w:bidi w:val="0"/>
        <w:spacing w:before="299" w:beforeAutospacing="off" w:after="299" w:afterAutospacing="off"/>
      </w:pPr>
      <w:r w:rsidRPr="6FBF6366" w:rsidR="6846F9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Future Enhancements</w:t>
      </w:r>
    </w:p>
    <w:p w:rsidR="4CBC69FB" w:rsidP="6FBF6366" w:rsidRDefault="4CBC69FB" w14:paraId="03D14E71" w14:textId="6790CE5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Replace the hand-curated sample JSON with a real formulary import (the ingestion pipeline is already schema-driven, so this needs no code changes).</w:t>
      </w:r>
    </w:p>
    <w:p w:rsidR="4CBC69FB" w:rsidP="6FBF6366" w:rsidRDefault="4CBC69FB" w14:paraId="77085833" w14:textId="2F49962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Replace the naive contraindication checker with a structured drug-interaction dataset/API.</w:t>
      </w:r>
    </w:p>
    <w:p w:rsidR="4CBC69FB" w:rsidP="6FBF6366" w:rsidRDefault="4CBC69FB" w14:paraId="1B0F538D" w14:textId="1A20CA6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every </w:t>
      </w:r>
      <w:r w:rsidRPr="6FBF6366" w:rsidR="6846F905">
        <w:rPr>
          <w:rFonts w:ascii="Consolas" w:hAnsi="Consolas" w:eastAsia="Consolas" w:cs="Consolas"/>
          <w:noProof w:val="0"/>
          <w:sz w:val="24"/>
          <w:szCs w:val="24"/>
          <w:lang w:val="en-US"/>
        </w:rPr>
        <w:t>LLM_GENERATED_NOT_VERIFIED</w:t>
      </w: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 to a review queue; once a clinician validates it, promote it into the curated JSON knowledge base.</w:t>
      </w:r>
    </w:p>
    <w:p w:rsidR="4CBC69FB" w:rsidP="6FBF6366" w:rsidRDefault="4CBC69FB" w14:paraId="704F9E18" w14:textId="73C73AA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Add conversation memory so a clinician can refine a case interactively rather than resubmitting.</w:t>
      </w:r>
    </w:p>
    <w:p w:rsidR="4CBC69FB" w:rsidP="6FBF6366" w:rsidRDefault="4CBC69FB" w14:paraId="6DCE8B15" w14:textId="4A8BBBF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BF6366" w:rsidR="6846F905">
        <w:rPr>
          <w:rFonts w:ascii="Aptos" w:hAnsi="Aptos" w:eastAsia="Aptos" w:cs="Aptos"/>
          <w:noProof w:val="0"/>
          <w:sz w:val="24"/>
          <w:szCs w:val="24"/>
          <w:lang w:val="en-US"/>
        </w:rPr>
        <w:t>Add authentication and an audit trail before any real deployment.</w:t>
      </w:r>
    </w:p>
    <w:p w:rsidR="4CBC69FB" w:rsidP="6FBF6366" w:rsidRDefault="4CBC69FB" w14:paraId="5C4D3FAF" w14:textId="0817F691">
      <w:pPr>
        <w:bidi w:val="0"/>
      </w:pPr>
    </w:p>
    <w:p w:rsidR="4CBC69FB" w:rsidP="5E7D1F4E" w:rsidRDefault="4CBC69FB" w14:paraId="177FB954" w14:textId="1865FE0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a96d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7fd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54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cc58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6df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dd7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a6c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7e4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0E457E"/>
    <w:rsid w:val="0D6542A1"/>
    <w:rsid w:val="0D6542A1"/>
    <w:rsid w:val="0EC4241F"/>
    <w:rsid w:val="106F23DA"/>
    <w:rsid w:val="2758075E"/>
    <w:rsid w:val="298EA97B"/>
    <w:rsid w:val="320E457E"/>
    <w:rsid w:val="4CBC69FB"/>
    <w:rsid w:val="5C56263B"/>
    <w:rsid w:val="5E7D1F4E"/>
    <w:rsid w:val="6846F905"/>
    <w:rsid w:val="6FBF6366"/>
    <w:rsid w:val="768FF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6B77"/>
  <w15:chartTrackingRefBased/>
  <w15:docId w15:val="{E53179DE-3F9B-4355-99F9-A01E3FBFE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7D1F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7D1F4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E7D1F4E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FBF63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BF63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31f1017d48449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2026-06-17T17:08:14.4201248Z</dcterms:created>
  <dcterms:modified xsi:type="dcterms:W3CDTF">2026-07-16T06:02:37.1201111Z</dcterms:modified>
  <dc:creator>Vamsi Kakani</dc:creator>
  <lastModifiedBy>Vamsi Kakani</lastModifiedBy>
</coreProperties>
</file>