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2AF1FE69" w:rsidR="00BF0DBE" w:rsidRDefault="00BF0DBE" w:rsidP="00BF0DBE">
      <w:pPr>
        <w:pStyle w:val="Titolo"/>
        <w:rPr>
          <w:lang w:val="en-GB"/>
        </w:rPr>
      </w:pPr>
      <w:r w:rsidRPr="00E63C57">
        <w:rPr>
          <w:lang w:val="en-GB"/>
        </w:rPr>
        <w:t>Installation notes</w:t>
      </w:r>
      <w:r w:rsidR="001E5EFB">
        <w:rPr>
          <w:lang w:val="en-GB"/>
        </w:rPr>
        <w:t xml:space="preserve"> (highlights)</w:t>
      </w:r>
    </w:p>
    <w:p w14:paraId="14CADF7A" w14:textId="228E7A92" w:rsidR="00D33726" w:rsidRDefault="00D33726" w:rsidP="00E238D3">
      <w:pPr>
        <w:jc w:val="both"/>
        <w:rPr>
          <w:lang w:val="en-GB"/>
        </w:rPr>
      </w:pPr>
      <w:r>
        <w:rPr>
          <w:lang w:val="en-GB"/>
        </w:rPr>
        <w:t>The installation procedure of FSDA relies on a setup executable (or Linux bash script) which should execute all the necessary steps automatically in less than one minute. The most critical part of the installation concerns the FSDA documentation system, which consists in a series of HTML files that</w:t>
      </w:r>
      <w:r w:rsidR="001E5EFB">
        <w:rPr>
          <w:lang w:val="en-GB"/>
        </w:rPr>
        <w:t xml:space="preserve"> follow the typical </w:t>
      </w:r>
      <w:r>
        <w:rPr>
          <w:lang w:val="en-GB"/>
        </w:rPr>
        <w:t>MATLAB style and are completely integrated inside the MATLAB documentation system.</w:t>
      </w:r>
    </w:p>
    <w:p w14:paraId="4F8ED8B6" w14:textId="671DDD8F" w:rsidR="001E5EFB" w:rsidRDefault="001E5EFB" w:rsidP="00E238D3">
      <w:pPr>
        <w:jc w:val="both"/>
        <w:rPr>
          <w:lang w:val="en-GB"/>
        </w:rPr>
      </w:pPr>
      <w:r>
        <w:rPr>
          <w:lang w:val="en-GB"/>
        </w:rPr>
        <w:t xml:space="preserve">In order to achieve this goal </w:t>
      </w:r>
      <w:r w:rsidR="00D33726">
        <w:rPr>
          <w:lang w:val="en-GB"/>
        </w:rPr>
        <w:t>from MATLAB release 2012b</w:t>
      </w:r>
      <w:r w:rsidR="00833F88">
        <w:rPr>
          <w:lang w:val="en-GB"/>
        </w:rPr>
        <w:t>,</w:t>
      </w:r>
      <w:r w:rsidR="00D33726">
        <w:rPr>
          <w:lang w:val="en-GB"/>
        </w:rPr>
        <w:t xml:space="preserve"> </w:t>
      </w:r>
      <w:r>
        <w:rPr>
          <w:lang w:val="en-GB"/>
        </w:rPr>
        <w:t xml:space="preserve">it is necessary </w:t>
      </w:r>
      <w:r w:rsidR="00D33726">
        <w:rPr>
          <w:lang w:val="en-GB"/>
        </w:rPr>
        <w:t>that</w:t>
      </w:r>
      <w:r w:rsidR="00F32AB1">
        <w:rPr>
          <w:lang w:val="en-GB"/>
        </w:rPr>
        <w:t xml:space="preserve"> all </w:t>
      </w:r>
      <w:r w:rsidR="00D33726">
        <w:rPr>
          <w:lang w:val="en-GB"/>
        </w:rPr>
        <w:t xml:space="preserve">FSDA </w:t>
      </w:r>
      <w:r w:rsidR="00F32AB1">
        <w:rPr>
          <w:lang w:val="en-GB"/>
        </w:rPr>
        <w:t xml:space="preserve">html files </w:t>
      </w:r>
      <w:r w:rsidR="00D33726">
        <w:rPr>
          <w:lang w:val="en-GB"/>
        </w:rPr>
        <w:t xml:space="preserve">are </w:t>
      </w:r>
      <w:r w:rsidR="00833F88">
        <w:rPr>
          <w:lang w:val="en-GB"/>
        </w:rPr>
        <w:t>located</w:t>
      </w:r>
      <w:r w:rsidR="00D33726">
        <w:rPr>
          <w:lang w:val="en-GB"/>
        </w:rPr>
        <w:t xml:space="preserve"> </w:t>
      </w:r>
      <w:r w:rsidR="00F32AB1">
        <w:rPr>
          <w:lang w:val="en-GB"/>
        </w:rPr>
        <w:t>inside the sub</w:t>
      </w:r>
      <w:r>
        <w:rPr>
          <w:lang w:val="en-GB"/>
        </w:rPr>
        <w:t>folder help of the main root where MATLAB is installed.</w:t>
      </w:r>
      <w:r w:rsidR="00D33726">
        <w:rPr>
          <w:lang w:val="en-GB"/>
        </w:rPr>
        <w:t xml:space="preserve"> For example,</w:t>
      </w:r>
      <w:r>
        <w:rPr>
          <w:lang w:val="en-GB"/>
        </w:rPr>
        <w:t xml:space="preserve"> if you have release 2017a of MATLAB installed inside C:\program files\MATLAB\R2017a</w:t>
      </w:r>
      <w:r w:rsidR="0059446D">
        <w:rPr>
          <w:lang w:val="en-GB"/>
        </w:rPr>
        <w:t>,</w:t>
      </w:r>
      <w:r>
        <w:rPr>
          <w:lang w:val="en-GB"/>
        </w:rPr>
        <w:t xml:space="preserve"> it </w:t>
      </w:r>
      <w:r w:rsidR="005E0206">
        <w:rPr>
          <w:lang w:val="en-GB"/>
        </w:rPr>
        <w:t xml:space="preserve">is </w:t>
      </w:r>
      <w:r>
        <w:rPr>
          <w:lang w:val="en-GB"/>
        </w:rPr>
        <w:t xml:space="preserve">necessary </w:t>
      </w:r>
      <w:r w:rsidR="00833F88">
        <w:rPr>
          <w:lang w:val="en-GB"/>
        </w:rPr>
        <w:t>that</w:t>
      </w:r>
      <w:r w:rsidR="00F32AB1">
        <w:rPr>
          <w:lang w:val="en-GB"/>
        </w:rPr>
        <w:t xml:space="preserve"> our documentation files </w:t>
      </w:r>
      <w:r w:rsidR="00E238D3">
        <w:rPr>
          <w:lang w:val="en-GB"/>
        </w:rPr>
        <w:t xml:space="preserve">are </w:t>
      </w:r>
      <w:r w:rsidR="00F32AB1">
        <w:rPr>
          <w:lang w:val="en-GB"/>
        </w:rPr>
        <w:t>inside C:\program files\MATLAB\R2017a\help</w:t>
      </w:r>
    </w:p>
    <w:p w14:paraId="7C761FA0" w14:textId="132B9205" w:rsidR="001E5EFB" w:rsidRDefault="001E5EFB" w:rsidP="001E5EFB">
      <w:pPr>
        <w:rPr>
          <w:lang w:val="en-GB"/>
        </w:rPr>
      </w:pPr>
      <w:r>
        <w:rPr>
          <w:noProof/>
        </w:rPr>
        <w:drawing>
          <wp:inline distT="0" distB="0" distL="0" distR="0" wp14:anchorId="4C4F55A1" wp14:editId="1A94E48C">
            <wp:extent cx="3772227" cy="264436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2644369"/>
                    </a:xfrm>
                    <a:prstGeom prst="rect">
                      <a:avLst/>
                    </a:prstGeom>
                  </pic:spPr>
                </pic:pic>
              </a:graphicData>
            </a:graphic>
          </wp:inline>
        </w:drawing>
      </w:r>
    </w:p>
    <w:p w14:paraId="5F4CA8B5" w14:textId="77777777" w:rsidR="001E5EFB" w:rsidRDefault="001E5EFB" w:rsidP="001E5EFB">
      <w:pPr>
        <w:rPr>
          <w:lang w:val="en-GB"/>
        </w:rPr>
      </w:pPr>
    </w:p>
    <w:p w14:paraId="263AF6E4" w14:textId="40F4011F" w:rsidR="0059446D" w:rsidRDefault="001E5EFB" w:rsidP="0059446D">
      <w:pPr>
        <w:jc w:val="both"/>
        <w:rPr>
          <w:lang w:val="en-GB"/>
        </w:rPr>
      </w:pPr>
      <w:r>
        <w:rPr>
          <w:lang w:val="en-GB"/>
        </w:rPr>
        <w:t xml:space="preserve">Our SETUP </w:t>
      </w:r>
      <w:r w:rsidR="00E238D3">
        <w:rPr>
          <w:lang w:val="en-GB"/>
        </w:rPr>
        <w:t>should</w:t>
      </w:r>
      <w:r w:rsidR="00F32AB1">
        <w:rPr>
          <w:lang w:val="en-GB"/>
        </w:rPr>
        <w:t xml:space="preserve"> automatically </w:t>
      </w:r>
      <w:r w:rsidR="00833F88">
        <w:rPr>
          <w:lang w:val="en-GB"/>
        </w:rPr>
        <w:t>put</w:t>
      </w:r>
      <w:r w:rsidR="00F32AB1">
        <w:rPr>
          <w:lang w:val="en-GB"/>
        </w:rPr>
        <w:t xml:space="preserve"> our</w:t>
      </w:r>
      <w:r>
        <w:rPr>
          <w:lang w:val="en-GB"/>
        </w:rPr>
        <w:t xml:space="preserve"> html files inside the </w:t>
      </w:r>
      <w:r w:rsidR="00E238D3">
        <w:rPr>
          <w:lang w:val="en-GB"/>
        </w:rPr>
        <w:t xml:space="preserve">appropriate </w:t>
      </w:r>
      <w:r>
        <w:rPr>
          <w:lang w:val="en-GB"/>
        </w:rPr>
        <w:t xml:space="preserve">MATLAB </w:t>
      </w:r>
      <w:r w:rsidR="00E238D3">
        <w:rPr>
          <w:lang w:val="en-GB"/>
        </w:rPr>
        <w:t>folder</w:t>
      </w:r>
      <w:r>
        <w:rPr>
          <w:lang w:val="en-GB"/>
        </w:rPr>
        <w:t xml:space="preserve">. If, due to </w:t>
      </w:r>
      <w:r w:rsidR="00E238D3">
        <w:rPr>
          <w:lang w:val="en-GB"/>
        </w:rPr>
        <w:t xml:space="preserve">restrictions on user </w:t>
      </w:r>
      <w:r>
        <w:rPr>
          <w:lang w:val="en-GB"/>
        </w:rPr>
        <w:t>permission</w:t>
      </w:r>
      <w:r w:rsidR="00E238D3">
        <w:rPr>
          <w:lang w:val="en-GB"/>
        </w:rPr>
        <w:t>s</w:t>
      </w:r>
      <w:r>
        <w:rPr>
          <w:lang w:val="en-GB"/>
        </w:rPr>
        <w:t xml:space="preserve"> this was </w:t>
      </w:r>
      <w:r w:rsidR="00F32AB1">
        <w:rPr>
          <w:lang w:val="en-GB"/>
        </w:rPr>
        <w:t>not possible</w:t>
      </w:r>
      <w:r w:rsidR="00E238D3">
        <w:rPr>
          <w:lang w:val="en-GB"/>
        </w:rPr>
        <w:t>,</w:t>
      </w:r>
      <w:r w:rsidR="00F32AB1">
        <w:rPr>
          <w:lang w:val="en-GB"/>
        </w:rPr>
        <w:t xml:space="preserve"> you will find </w:t>
      </w:r>
      <w:r w:rsidR="00E238D3">
        <w:rPr>
          <w:lang w:val="en-GB"/>
        </w:rPr>
        <w:t xml:space="preserve">the FSDA documentation folder </w:t>
      </w:r>
      <w:r w:rsidR="00C4213B">
        <w:rPr>
          <w:lang w:val="en-GB"/>
        </w:rPr>
        <w:t xml:space="preserve">inside </w:t>
      </w:r>
      <w:r w:rsidR="00F32AB1">
        <w:rPr>
          <w:lang w:val="en-GB"/>
        </w:rPr>
        <w:t xml:space="preserve">subfolder called </w:t>
      </w:r>
      <w:r w:rsidR="00833F88">
        <w:rPr>
          <w:lang w:val="en-GB"/>
        </w:rPr>
        <w:t>_tmp_helpfiles</w:t>
      </w:r>
      <w:r w:rsidR="0059446D">
        <w:rPr>
          <w:lang w:val="en-GB"/>
        </w:rPr>
        <w:t>.</w:t>
      </w:r>
      <w:r w:rsidR="00833F88">
        <w:rPr>
          <w:lang w:val="en-GB"/>
        </w:rPr>
        <w:t xml:space="preserve"> </w:t>
      </w:r>
      <w:r w:rsidR="0059446D">
        <w:rPr>
          <w:lang w:val="en-GB"/>
        </w:rPr>
        <w:t>I</w:t>
      </w:r>
      <w:r w:rsidR="00F32AB1">
        <w:rPr>
          <w:lang w:val="en-GB"/>
        </w:rPr>
        <w:t>f you do not find it</w:t>
      </w:r>
      <w:r w:rsidR="0059446D">
        <w:rPr>
          <w:lang w:val="en-GB"/>
        </w:rPr>
        <w:t>,</w:t>
      </w:r>
      <w:r w:rsidR="00F32AB1">
        <w:rPr>
          <w:lang w:val="en-GB"/>
        </w:rPr>
        <w:t xml:space="preserve"> </w:t>
      </w:r>
      <w:r w:rsidR="0059446D">
        <w:rPr>
          <w:lang w:val="en-GB"/>
        </w:rPr>
        <w:t xml:space="preserve">it means that </w:t>
      </w:r>
      <w:r w:rsidR="00F32AB1">
        <w:rPr>
          <w:lang w:val="en-GB"/>
        </w:rPr>
        <w:t>everything went well and you do not have to do anything</w:t>
      </w:r>
      <w:r w:rsidR="0059446D">
        <w:rPr>
          <w:lang w:val="en-GB"/>
        </w:rPr>
        <w:t xml:space="preserve">, otherwise the </w:t>
      </w:r>
      <w:r w:rsidR="00F32AB1">
        <w:rPr>
          <w:lang w:val="en-GB"/>
        </w:rPr>
        <w:t xml:space="preserve">subfolder FSDA </w:t>
      </w:r>
      <w:r w:rsidR="0059446D">
        <w:rPr>
          <w:lang w:val="en-GB"/>
        </w:rPr>
        <w:t>in “</w:t>
      </w:r>
      <w:r w:rsidR="00833F88">
        <w:rPr>
          <w:lang w:val="en-GB"/>
        </w:rPr>
        <w:t>_tmp_helpfiles</w:t>
      </w:r>
      <w:r w:rsidR="0059446D">
        <w:rPr>
          <w:lang w:val="en-GB"/>
        </w:rPr>
        <w:t>”</w:t>
      </w:r>
      <w:r w:rsidR="00833F88">
        <w:rPr>
          <w:lang w:val="en-GB"/>
        </w:rPr>
        <w:t xml:space="preserve"> </w:t>
      </w:r>
      <w:r w:rsidR="00F32AB1">
        <w:rPr>
          <w:lang w:val="en-GB"/>
        </w:rPr>
        <w:t xml:space="preserve">must be moved manually </w:t>
      </w:r>
      <w:r w:rsidR="0059446D">
        <w:rPr>
          <w:lang w:val="en-GB"/>
        </w:rPr>
        <w:t xml:space="preserve">(possibly by your system administrator) </w:t>
      </w:r>
      <w:r w:rsidR="00F32AB1">
        <w:rPr>
          <w:lang w:val="en-GB"/>
        </w:rPr>
        <w:t>inside the subfolder help of the main root where MATLAB is installed</w:t>
      </w:r>
      <w:r w:rsidR="00EA6666">
        <w:rPr>
          <w:lang w:val="en-GB"/>
        </w:rPr>
        <w:t xml:space="preserve"> (see screenshot above)</w:t>
      </w:r>
      <w:r w:rsidR="00F32AB1">
        <w:rPr>
          <w:lang w:val="en-GB"/>
        </w:rPr>
        <w:t>.</w:t>
      </w:r>
    </w:p>
    <w:p w14:paraId="44EDCB02" w14:textId="77777777" w:rsidR="0059446D" w:rsidRDefault="0059446D">
      <w:pPr>
        <w:rPr>
          <w:lang w:val="en-GB"/>
        </w:rPr>
      </w:pPr>
      <w:r>
        <w:rPr>
          <w:lang w:val="en-GB"/>
        </w:rPr>
        <w:br w:type="page"/>
      </w:r>
    </w:p>
    <w:p w14:paraId="12C5CFA6" w14:textId="77777777" w:rsidR="001E5EFB" w:rsidRDefault="001E5EFB" w:rsidP="001E5EFB">
      <w:pPr>
        <w:rPr>
          <w:lang w:val="en-GB"/>
        </w:rPr>
      </w:pPr>
    </w:p>
    <w:p w14:paraId="7B806C09" w14:textId="4FFB67D1" w:rsidR="001E5EFB" w:rsidRDefault="001E5EFB" w:rsidP="001E5EFB">
      <w:pPr>
        <w:pStyle w:val="Titolo"/>
        <w:rPr>
          <w:lang w:val="en-GB"/>
        </w:rPr>
      </w:pPr>
      <w:r w:rsidRPr="00E63C57">
        <w:rPr>
          <w:lang w:val="en-GB"/>
        </w:rPr>
        <w:t>Installation notes</w:t>
      </w:r>
      <w:r>
        <w:rPr>
          <w:lang w:val="en-GB"/>
        </w:rPr>
        <w:t xml:space="preserve"> (details)</w:t>
      </w:r>
    </w:p>
    <w:p w14:paraId="34E6685A" w14:textId="77777777" w:rsidR="001E5EFB" w:rsidRPr="001E5EFB" w:rsidRDefault="001E5EFB" w:rsidP="001E5EFB">
      <w:pPr>
        <w:rPr>
          <w:lang w:val="en-GB"/>
        </w:rPr>
      </w:pP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Paragrafoelenco"/>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4F3BAA90"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w:t>
      </w:r>
      <w:r w:rsidR="00DB454C" w:rsidRPr="00141258">
        <w:rPr>
          <w:b/>
          <w:lang w:val="en-GB"/>
        </w:rPr>
        <w:lastRenderedPageBreak/>
        <w:t xml:space="preserve">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lang w:val="it-IT" w:eastAsia="it-IT"/>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rPr>
        <w:lastRenderedPageBreak/>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221CF730"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305175"/>
                    </a:xfrm>
                    <a:prstGeom prst="rect">
                      <a:avLst/>
                    </a:prstGeom>
                  </pic:spPr>
                </pic:pic>
              </a:graphicData>
            </a:graphic>
          </wp:inline>
        </w:drawing>
      </w:r>
    </w:p>
    <w:p w14:paraId="3203285B" w14:textId="32421511" w:rsidR="00126A49" w:rsidRDefault="00126A49" w:rsidP="00126A49">
      <w:pPr>
        <w:pStyle w:val="Paragrafoelenco"/>
        <w:keepNext/>
        <w:spacing w:after="240"/>
        <w:contextualSpacing w:val="0"/>
        <w:jc w:val="both"/>
        <w:rPr>
          <w:lang w:val="en-GB"/>
        </w:rPr>
      </w:pPr>
      <w:r>
        <w:rPr>
          <w:b/>
          <w:lang w:val="en-GB"/>
        </w:rPr>
        <w:t>Screenshot for MATLAB 2017a</w:t>
      </w:r>
    </w:p>
    <w:p w14:paraId="4EACDD99" w14:textId="14C376A1" w:rsidR="00126A49" w:rsidRDefault="00126A49" w:rsidP="00205F05">
      <w:pPr>
        <w:pStyle w:val="Paragrafoelenco"/>
        <w:spacing w:after="240"/>
        <w:contextualSpacing w:val="0"/>
        <w:jc w:val="center"/>
        <w:rPr>
          <w:b/>
          <w:lang w:val="en-GB"/>
        </w:rPr>
      </w:pPr>
      <w:r>
        <w:rPr>
          <w:noProof/>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61005"/>
                    </a:xfrm>
                    <a:prstGeom prst="rect">
                      <a:avLst/>
                    </a:prstGeom>
                  </pic:spPr>
                </pic:pic>
              </a:graphicData>
            </a:graphic>
          </wp:inline>
        </w:drawing>
      </w:r>
    </w:p>
    <w:p w14:paraId="29AACC91" w14:textId="77777777" w:rsidR="00CD31D4" w:rsidRDefault="00CD31D4" w:rsidP="00205F05">
      <w:pPr>
        <w:pStyle w:val="Paragrafoelenco"/>
        <w:spacing w:after="240"/>
        <w:contextualSpacing w:val="0"/>
        <w:jc w:val="center"/>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lastRenderedPageBreak/>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F82D4A">
      <w:pPr>
        <w:pStyle w:val="Paragrafoelenco"/>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rPr>
        <w:lastRenderedPageBreak/>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11930D2C" w:rsidR="00831D8E" w:rsidRDefault="00831D8E" w:rsidP="00893160">
      <w:pPr>
        <w:pStyle w:val="Paragrafoelenco"/>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p>
    <w:p w14:paraId="721F5FA5" w14:textId="78EBE2E0" w:rsidR="00893160" w:rsidRDefault="00831D8E" w:rsidP="00E759B1">
      <w:pPr>
        <w:pStyle w:val="Paragrafoelenco"/>
        <w:spacing w:after="240"/>
        <w:ind w:left="567"/>
        <w:contextualSpacing w:val="0"/>
        <w:jc w:val="center"/>
        <w:rPr>
          <w:lang w:val="en-GB"/>
        </w:rPr>
      </w:pPr>
      <w:r>
        <w:rPr>
          <w:noProof/>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900680"/>
                    </a:xfrm>
                    <a:prstGeom prst="rect">
                      <a:avLst/>
                    </a:prstGeom>
                  </pic:spPr>
                </pic:pic>
              </a:graphicData>
            </a:graphic>
          </wp:inline>
        </w:drawing>
      </w:r>
    </w:p>
    <w:p w14:paraId="3DF8CB64" w14:textId="26468F8C" w:rsidR="00893160" w:rsidRDefault="00893160" w:rsidP="00893160">
      <w:pPr>
        <w:pStyle w:val="Paragrafoelenco"/>
        <w:keepNext/>
        <w:spacing w:after="240"/>
        <w:ind w:left="567"/>
        <w:contextualSpacing w:val="0"/>
        <w:jc w:val="both"/>
        <w:rPr>
          <w:lang w:val="en-GB"/>
        </w:rPr>
      </w:pPr>
      <w:r>
        <w:rPr>
          <w:lang w:val="en-GB"/>
        </w:rPr>
        <w:lastRenderedPageBreak/>
        <w:t>and links to videos containing the analysis of selected example</w:t>
      </w:r>
      <w:r w:rsidR="00977724">
        <w:rPr>
          <w:lang w:val="en-GB"/>
        </w:rPr>
        <w:t>s</w:t>
      </w:r>
      <w:r>
        <w:rPr>
          <w:lang w:val="en-GB"/>
        </w:rPr>
        <w:t xml:space="preserve"> (see screenshot below)</w:t>
      </w:r>
    </w:p>
    <w:p w14:paraId="049382D7" w14:textId="357E00FD" w:rsidR="00E21C2B" w:rsidRPr="00831D8E" w:rsidRDefault="0023472A" w:rsidP="00E759B1">
      <w:pPr>
        <w:pStyle w:val="Paragrafoelenco"/>
        <w:spacing w:after="240"/>
        <w:ind w:left="567"/>
        <w:contextualSpacing w:val="0"/>
        <w:jc w:val="center"/>
        <w:rPr>
          <w:lang w:val="en-GB"/>
        </w:rPr>
      </w:pPr>
      <w:r>
        <w:rPr>
          <w:noProof/>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36329B3E" w:rsidR="008036EB" w:rsidRPr="00F17362" w:rsidRDefault="005236A1" w:rsidP="00F14882">
      <w:pPr>
        <w:pStyle w:val="Paragrafoelenco"/>
        <w:keepNext/>
        <w:spacing w:after="240"/>
        <w:ind w:left="567"/>
        <w:contextualSpacing w:val="0"/>
        <w:jc w:val="both"/>
        <w:rPr>
          <w:lang w:val="en-GB"/>
        </w:rPr>
      </w:pPr>
      <w:r>
        <w:rPr>
          <w:lang w:val="en-GB"/>
        </w:rPr>
        <w:lastRenderedPageBreak/>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go the categorical list of functions present in the toolbox </w:t>
      </w:r>
      <w:r w:rsidR="00F14882">
        <w:rPr>
          <w:lang w:val="en-GB"/>
        </w:rPr>
        <w:t>(see screenshot below)</w:t>
      </w:r>
    </w:p>
    <w:p w14:paraId="357CD9F3" w14:textId="042E393D" w:rsidR="00F17362" w:rsidRDefault="008036EB" w:rsidP="00E759B1">
      <w:pPr>
        <w:pStyle w:val="Paragrafoelenco"/>
        <w:spacing w:after="240"/>
        <w:ind w:left="567"/>
        <w:contextualSpacing w:val="0"/>
        <w:jc w:val="center"/>
        <w:rPr>
          <w:b/>
          <w:lang w:val="en-GB"/>
        </w:rPr>
      </w:pPr>
      <w:r>
        <w:rPr>
          <w:noProof/>
        </w:rPr>
        <w:drawing>
          <wp:inline distT="0" distB="0" distL="0" distR="0" wp14:anchorId="3F62C631" wp14:editId="0BB152EA">
            <wp:extent cx="6299835" cy="259207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592070"/>
                    </a:xfrm>
                    <a:prstGeom prst="rect">
                      <a:avLst/>
                    </a:prstGeom>
                  </pic:spPr>
                </pic:pic>
              </a:graphicData>
            </a:graphic>
          </wp:inline>
        </w:drawing>
      </w:r>
    </w:p>
    <w:p w14:paraId="7C568DD5" w14:textId="68CC4E05" w:rsidR="008036EB" w:rsidRP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1</w:t>
      </w:r>
      <w:r w:rsidR="00F93429">
        <w:rPr>
          <w:lang w:val="en-GB"/>
        </w:rPr>
        <w:t>8</w:t>
      </w:r>
      <w:r w:rsidRPr="008036EB">
        <w:rPr>
          <w:lang w:val="en-GB"/>
        </w:rPr>
        <w:t xml:space="preserve">5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55A4A2D4" w14:textId="31BFF895" w:rsidR="008036EB" w:rsidRDefault="00136B33" w:rsidP="00E759B1">
      <w:pPr>
        <w:pStyle w:val="Paragrafoelenco"/>
        <w:spacing w:after="240"/>
        <w:ind w:left="567"/>
        <w:contextualSpacing w:val="0"/>
        <w:jc w:val="center"/>
        <w:rPr>
          <w:b/>
          <w:lang w:val="en-GB"/>
        </w:rPr>
      </w:pPr>
      <w:r>
        <w:rPr>
          <w:noProof/>
        </w:rPr>
        <w:drawing>
          <wp:inline distT="0" distB="0" distL="0" distR="0" wp14:anchorId="2CB037E2" wp14:editId="2B44BC7D">
            <wp:extent cx="5943600" cy="33661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655"/>
                    <a:stretch/>
                  </pic:blipFill>
                  <pic:spPr bwMode="auto">
                    <a:xfrm>
                      <a:off x="0" y="0"/>
                      <a:ext cx="5943600" cy="3366135"/>
                    </a:xfrm>
                    <a:prstGeom prst="rect">
                      <a:avLst/>
                    </a:prstGeom>
                    <a:ln>
                      <a:noFill/>
                    </a:ln>
                    <a:extLst>
                      <a:ext uri="{53640926-AAD7-44D8-BBD7-CCE9431645EC}">
                        <a14:shadowObscured xmlns:a14="http://schemas.microsoft.com/office/drawing/2010/main"/>
                      </a:ext>
                    </a:extLst>
                  </pic:spPr>
                </pic:pic>
              </a:graphicData>
            </a:graphic>
          </wp:inline>
        </w:drawing>
      </w:r>
    </w:p>
    <w:p w14:paraId="73D5100B" w14:textId="47FA9746" w:rsidR="008036EB" w:rsidRDefault="008036EB" w:rsidP="00F82D4A">
      <w:pPr>
        <w:pStyle w:val="Paragrafoelenco"/>
        <w:spacing w:after="240"/>
        <w:ind w:left="567"/>
        <w:contextualSpacing w:val="0"/>
        <w:jc w:val="both"/>
        <w:rPr>
          <w:b/>
          <w:lang w:val="en-GB"/>
        </w:rPr>
      </w:pPr>
    </w:p>
    <w:p w14:paraId="738A2E4B" w14:textId="3D1D5A42"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p>
    <w:p w14:paraId="58DFF05E" w14:textId="34A4CC79" w:rsidR="00136B33" w:rsidRDefault="00C43A5D" w:rsidP="00E759B1">
      <w:pPr>
        <w:pStyle w:val="Paragrafoelenco"/>
        <w:spacing w:after="240"/>
        <w:ind w:left="567"/>
        <w:contextualSpacing w:val="0"/>
        <w:jc w:val="center"/>
        <w:rPr>
          <w:lang w:val="en-GB"/>
        </w:rPr>
      </w:pPr>
      <w:r>
        <w:rPr>
          <w:noProof/>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0188BCD7" w:rsidR="003B0953" w:rsidRDefault="003B0953" w:rsidP="00F82D4A">
      <w:pPr>
        <w:pStyle w:val="Paragrafoelenco"/>
        <w:spacing w:after="240"/>
        <w:ind w:left="567"/>
        <w:contextualSpacing w:val="0"/>
        <w:jc w:val="both"/>
        <w:rPr>
          <w:lang w:val="en-GB"/>
        </w:rPr>
      </w:pPr>
      <w:r>
        <w:rPr>
          <w:lang w:val="en-GB"/>
        </w:rPr>
        <w:t xml:space="preserve">The icon </w:t>
      </w:r>
      <w:r>
        <w:rPr>
          <w:noProof/>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p>
    <w:p w14:paraId="00D03EB3" w14:textId="3363E9D8" w:rsidR="003B0953" w:rsidRDefault="003B0953" w:rsidP="0098234B">
      <w:pPr>
        <w:pStyle w:val="Paragrafoelenco"/>
        <w:spacing w:after="240"/>
        <w:ind w:left="567"/>
        <w:contextualSpacing w:val="0"/>
        <w:jc w:val="center"/>
        <w:rPr>
          <w:lang w:val="en-GB"/>
        </w:rPr>
      </w:pPr>
      <w:r>
        <w:rPr>
          <w:noProof/>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3F84A8D8" w:rsidR="003B0953" w:rsidRDefault="003B0953" w:rsidP="003B0953">
      <w:pPr>
        <w:pStyle w:val="Paragrafoelenco"/>
        <w:keepNext/>
        <w:spacing w:after="240"/>
        <w:ind w:left="567"/>
        <w:contextualSpacing w:val="0"/>
        <w:jc w:val="both"/>
        <w:rPr>
          <w:lang w:val="en-GB"/>
        </w:rPr>
      </w:pPr>
      <w:r>
        <w:rPr>
          <w:lang w:val="en-GB"/>
        </w:rPr>
        <w:lastRenderedPageBreak/>
        <w:t xml:space="preserve">It is possible to see both the code </w:t>
      </w:r>
      <w:r w:rsidR="00284936">
        <w:rPr>
          <w:lang w:val="en-GB"/>
        </w:rPr>
        <w:t xml:space="preserve">(note that the code is displayed inside HTML using typical Matlab colouring) </w:t>
      </w:r>
      <w:r>
        <w:rPr>
          <w:lang w:val="en-GB"/>
        </w:rPr>
        <w:t xml:space="preserve">and the output </w:t>
      </w:r>
      <w:r w:rsidR="00284936">
        <w:rPr>
          <w:lang w:val="en-GB"/>
        </w:rPr>
        <w:t xml:space="preserve">which was </w:t>
      </w:r>
      <w:r>
        <w:rPr>
          <w:lang w:val="en-GB"/>
        </w:rPr>
        <w:t>generated (see the two screenshots below)</w:t>
      </w:r>
    </w:p>
    <w:p w14:paraId="7FBFBC04" w14:textId="3A6DE71B" w:rsidR="003F0EE9" w:rsidRPr="00C43A5D" w:rsidRDefault="003B0953" w:rsidP="00E759B1">
      <w:pPr>
        <w:pStyle w:val="Paragrafoelenco"/>
        <w:spacing w:after="240"/>
        <w:ind w:left="567"/>
        <w:contextualSpacing w:val="0"/>
        <w:jc w:val="center"/>
        <w:rPr>
          <w:lang w:val="en-GB"/>
        </w:rPr>
      </w:pPr>
      <w:r>
        <w:rPr>
          <w:noProof/>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lastRenderedPageBreak/>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30EE7FB"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356A4F08"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p>
    <w:p w14:paraId="7FCAD897" w14:textId="6AB33CBE" w:rsidR="00FD71B5" w:rsidRDefault="00FD71B5" w:rsidP="00E759B1">
      <w:pPr>
        <w:pStyle w:val="Paragrafoelenco"/>
        <w:spacing w:after="240"/>
        <w:ind w:left="567"/>
        <w:contextualSpacing w:val="0"/>
        <w:jc w:val="center"/>
        <w:rPr>
          <w:b/>
          <w:lang w:val="en-GB"/>
        </w:rPr>
      </w:pPr>
      <w:r>
        <w:rPr>
          <w:noProof/>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lastRenderedPageBreak/>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8579" cy="4075837"/>
                    </a:xfrm>
                    <a:prstGeom prst="rect">
                      <a:avLst/>
                    </a:prstGeom>
                  </pic:spPr>
                </pic:pic>
              </a:graphicData>
            </a:graphic>
          </wp:inline>
        </w:drawing>
      </w:r>
    </w:p>
    <w:p w14:paraId="299A7588" w14:textId="26D12A73" w:rsidR="009F01F1" w:rsidRDefault="009F01F1" w:rsidP="00F82D4A">
      <w:pPr>
        <w:pStyle w:val="Paragrafoelenco"/>
        <w:spacing w:after="240"/>
        <w:ind w:left="567"/>
        <w:contextualSpacing w:val="0"/>
        <w:jc w:val="both"/>
        <w:rPr>
          <w:lang w:val="en-GB"/>
        </w:rPr>
      </w:pPr>
      <w:r>
        <w:rPr>
          <w:lang w:val="en-GB"/>
        </w:rPr>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lastRenderedPageBreak/>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1232530E" w:rsidR="00A35F27" w:rsidRDefault="00A35F27" w:rsidP="00A35F27">
      <w:pPr>
        <w:pStyle w:val="Paragrafoelenco"/>
        <w:keepNext/>
        <w:spacing w:after="240"/>
        <w:ind w:left="567"/>
        <w:contextualSpacing w:val="0"/>
        <w:jc w:val="both"/>
        <w:rPr>
          <w:lang w:val="en-GB"/>
        </w:rPr>
      </w:pPr>
      <w:r>
        <w:rPr>
          <w:lang w:val="en-GB"/>
        </w:rPr>
        <w:lastRenderedPageBreak/>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HTML page (see screenshot below):</w:t>
      </w:r>
    </w:p>
    <w:p w14:paraId="6A4562A5" w14:textId="2E23C49E" w:rsidR="00A35F27" w:rsidRDefault="00A35F27" w:rsidP="00E759B1">
      <w:pPr>
        <w:pStyle w:val="Paragrafoelenco"/>
        <w:spacing w:after="240"/>
        <w:ind w:left="567"/>
        <w:contextualSpacing w:val="0"/>
        <w:jc w:val="center"/>
        <w:rPr>
          <w:lang w:val="en-GB"/>
        </w:rPr>
      </w:pPr>
      <w:r>
        <w:rPr>
          <w:noProof/>
        </w:rPr>
        <w:drawing>
          <wp:inline distT="0" distB="0" distL="0" distR="0" wp14:anchorId="2D3ABCAA" wp14:editId="24ED59B3">
            <wp:extent cx="6299835" cy="4609465"/>
            <wp:effectExtent l="0" t="0" r="5715" b="63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460946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7EE809E0" w:rsidR="00837794" w:rsidRDefault="00F93429" w:rsidP="00837794">
      <w:pPr>
        <w:pStyle w:val="Titolo3"/>
        <w:rPr>
          <w:lang w:val="en-GB"/>
        </w:rPr>
      </w:pPr>
      <w:r>
        <w:rPr>
          <w:lang w:val="en-GB"/>
        </w:rPr>
        <w:t>MATLAB 2015a-2017a</w:t>
      </w:r>
    </w:p>
    <w:p w14:paraId="0FAF0779" w14:textId="3C90D58D"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F93429">
        <w:rPr>
          <w:lang w:val="en-GB"/>
        </w:rPr>
        <w:t>7a</w:t>
      </w:r>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3150" cy="182896"/>
                    </a:xfrm>
                    <a:prstGeom prst="rect">
                      <a:avLst/>
                    </a:prstGeom>
                  </pic:spPr>
                </pic:pic>
              </a:graphicData>
            </a:graphic>
          </wp:inline>
        </w:drawing>
      </w:r>
    </w:p>
    <w:p w14:paraId="25170ACB" w14:textId="240541F6"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Pr>
          <w:lang w:val="en-GB"/>
        </w:rPr>
        <w:t xml:space="preserve"> (see screenshot below)</w:t>
      </w:r>
    </w:p>
    <w:p w14:paraId="5CCEACC1" w14:textId="7C38DA93" w:rsidR="00ED4E35" w:rsidRDefault="00ED4E35" w:rsidP="00E759B1">
      <w:pPr>
        <w:jc w:val="center"/>
        <w:rPr>
          <w:lang w:val="en-US"/>
        </w:rPr>
      </w:pPr>
      <w:r>
        <w:rPr>
          <w:noProof/>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2612" cy="462566"/>
                    </a:xfrm>
                    <a:prstGeom prst="rect">
                      <a:avLst/>
                    </a:prstGeom>
                  </pic:spPr>
                </pic:pic>
              </a:graphicData>
            </a:graphic>
          </wp:inline>
        </w:drawing>
      </w:r>
    </w:p>
    <w:p w14:paraId="502B69DC" w14:textId="4ACB5B6F" w:rsidR="00ED4E35" w:rsidRDefault="00ED4E35" w:rsidP="00837794">
      <w:pPr>
        <w:rPr>
          <w:lang w:val="en-US"/>
        </w:rPr>
      </w:pPr>
      <w:r>
        <w:rPr>
          <w:lang w:val="en-US"/>
        </w:rPr>
        <w:t>The first on the left is the page which has been indexed by MATLAB search engine wh</w:t>
      </w:r>
      <w:r w:rsidR="00837794">
        <w:rPr>
          <w:lang w:val="en-US"/>
        </w:rPr>
        <w:t>i</w:t>
      </w:r>
      <w:r>
        <w:rPr>
          <w:lang w:val="en-US"/>
        </w:rPr>
        <w:t xml:space="preserve">ch </w:t>
      </w:r>
      <w:r w:rsidR="00AF4369">
        <w:rPr>
          <w:lang w:val="en-US"/>
        </w:rPr>
        <w:t xml:space="preserve">is </w:t>
      </w:r>
      <w:r>
        <w:rPr>
          <w:lang w:val="en-US"/>
        </w:rPr>
        <w:t xml:space="preserve"> located inside</w:t>
      </w:r>
      <w:r w:rsidR="00837794">
        <w:rPr>
          <w:lang w:val="en-US"/>
        </w:rPr>
        <w:t xml:space="preserve"> </w:t>
      </w:r>
    </w:p>
    <w:p w14:paraId="503D293E" w14:textId="77777777" w:rsidR="00E759B1" w:rsidRDefault="00AF4369" w:rsidP="007E1700">
      <w:pPr>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rPr>
        <w:lastRenderedPageBreak/>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31635838" w:rsidR="00AF4369" w:rsidRDefault="00AF4369" w:rsidP="00AF4369">
      <w:pPr>
        <w:rPr>
          <w:lang w:val="en-US"/>
        </w:rPr>
      </w:pPr>
      <w:r>
        <w:rPr>
          <w:lang w:val="en-US"/>
        </w:rPr>
        <w:t>If your version of MATLAB is between 2012b-2014b it is necessary to use the old MATLAB search engine inside supplemental software (see screenshot below)</w:t>
      </w:r>
    </w:p>
    <w:p w14:paraId="3581767F" w14:textId="77777777" w:rsidR="00AF4369" w:rsidRDefault="00AF4369" w:rsidP="00E759B1">
      <w:pPr>
        <w:jc w:val="center"/>
        <w:rPr>
          <w:lang w:val="en-US"/>
        </w:rPr>
      </w:pPr>
      <w:r>
        <w:rPr>
          <w:noProof/>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1600" cy="1760373"/>
                    </a:xfrm>
                    <a:prstGeom prst="rect">
                      <a:avLst/>
                    </a:prstGeom>
                  </pic:spPr>
                </pic:pic>
              </a:graphicData>
            </a:graphic>
          </wp:inline>
        </w:drawing>
      </w:r>
    </w:p>
    <w:p w14:paraId="2BCA77EF" w14:textId="1395D57C" w:rsidR="00AF4369" w:rsidRDefault="00E759B1" w:rsidP="00662B40">
      <w:pPr>
        <w:keepNext/>
        <w:rPr>
          <w:lang w:val="en-US"/>
        </w:rPr>
      </w:pPr>
      <w:r>
        <w:rPr>
          <w:lang w:val="en-US"/>
        </w:rPr>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p>
    <w:p w14:paraId="370AC3A1" w14:textId="1695F85E" w:rsidR="002D3B38" w:rsidRDefault="002D3B38" w:rsidP="00E759B1">
      <w:pPr>
        <w:jc w:val="center"/>
        <w:rPr>
          <w:lang w:val="en-US"/>
        </w:rPr>
      </w:pPr>
      <w:r>
        <w:rPr>
          <w:noProof/>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7E73F44" w:rsidR="002D3B38" w:rsidRDefault="002D3B38" w:rsidP="00893160">
      <w:pPr>
        <w:rPr>
          <w:lang w:val="en-US"/>
        </w:rPr>
      </w:pPr>
      <w:r>
        <w:rPr>
          <w:lang w:val="en-US"/>
        </w:rPr>
        <w:lastRenderedPageBreak/>
        <w:t xml:space="preserve">It is possible to automatically reach our page LXS.html contained inside </w:t>
      </w:r>
      <w:r w:rsidRPr="00662B40">
        <w:rPr>
          <w:rFonts w:ascii="Courier New" w:hAnsi="Courier New" w:cs="Courier New"/>
          <w:lang w:val="en-GB"/>
        </w:rPr>
        <w:t>docroot/FSDA</w:t>
      </w:r>
    </w:p>
    <w:p w14:paraId="0D72FEA1" w14:textId="3133985B" w:rsidR="002D3B38" w:rsidRDefault="002D3B38" w:rsidP="00E759B1">
      <w:pPr>
        <w:jc w:val="center"/>
        <w:rPr>
          <w:lang w:val="en-US"/>
        </w:rPr>
      </w:pPr>
      <w:r>
        <w:rPr>
          <w:noProof/>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0139B7B0" w:rsidR="00506061" w:rsidRDefault="00506061" w:rsidP="00506061">
      <w:pPr>
        <w:pStyle w:val="Titolo3"/>
        <w:rPr>
          <w:lang w:val="en-GB"/>
        </w:rPr>
      </w:pPr>
      <w:r>
        <w:rPr>
          <w:lang w:val="en-GB"/>
        </w:rPr>
        <w:t>MATLAB &lt;=2012</w:t>
      </w:r>
      <w:r w:rsidR="00714001">
        <w:rPr>
          <w:lang w:val="en-GB"/>
        </w:rPr>
        <w:t>a</w:t>
      </w:r>
      <w:bookmarkStart w:id="0" w:name="_GoBack"/>
      <w:bookmarkEnd w:id="0"/>
    </w:p>
    <w:p w14:paraId="1F7F87F9" w14:textId="04696252"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p>
    <w:p w14:paraId="372BBDE2" w14:textId="5C9C221C" w:rsidR="004431D7" w:rsidRDefault="004431D7" w:rsidP="00E759B1">
      <w:pPr>
        <w:jc w:val="center"/>
        <w:rPr>
          <w:lang w:val="en-US"/>
        </w:rPr>
      </w:pPr>
      <w:r>
        <w:rPr>
          <w:noProof/>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rPr>
        <w:lastRenderedPageBreak/>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6F7456D1"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w:t>
      </w:r>
      <w:r w:rsidR="00714001">
        <w:rPr>
          <w:lang w:val="en-US"/>
        </w:rPr>
        <w:t>d</w:t>
      </w:r>
      <w:r>
        <w:rPr>
          <w:lang w:val="en-US"/>
        </w:rPr>
        <w:t xml:space="preser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7">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rPr>
        <w:lastRenderedPageBreak/>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5908" cy="1380277"/>
                    </a:xfrm>
                    <a:prstGeom prst="rect">
                      <a:avLst/>
                    </a:prstGeom>
                  </pic:spPr>
                </pic:pic>
              </a:graphicData>
            </a:graphic>
          </wp:inline>
        </w:drawing>
      </w:r>
    </w:p>
    <w:p w14:paraId="190E9B2E" w14:textId="1EB22978" w:rsidR="002D1A7B" w:rsidRDefault="002D1A7B" w:rsidP="007A049F">
      <w:pPr>
        <w:jc w:val="center"/>
        <w:rPr>
          <w:lang w:val="en-GB"/>
        </w:rPr>
      </w:pPr>
    </w:p>
    <w:p w14:paraId="33A10788" w14:textId="30B47AF8" w:rsidR="00F93429" w:rsidRDefault="00F93429" w:rsidP="00F93429">
      <w:pPr>
        <w:rPr>
          <w:lang w:val="en-US"/>
        </w:rPr>
      </w:pPr>
      <w:r>
        <w:rPr>
          <w:lang w:val="en-US"/>
        </w:rPr>
        <w:t xml:space="preserve">Therefore,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w:t>
      </w:r>
      <w:r w:rsidR="00987AC6">
        <w:rPr>
          <w:lang w:val="en-US"/>
        </w:rPr>
        <w:t>PACKAGES</w:t>
      </w:r>
      <w:r>
        <w:rPr>
          <w:lang w:val="en-US"/>
        </w:rPr>
        <w:t>\FSDA</w:t>
      </w:r>
      <w:r w:rsidR="00B6102A">
        <w:rPr>
          <w:lang w:val="en-US"/>
        </w:rPr>
        <w:t>,</w:t>
      </w:r>
      <w:r>
        <w:rPr>
          <w:lang w:val="en-US"/>
        </w:rPr>
        <w:t xml:space="preserve"> then it is necessary to run</w:t>
      </w:r>
    </w:p>
    <w:p w14:paraId="2A0F1865" w14:textId="5C380BEC" w:rsidR="00F93429" w:rsidRPr="00E63C57" w:rsidRDefault="0002347F" w:rsidP="007A049F">
      <w:pPr>
        <w:jc w:val="center"/>
        <w:rPr>
          <w:lang w:val="en-GB"/>
        </w:rPr>
      </w:pPr>
      <w:r>
        <w:rPr>
          <w:noProof/>
        </w:rPr>
        <w:drawing>
          <wp:inline distT="0" distB="0" distL="0" distR="0" wp14:anchorId="6D2E397E" wp14:editId="2FAB3AFE">
            <wp:extent cx="6299835" cy="582930"/>
            <wp:effectExtent l="0" t="0" r="571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9835" cy="582930"/>
                    </a:xfrm>
                    <a:prstGeom prst="rect">
                      <a:avLst/>
                    </a:prstGeom>
                  </pic:spPr>
                </pic:pic>
              </a:graphicData>
            </a:graphic>
          </wp:inline>
        </w:drawing>
      </w: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7088FC6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63"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p w14:paraId="4DA05D8F" w14:textId="77777777" w:rsidR="007633E8" w:rsidRPr="00E63C57" w:rsidRDefault="007633E8" w:rsidP="007A049F">
      <w:pPr>
        <w:jc w:val="center"/>
        <w:rPr>
          <w:lang w:val="en-GB"/>
        </w:rPr>
      </w:pPr>
    </w:p>
    <w:sectPr w:rsidR="007633E8" w:rsidRPr="00E63C57" w:rsidSect="001F1A4E">
      <w:headerReference w:type="default" r:id="rId64"/>
      <w:footerReference w:type="default" r:id="rId65"/>
      <w:pgSz w:w="11906" w:h="16838"/>
      <w:pgMar w:top="1417" w:right="1134"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6F8847" w14:textId="77777777" w:rsidR="009472EE" w:rsidRDefault="009472EE" w:rsidP="001D6156">
      <w:pPr>
        <w:spacing w:after="0" w:line="240" w:lineRule="auto"/>
      </w:pPr>
      <w:r>
        <w:separator/>
      </w:r>
    </w:p>
  </w:endnote>
  <w:endnote w:type="continuationSeparator" w:id="0">
    <w:p w14:paraId="3293A2BA" w14:textId="77777777" w:rsidR="009472EE" w:rsidRDefault="009472EE"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32C0D2B6"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714001">
      <w:rPr>
        <w:noProof/>
      </w:rPr>
      <w:t>24</w:t>
    </w:r>
    <w:r>
      <w:fldChar w:fldCharType="end"/>
    </w:r>
    <w:r>
      <w:t>/</w:t>
    </w:r>
    <w:r w:rsidR="009472EE">
      <w:fldChar w:fldCharType="begin"/>
    </w:r>
    <w:r w:rsidR="009472EE">
      <w:instrText xml:space="preserve"> NUMPAGES   \* MERGEFORMAT </w:instrText>
    </w:r>
    <w:r w:rsidR="009472EE">
      <w:fldChar w:fldCharType="separate"/>
    </w:r>
    <w:r w:rsidR="00714001">
      <w:rPr>
        <w:noProof/>
      </w:rPr>
      <w:t>26</w:t>
    </w:r>
    <w:r w:rsidR="009472E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F7DBC" w14:textId="77777777" w:rsidR="009472EE" w:rsidRDefault="009472EE" w:rsidP="001D6156">
      <w:pPr>
        <w:spacing w:after="0" w:line="240" w:lineRule="auto"/>
      </w:pPr>
      <w:r>
        <w:separator/>
      </w:r>
    </w:p>
  </w:footnote>
  <w:footnote w:type="continuationSeparator" w:id="0">
    <w:p w14:paraId="3E6A34D4" w14:textId="77777777" w:rsidR="009472EE" w:rsidRDefault="009472EE"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2347F"/>
    <w:rsid w:val="00044D8E"/>
    <w:rsid w:val="000703DF"/>
    <w:rsid w:val="000A33EA"/>
    <w:rsid w:val="000B38AF"/>
    <w:rsid w:val="000B4802"/>
    <w:rsid w:val="000B5C16"/>
    <w:rsid w:val="000C1CEC"/>
    <w:rsid w:val="000C4861"/>
    <w:rsid w:val="000C7A40"/>
    <w:rsid w:val="00102FDF"/>
    <w:rsid w:val="00103A58"/>
    <w:rsid w:val="001074FD"/>
    <w:rsid w:val="00110C50"/>
    <w:rsid w:val="00111D10"/>
    <w:rsid w:val="0012067C"/>
    <w:rsid w:val="00126A49"/>
    <w:rsid w:val="00130CE8"/>
    <w:rsid w:val="00136955"/>
    <w:rsid w:val="00136B33"/>
    <w:rsid w:val="00141258"/>
    <w:rsid w:val="00144A15"/>
    <w:rsid w:val="00161B2B"/>
    <w:rsid w:val="00162A36"/>
    <w:rsid w:val="0017119F"/>
    <w:rsid w:val="00180629"/>
    <w:rsid w:val="00186377"/>
    <w:rsid w:val="001953F4"/>
    <w:rsid w:val="001C2777"/>
    <w:rsid w:val="001D448D"/>
    <w:rsid w:val="001D5A89"/>
    <w:rsid w:val="001D6156"/>
    <w:rsid w:val="001D7170"/>
    <w:rsid w:val="001E5EFB"/>
    <w:rsid w:val="001F1A4E"/>
    <w:rsid w:val="00200F1E"/>
    <w:rsid w:val="00205F05"/>
    <w:rsid w:val="00206A32"/>
    <w:rsid w:val="00211693"/>
    <w:rsid w:val="00215466"/>
    <w:rsid w:val="00221057"/>
    <w:rsid w:val="0022485D"/>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4C71"/>
    <w:rsid w:val="00427F93"/>
    <w:rsid w:val="00434FCF"/>
    <w:rsid w:val="00436C66"/>
    <w:rsid w:val="00437013"/>
    <w:rsid w:val="004431D7"/>
    <w:rsid w:val="004443BC"/>
    <w:rsid w:val="004447C2"/>
    <w:rsid w:val="004455A9"/>
    <w:rsid w:val="00451188"/>
    <w:rsid w:val="0045230D"/>
    <w:rsid w:val="00456046"/>
    <w:rsid w:val="00472A25"/>
    <w:rsid w:val="00473A86"/>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46D"/>
    <w:rsid w:val="00594DFA"/>
    <w:rsid w:val="005A15AE"/>
    <w:rsid w:val="005B4B61"/>
    <w:rsid w:val="005B6AF4"/>
    <w:rsid w:val="005D055A"/>
    <w:rsid w:val="005D4BCF"/>
    <w:rsid w:val="005E0206"/>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D095C"/>
    <w:rsid w:val="006D7550"/>
    <w:rsid w:val="006E00FD"/>
    <w:rsid w:val="006E6A17"/>
    <w:rsid w:val="006F1A44"/>
    <w:rsid w:val="006F6C60"/>
    <w:rsid w:val="00703979"/>
    <w:rsid w:val="00714001"/>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96A76"/>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3F88"/>
    <w:rsid w:val="00837794"/>
    <w:rsid w:val="00845E73"/>
    <w:rsid w:val="0086186B"/>
    <w:rsid w:val="0088158B"/>
    <w:rsid w:val="00893160"/>
    <w:rsid w:val="008B1AE0"/>
    <w:rsid w:val="008B2266"/>
    <w:rsid w:val="008B7B9A"/>
    <w:rsid w:val="008B7FFA"/>
    <w:rsid w:val="008C4C7C"/>
    <w:rsid w:val="008D3253"/>
    <w:rsid w:val="008D504A"/>
    <w:rsid w:val="008E2A85"/>
    <w:rsid w:val="008E500A"/>
    <w:rsid w:val="009113B1"/>
    <w:rsid w:val="00913093"/>
    <w:rsid w:val="009151BD"/>
    <w:rsid w:val="00917D4F"/>
    <w:rsid w:val="00920B68"/>
    <w:rsid w:val="00922E9B"/>
    <w:rsid w:val="00931D0C"/>
    <w:rsid w:val="00932463"/>
    <w:rsid w:val="009409F4"/>
    <w:rsid w:val="00945115"/>
    <w:rsid w:val="00946464"/>
    <w:rsid w:val="009472EE"/>
    <w:rsid w:val="009473BF"/>
    <w:rsid w:val="00965A89"/>
    <w:rsid w:val="00966036"/>
    <w:rsid w:val="00966B95"/>
    <w:rsid w:val="0097333C"/>
    <w:rsid w:val="00977675"/>
    <w:rsid w:val="00977724"/>
    <w:rsid w:val="0098234B"/>
    <w:rsid w:val="00987AC6"/>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2006"/>
    <w:rsid w:val="00AF4369"/>
    <w:rsid w:val="00B006E7"/>
    <w:rsid w:val="00B37D36"/>
    <w:rsid w:val="00B47F47"/>
    <w:rsid w:val="00B47F68"/>
    <w:rsid w:val="00B51210"/>
    <w:rsid w:val="00B55112"/>
    <w:rsid w:val="00B55AB2"/>
    <w:rsid w:val="00B6102A"/>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213B"/>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17C7A"/>
    <w:rsid w:val="00D22EB0"/>
    <w:rsid w:val="00D32A8D"/>
    <w:rsid w:val="00D33726"/>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38D3"/>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6666"/>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32AB1"/>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mailto:FSDA@unipr.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18ED7-2777-4FEE-9938-CF1F28C7B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26</Pages>
  <Words>2334</Words>
  <Characters>13307</Characters>
  <Application>Microsoft Office Word</Application>
  <DocSecurity>0</DocSecurity>
  <Lines>110</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81</cp:revision>
  <cp:lastPrinted>2015-02-09T12:07:00Z</cp:lastPrinted>
  <dcterms:created xsi:type="dcterms:W3CDTF">2015-02-08T20:14:00Z</dcterms:created>
  <dcterms:modified xsi:type="dcterms:W3CDTF">2017-05-19T07:13:00Z</dcterms:modified>
</cp:coreProperties>
</file>