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Установка операционной системы</w:t>
      </w:r>
      <w:r>
        <w:br/>
      </w:r>
      <w:r>
        <w:t xml:space="preserve">Установка драйверов для VirtualBox</w:t>
      </w:r>
      <w:r>
        <w:br/>
      </w:r>
      <w:r>
        <w:t xml:space="preserve">Настройка раскладки клавиатуры</w:t>
      </w:r>
      <w:r>
        <w:br/>
      </w:r>
      <w:r>
        <w:t xml:space="preserve">Установка имени пользователя и названия хоста</w:t>
      </w:r>
      <w:r>
        <w:br/>
      </w:r>
      <w:r>
        <w:t xml:space="preserve">Подключение общей папки</w:t>
      </w:r>
      <w:r>
        <w:br/>
      </w:r>
      <w:r>
        <w:t xml:space="preserve">Установка программного обеспечения для создания документации</w:t>
      </w:r>
      <w:r>
        <w:br/>
      </w:r>
      <w:r>
        <w:t xml:space="preserve">Домашнее задание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виртуальную машину. Укажем имя ВМ и адрес к загрузочному носителю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Указание имени ВМ и адреса к загрузочному носителю</w:t>
            </w:r>
          </w:p>
        </w:tc>
      </w:tr>
    </w:tbl>
    <w:p>
      <w:pPr>
        <w:pStyle w:val="ImageCaption"/>
      </w:pPr>
      <w:r>
        <w:t xml:space="preserve">Указание имени ВМ и адреса к загрузочному носителю</w:t>
      </w:r>
    </w:p>
    <w:p>
      <w:pPr>
        <w:pStyle w:val="BodyText"/>
      </w:pPr>
      <w:r>
        <w:t xml:space="preserve">Далее выделим память и количество ядер процессора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Выделение памяти и ядер</w:t>
            </w:r>
          </w:p>
        </w:tc>
      </w:tr>
    </w:tbl>
    <w:p>
      <w:pPr>
        <w:pStyle w:val="ImageCaption"/>
      </w:pPr>
      <w:r>
        <w:t xml:space="preserve">Выделение памяти и ядер</w:t>
      </w:r>
    </w:p>
    <w:p>
      <w:pPr>
        <w:pStyle w:val="BodyText"/>
      </w:pPr>
      <w:r>
        <w:t xml:space="preserve">Выделим виртуальный диск размером в 80гб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Выделение диска</w:t>
            </w:r>
          </w:p>
        </w:tc>
      </w:tr>
    </w:tbl>
    <w:p>
      <w:pPr>
        <w:pStyle w:val="ImageCaption"/>
      </w:pPr>
      <w:r>
        <w:t xml:space="preserve">Выделение диска</w:t>
      </w:r>
    </w:p>
    <w:p>
      <w:pPr>
        <w:pStyle w:val="BodyText"/>
      </w:pPr>
      <w:r>
        <w:t xml:space="preserve">Включим 3D ускорение 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3Д ускорения</w:t>
            </w:r>
          </w:p>
        </w:tc>
      </w:tr>
    </w:tbl>
    <w:p>
      <w:pPr>
        <w:pStyle w:val="ImageCaption"/>
      </w:pPr>
      <w:r>
        <w:t xml:space="preserve">Включение 3Д ускорения</w:t>
      </w:r>
    </w:p>
    <w:p>
      <w:pPr>
        <w:pStyle w:val="BodyText"/>
      </w:pPr>
      <w:r>
        <w:t xml:space="preserve">Запустим виртуальную машину и запустим установщик liveinst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liveinst</w:t>
            </w:r>
          </w:p>
        </w:tc>
      </w:tr>
    </w:tbl>
    <w:p>
      <w:pPr>
        <w:pStyle w:val="ImageCaption"/>
      </w:pPr>
      <w:r>
        <w:t xml:space="preserve">Запуск liveinst</w:t>
      </w:r>
    </w:p>
    <w:p>
      <w:pPr>
        <w:pStyle w:val="BodyText"/>
      </w:pPr>
      <w:r>
        <w:t xml:space="preserve">Выберем язык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Выбор языка</w:t>
            </w:r>
          </w:p>
        </w:tc>
      </w:tr>
    </w:tbl>
    <w:p>
      <w:pPr>
        <w:pStyle w:val="ImageCaption"/>
      </w:pPr>
      <w:r>
        <w:t xml:space="preserve">Выбор языка</w:t>
      </w:r>
    </w:p>
    <w:p>
      <w:pPr>
        <w:pStyle w:val="BodyText"/>
      </w:pPr>
      <w:r>
        <w:t xml:space="preserve">И укажем диск для установки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ВЫбор диска для установки</w:t>
            </w:r>
          </w:p>
        </w:tc>
      </w:tr>
    </w:tbl>
    <w:p>
      <w:pPr>
        <w:pStyle w:val="ImageCaption"/>
      </w:pPr>
      <w:r>
        <w:t xml:space="preserve">ВЫбор диска для установки</w:t>
      </w:r>
    </w:p>
    <w:p>
      <w:pPr>
        <w:pStyle w:val="BodyText"/>
      </w:pPr>
      <w:r>
        <w:t xml:space="preserve">Включим root пользователя и укажем для него пароль (рис.</w:t>
      </w:r>
      <w:r>
        <w:t xml:space="preserve"> </w:t>
      </w:r>
      <w:r>
        <w:t xml:space="preserve">[-@fig:008]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рут пользователя</w:t>
            </w:r>
          </w:p>
        </w:tc>
      </w:tr>
    </w:tbl>
    <w:p>
      <w:pPr>
        <w:pStyle w:val="ImageCaption"/>
      </w:pPr>
      <w:r>
        <w:t xml:space="preserve">Настройка рут пользователя</w:t>
      </w:r>
    </w:p>
    <w:p>
      <w:pPr>
        <w:pStyle w:val="BodyText"/>
      </w:pPr>
      <w:r>
        <w:t xml:space="preserve">Создадим свою учётную запись, укажем имя пользователя, согласно соглашению об именовании и укажем пароль (рис.</w:t>
      </w:r>
      <w:r>
        <w:t xml:space="preserve"> </w:t>
      </w:r>
      <w:r>
        <w:t xml:space="preserve">[-@fig:009]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собственной учётной записи</w:t>
            </w:r>
          </w:p>
        </w:tc>
      </w:tr>
    </w:tbl>
    <w:p>
      <w:pPr>
        <w:pStyle w:val="ImageCaption"/>
      </w:pPr>
      <w:r>
        <w:t xml:space="preserve">Настройка собственной учётной записи</w:t>
      </w:r>
    </w:p>
    <w:p>
      <w:pPr>
        <w:pStyle w:val="BodyText"/>
      </w:pPr>
      <w:r>
        <w:t xml:space="preserve">После начнётся этап загрузки, после которого мы можем изъять загрузочный диск из ВМ (рис.</w:t>
      </w:r>
      <w:r>
        <w:t xml:space="preserve"> </w:t>
      </w:r>
      <w:r>
        <w:t xml:space="preserve">[-@fig:010]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Изъятие загрузочного диска</w:t>
            </w:r>
          </w:p>
        </w:tc>
      </w:tr>
    </w:tbl>
    <w:p>
      <w:pPr>
        <w:pStyle w:val="ImageCaption"/>
      </w:pPr>
      <w:r>
        <w:t xml:space="preserve">Изъятие загрузочного диска</w:t>
      </w:r>
    </w:p>
    <w:p>
      <w:pPr>
        <w:pStyle w:val="BodyText"/>
      </w:pPr>
      <w:r>
        <w:t xml:space="preserve">Далее загрузим ВМ и перейдём в режим суперпользователя (рис.</w:t>
      </w:r>
      <w:r>
        <w:t xml:space="preserve"> </w:t>
      </w:r>
      <w:r>
        <w:t xml:space="preserve">[-@fig:011]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суперпользователя</w:t>
            </w:r>
          </w:p>
        </w:tc>
      </w:tr>
    </w:tbl>
    <w:p>
      <w:pPr>
        <w:pStyle w:val="ImageCaption"/>
      </w:pPr>
      <w:r>
        <w:t xml:space="preserve">Переход в суперпользователя</w:t>
      </w:r>
    </w:p>
    <w:p>
      <w:pPr>
        <w:pStyle w:val="BodyText"/>
      </w:pPr>
      <w:r>
        <w:t xml:space="preserve">Обновим все пакеты с помощью dnf (рис.</w:t>
      </w:r>
      <w:r>
        <w:t xml:space="preserve"> </w:t>
      </w:r>
      <w:r>
        <w:t xml:space="preserve">[-@fig:012]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пакетов</w:t>
            </w:r>
          </w:p>
        </w:tc>
      </w:tr>
    </w:tbl>
    <w:p>
      <w:pPr>
        <w:pStyle w:val="ImageCaption"/>
      </w:pPr>
      <w:r>
        <w:t xml:space="preserve">Обновление пакетов</w:t>
      </w:r>
    </w:p>
    <w:p>
      <w:pPr>
        <w:pStyle w:val="BodyText"/>
      </w:pPr>
      <w:r>
        <w:t xml:space="preserve">Установим mc и tmux с помощью dnf. Все остальные программы также в основном устанавливаются через dnf (рис.</w:t>
      </w:r>
      <w:r>
        <w:t xml:space="preserve"> </w:t>
      </w:r>
      <w:r>
        <w:t xml:space="preserve">[-@fig:013]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mc и tmux</w:t>
            </w:r>
          </w:p>
        </w:tc>
      </w:tr>
    </w:tbl>
    <w:p>
      <w:pPr>
        <w:pStyle w:val="ImageCaption"/>
      </w:pPr>
      <w:r>
        <w:t xml:space="preserve">Установка mc и tmux</w:t>
      </w:r>
    </w:p>
    <w:p>
      <w:pPr>
        <w:pStyle w:val="BodyText"/>
      </w:pPr>
      <w:r>
        <w:t xml:space="preserve">Установим dnf-automatic (рис.</w:t>
      </w:r>
      <w:r>
        <w:t xml:space="preserve"> </w:t>
      </w:r>
      <w:r>
        <w:t xml:space="preserve">[-@fig:014]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dnf-automatic</w:t>
            </w:r>
          </w:p>
        </w:tc>
      </w:tr>
    </w:tbl>
    <w:p>
      <w:pPr>
        <w:pStyle w:val="ImageCaption"/>
      </w:pPr>
      <w:r>
        <w:t xml:space="preserve">Установка dnf-automatic</w:t>
      </w:r>
    </w:p>
    <w:p>
      <w:pPr>
        <w:pStyle w:val="BodyText"/>
      </w:pPr>
      <w:r>
        <w:t xml:space="preserve">Включим сценарий автообновления (рис.</w:t>
      </w:r>
      <w:r>
        <w:t xml:space="preserve"> </w:t>
      </w:r>
      <w:r>
        <w:t xml:space="preserve">[-@fig:015]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сценария автообновления</w:t>
            </w:r>
          </w:p>
        </w:tc>
      </w:tr>
    </w:tbl>
    <w:p>
      <w:pPr>
        <w:pStyle w:val="ImageCaption"/>
      </w:pPr>
      <w:r>
        <w:t xml:space="preserve">Включение сценария автообновления</w:t>
      </w:r>
    </w:p>
    <w:p>
      <w:pPr>
        <w:pStyle w:val="BodyText"/>
      </w:pPr>
      <w:r>
        <w:t xml:space="preserve">Отключим SELinux, отредактировав файл /etc/selinux/config следующим образом (рис.</w:t>
      </w:r>
      <w:r>
        <w:t xml:space="preserve"> </w:t>
      </w:r>
      <w:r>
        <w:t xml:space="preserve">[-@fig:016]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Отключение SELinux</w:t>
            </w:r>
          </w:p>
        </w:tc>
      </w:tr>
    </w:tbl>
    <w:p>
      <w:pPr>
        <w:pStyle w:val="ImageCaption"/>
      </w:pPr>
      <w:r>
        <w:t xml:space="preserve">Отключение SELinux</w:t>
      </w:r>
    </w:p>
    <w:p>
      <w:pPr>
        <w:pStyle w:val="BodyText"/>
      </w:pPr>
      <w:r>
        <w:t xml:space="preserve">Запустим tmux (рис.</w:t>
      </w:r>
      <w:r>
        <w:t xml:space="preserve"> </w:t>
      </w:r>
      <w:r>
        <w:t xml:space="preserve">[-@fig:017]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tmux</w:t>
            </w:r>
          </w:p>
        </w:tc>
      </w:tr>
    </w:tbl>
    <w:p>
      <w:pPr>
        <w:pStyle w:val="ImageCaption"/>
      </w:pPr>
      <w:r>
        <w:t xml:space="preserve">Запуск tmux</w:t>
      </w:r>
    </w:p>
    <w:p>
      <w:pPr>
        <w:pStyle w:val="BodyText"/>
      </w:pPr>
      <w:r>
        <w:t xml:space="preserve">Перейдём в режим root (рис.</w:t>
      </w:r>
      <w:r>
        <w:t xml:space="preserve"> </w:t>
      </w:r>
      <w:r>
        <w:t xml:space="preserve">[-@fig:018]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режим рут</w:t>
            </w:r>
          </w:p>
        </w:tc>
      </w:tr>
    </w:tbl>
    <w:p>
      <w:pPr>
        <w:pStyle w:val="ImageCaption"/>
      </w:pPr>
      <w:r>
        <w:t xml:space="preserve">Переход в режим рут</w:t>
      </w:r>
    </w:p>
    <w:p>
      <w:pPr>
        <w:pStyle w:val="BodyText"/>
      </w:pPr>
      <w:r>
        <w:t xml:space="preserve">Установим Development Tools (рис.</w:t>
      </w:r>
      <w:r>
        <w:t xml:space="preserve"> </w:t>
      </w:r>
      <w:r>
        <w:t xml:space="preserve">[-@fig:019]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Development Tools</w:t>
            </w:r>
          </w:p>
        </w:tc>
      </w:tr>
    </w:tbl>
    <w:p>
      <w:pPr>
        <w:pStyle w:val="ImageCaption"/>
      </w:pPr>
      <w:r>
        <w:t xml:space="preserve">Установка Development Tools</w:t>
      </w:r>
    </w:p>
    <w:p>
      <w:pPr>
        <w:pStyle w:val="BodyText"/>
      </w:pPr>
      <w:r>
        <w:t xml:space="preserve">Установим dkms (рис.</w:t>
      </w:r>
      <w:r>
        <w:t xml:space="preserve"> </w:t>
      </w:r>
      <w:r>
        <w:t xml:space="preserve">[-@fig:020]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dkms</w:t>
            </w:r>
          </w:p>
        </w:tc>
      </w:tr>
    </w:tbl>
    <w:p>
      <w:pPr>
        <w:pStyle w:val="ImageCaption"/>
      </w:pPr>
      <w:r>
        <w:t xml:space="preserve">Установка dkms</w:t>
      </w:r>
    </w:p>
    <w:p>
      <w:pPr>
        <w:pStyle w:val="BodyText"/>
      </w:pPr>
      <w:r>
        <w:t xml:space="preserve">Теперь подключим образ диска дополнений гостевой ОС (рис.</w:t>
      </w:r>
      <w:r>
        <w:t xml:space="preserve"> </w:t>
      </w:r>
      <w:r>
        <w:t xml:space="preserve">[-@fig:021]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Подключение образа диска дополнений гостевой ОС</w:t>
            </w:r>
          </w:p>
        </w:tc>
      </w:tr>
    </w:tbl>
    <w:p>
      <w:pPr>
        <w:pStyle w:val="ImageCaption"/>
      </w:pPr>
      <w:r>
        <w:t xml:space="preserve">Подключение образа диска дополнений гостевой ОС</w:t>
      </w:r>
    </w:p>
    <w:p>
      <w:pPr>
        <w:pStyle w:val="BodyText"/>
      </w:pPr>
      <w:r>
        <w:t xml:space="preserve">Примонтируем его и запустим скрипт-установщик (рис.</w:t>
      </w:r>
      <w:r>
        <w:t xml:space="preserve"> </w:t>
      </w:r>
      <w:r>
        <w:t xml:space="preserve">[-@fig:022]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Монтирование диска и запуск установщика</w:t>
            </w:r>
          </w:p>
        </w:tc>
      </w:tr>
    </w:tbl>
    <w:p>
      <w:pPr>
        <w:pStyle w:val="ImageCaption"/>
      </w:pPr>
      <w:r>
        <w:t xml:space="preserve">Монтирование диска и запуск установщика</w:t>
      </w:r>
    </w:p>
    <w:p>
      <w:pPr>
        <w:pStyle w:val="BodyText"/>
      </w:pPr>
      <w:r>
        <w:t xml:space="preserve">Создадим файл конфигурации клавиатуры (рис.</w:t>
      </w:r>
      <w:r>
        <w:t xml:space="preserve"> </w:t>
      </w:r>
      <w:r>
        <w:t xml:space="preserve">[-@fig:023]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конфигурации клавиатуры</w:t>
            </w:r>
          </w:p>
        </w:tc>
      </w:tr>
    </w:tbl>
    <w:p>
      <w:pPr>
        <w:pStyle w:val="ImageCaption"/>
      </w:pPr>
      <w:r>
        <w:t xml:space="preserve">Создание файла конфигурации клавиатуры</w:t>
      </w:r>
    </w:p>
    <w:p>
      <w:pPr>
        <w:pStyle w:val="BodyText"/>
      </w:pPr>
      <w:r>
        <w:t xml:space="preserve">Вставим в него предложенный текст (рис.</w:t>
      </w:r>
      <w:r>
        <w:t xml:space="preserve"> </w:t>
      </w:r>
      <w:r>
        <w:t xml:space="preserve">[-@fig:024]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текста</w:t>
            </w:r>
          </w:p>
        </w:tc>
      </w:tr>
    </w:tbl>
    <w:p>
      <w:pPr>
        <w:pStyle w:val="ImageCaption"/>
      </w:pPr>
      <w:r>
        <w:t xml:space="preserve">Вставка текста</w:t>
      </w:r>
    </w:p>
    <w:p>
      <w:pPr>
        <w:pStyle w:val="BodyText"/>
      </w:pPr>
      <w:r>
        <w:t xml:space="preserve">Теперь поменяем настройки клавиатуры на следующие (рис.</w:t>
      </w:r>
      <w:r>
        <w:t xml:space="preserve"> </w:t>
      </w:r>
      <w:r>
        <w:t xml:space="preserve">[-@fig:025]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Смена настроек клавиатуры</w:t>
            </w:r>
          </w:p>
        </w:tc>
      </w:tr>
    </w:tbl>
    <w:p>
      <w:pPr>
        <w:pStyle w:val="ImageCaption"/>
      </w:pPr>
      <w:r>
        <w:t xml:space="preserve">Смена настроек клавиатуры</w:t>
      </w:r>
    </w:p>
    <w:p>
      <w:pPr>
        <w:pStyle w:val="BodyText"/>
      </w:pPr>
      <w:r>
        <w:t xml:space="preserve">Теперь поменяем название хоста, согласно соглашению об именовании с помощью hostnamectl (рис.</w:t>
      </w:r>
      <w:r>
        <w:t xml:space="preserve"> </w:t>
      </w:r>
      <w:r>
        <w:t xml:space="preserve">[-@fig:026]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Смена имени хоста</w:t>
            </w:r>
          </w:p>
        </w:tc>
      </w:tr>
    </w:tbl>
    <w:p>
      <w:pPr>
        <w:pStyle w:val="ImageCaption"/>
      </w:pPr>
      <w:r>
        <w:t xml:space="preserve">Смена имени хоста</w:t>
      </w:r>
    </w:p>
    <w:p>
      <w:pPr>
        <w:pStyle w:val="BodyText"/>
      </w:pPr>
      <w:r>
        <w:t xml:space="preserve">Добавим нашего пользователя в группу vboxsf (рис.</w:t>
      </w:r>
      <w:r>
        <w:t xml:space="preserve"> </w:t>
      </w:r>
      <w:r>
        <w:t xml:space="preserve">[-@fig:027]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пользователя в группу</w:t>
            </w:r>
          </w:p>
        </w:tc>
      </w:tr>
    </w:tbl>
    <w:p>
      <w:pPr>
        <w:pStyle w:val="ImageCaption"/>
      </w:pPr>
      <w:r>
        <w:t xml:space="preserve">Добавление пользователя в группу</w:t>
      </w:r>
    </w:p>
    <w:p>
      <w:pPr>
        <w:pStyle w:val="BodyText"/>
      </w:pPr>
      <w:r>
        <w:t xml:space="preserve">Создадим общую папку в терминале хост машины (в данном случае Windows), укажем путь к общей папке (C:/work) и название нашей ВМ (Sway) (рис.</w:t>
      </w:r>
      <w:r>
        <w:t xml:space="preserve"> </w:t>
      </w:r>
      <w:r>
        <w:t xml:space="preserve">[-@fig:028]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общей папки</w:t>
            </w:r>
          </w:p>
        </w:tc>
      </w:tr>
    </w:tbl>
    <w:p>
      <w:pPr>
        <w:pStyle w:val="ImageCaption"/>
      </w:pPr>
      <w:r>
        <w:t xml:space="preserve">Создание общей папки</w:t>
      </w:r>
    </w:p>
    <w:p>
      <w:pPr>
        <w:pStyle w:val="BodyText"/>
      </w:pPr>
      <w:r>
        <w:t xml:space="preserve">Теперь установим pandoc (рис.</w:t>
      </w:r>
      <w:r>
        <w:t xml:space="preserve"> </w:t>
      </w:r>
      <w:r>
        <w:t xml:space="preserve">[-@fig:029]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pandoc</w:t>
            </w:r>
          </w:p>
        </w:tc>
      </w:tr>
    </w:tbl>
    <w:p>
      <w:pPr>
        <w:pStyle w:val="ImageCaption"/>
      </w:pPr>
      <w:r>
        <w:t xml:space="preserve">Установка pandoc</w:t>
      </w:r>
    </w:p>
    <w:p>
      <w:pPr>
        <w:pStyle w:val="BodyText"/>
      </w:pPr>
      <w:r>
        <w:t xml:space="preserve">Скачаем pandoc-crossref, распакуем его с помощью tar, и перенесём в папку usr/local/bin (рис.</w:t>
      </w:r>
      <w:r>
        <w:t xml:space="preserve"> </w:t>
      </w:r>
      <w:r>
        <w:t xml:space="preserve">[-@fig:030]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pandoc-crossref</w:t>
            </w:r>
          </w:p>
        </w:tc>
      </w:tr>
    </w:tbl>
    <w:p>
      <w:pPr>
        <w:pStyle w:val="ImageCaption"/>
      </w:pPr>
      <w:r>
        <w:t xml:space="preserve">Установка pandoc-crossref</w:t>
      </w:r>
    </w:p>
    <w:p>
      <w:pPr>
        <w:pStyle w:val="BodyText"/>
      </w:pPr>
      <w:r>
        <w:t xml:space="preserve">Установим texlive (рис.</w:t>
      </w:r>
      <w:r>
        <w:t xml:space="preserve"> </w:t>
      </w:r>
      <w:r>
        <w:t xml:space="preserve">[-@fig:031]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texlive</w:t>
            </w:r>
          </w:p>
        </w:tc>
      </w:tr>
    </w:tbl>
    <w:p>
      <w:pPr>
        <w:pStyle w:val="ImageCaption"/>
      </w:pPr>
      <w:r>
        <w:t xml:space="preserve">Установка texlive</w:t>
      </w:r>
    </w:p>
    <w:bookmarkEnd w:id="22"/>
    <w:bookmarkStart w:id="23" w:name="домашнее-задание"/>
    <w:p>
      <w:pPr>
        <w:pStyle w:val="Heading1"/>
      </w:pPr>
      <w:r>
        <w:t xml:space="preserve">Домашнее задание</w:t>
      </w:r>
    </w:p>
    <w:p>
      <w:pPr>
        <w:pStyle w:val="FirstParagraph"/>
      </w:pPr>
      <w:r>
        <w:t xml:space="preserve">Теперь с помощью dmesg получим следующую инофрмацию:</w:t>
      </w:r>
      <w:r>
        <w:br/>
      </w:r>
      <w:r>
        <w:t xml:space="preserve">Версия ядра Linux (Linux version). – 6.7.4, Частота процессора (Detected Mhz processor). – 2188Mhz, Модель процессора (CPU0). – Core i5-1340P, Объём доступной оперативной памяти (Memory available). - ~6гб, Тип обнаруженного гипервизора (Hypervisor detected). - KVM (рис.</w:t>
      </w:r>
      <w:r>
        <w:t xml:space="preserve"> </w:t>
      </w:r>
      <w:r>
        <w:t xml:space="preserve">[-@fig:032]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Домашнее задание (1)</w:t>
            </w:r>
          </w:p>
        </w:tc>
      </w:tr>
    </w:tbl>
    <w:p>
      <w:pPr>
        <w:pStyle w:val="ImageCaption"/>
      </w:pPr>
      <w:r>
        <w:t xml:space="preserve">Домашнее задание (1)</w:t>
      </w:r>
    </w:p>
    <w:p>
      <w:pPr>
        <w:pStyle w:val="BodyText"/>
      </w:pPr>
      <w:r>
        <w:t xml:space="preserve">Тип файловой системы корневого раздела - BTRFS</w:t>
      </w:r>
      <w:r>
        <w:t xml:space="preserve"> </w:t>
      </w:r>
      <w:r>
        <w:t xml:space="preserve">Последовательность монтирования файловых систем: BTRFS (раздел sda3) и EXT4-fs (Раздел sda2) (рис.</w:t>
      </w:r>
      <w:r>
        <w:t xml:space="preserve"> </w:t>
      </w:r>
      <w:r>
        <w:t xml:space="preserve">[-@fig:033]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Домашнее задание (2)</w:t>
            </w:r>
          </w:p>
        </w:tc>
      </w:tr>
    </w:tbl>
    <w:p>
      <w:pPr>
        <w:pStyle w:val="ImageCaption"/>
      </w:pPr>
      <w:r>
        <w:t xml:space="preserve">Домашнее задание (2)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навыки работы в системе Fedora Sway, была проведена установка системы, установлены необходимые для последующей работы пакеты и произведена базовая настройка системы</w:t>
      </w:r>
    </w:p>
    <w:bookmarkEnd w:id="24"/>
    <w:bookmarkStart w:id="2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-Логин пользователя, пароль пользователя, его ID, ID его группы, дополнительная информация (настоящее имя, почта), домашний каталог пользователя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Укажите команды терминала и приведите примеры:</w:t>
      </w:r>
      <w:r>
        <w:br/>
      </w:r>
      <w:r>
        <w:t xml:space="preserve">для получения справки по команде</w:t>
      </w:r>
      <w:r>
        <w:br/>
      </w:r>
      <w:r>
        <w:t xml:space="preserve">-Используется команда man. Например: man cd – узнать, что делает команда cd</w:t>
      </w:r>
      <w:r>
        <w:br/>
      </w:r>
      <w:r>
        <w:t xml:space="preserve">для перемещения по файловой системе</w:t>
      </w:r>
      <w:r>
        <w:br/>
      </w:r>
      <w:r>
        <w:t xml:space="preserve">-Используется команда cd. Например: cd ~ - переместиться в домашний каталог</w:t>
      </w:r>
      <w:r>
        <w:br/>
      </w:r>
      <w:r>
        <w:t xml:space="preserve">для просмотра содержимого каталога</w:t>
      </w:r>
      <w:r>
        <w:br/>
      </w:r>
      <w:r>
        <w:t xml:space="preserve">-Используется команда ls. Например: ls / - посмотреть содержимое корневого каталога</w:t>
      </w:r>
      <w:r>
        <w:br/>
      </w:r>
      <w:r>
        <w:t xml:space="preserve">для определения объёма каталога</w:t>
      </w:r>
      <w:r>
        <w:br/>
      </w:r>
      <w:r>
        <w:t xml:space="preserve">-Используется команда du. Например: du – выводит размер всех подкаталогов и файлов в каталоге</w:t>
      </w:r>
      <w:r>
        <w:br/>
      </w:r>
      <w:r>
        <w:t xml:space="preserve">для создания / удаления каталогов / файлов</w:t>
      </w:r>
      <w:r>
        <w:br/>
      </w:r>
      <w:r>
        <w:t xml:space="preserve">-Для создания файлов: touch. Например: touch /test.txt – создать файл test.txt в корне</w:t>
      </w:r>
      <w:r>
        <w:br/>
      </w:r>
      <w:r>
        <w:t xml:space="preserve">-Для удаления файлов: rm. Например: rm /test.txt – удалить файл test.txt в корне</w:t>
      </w:r>
      <w:r>
        <w:br/>
      </w:r>
      <w:r>
        <w:t xml:space="preserve">-Для создания каталогов: mkdir. Например: mkdir /test – создать папку test в корне</w:t>
      </w:r>
      <w:r>
        <w:br/>
      </w:r>
      <w:r>
        <w:t xml:space="preserve">-Для удаления каталогов: rmdir. Например: rmdir /test – удалить папку test в корне</w:t>
      </w:r>
      <w:r>
        <w:br/>
      </w:r>
      <w:r>
        <w:t xml:space="preserve">для задания определённых прав на файл / каталог</w:t>
      </w:r>
      <w:r>
        <w:br/>
      </w:r>
      <w:r>
        <w:t xml:space="preserve">-Используется команда chmod. Например: chmod +x /test – разрешить исполнение файла test всеми группами и пользователями</w:t>
      </w:r>
      <w:r>
        <w:br/>
      </w:r>
      <w:r>
        <w:t xml:space="preserve">для просмотра истории команд.</w:t>
      </w:r>
      <w:r>
        <w:br/>
      </w:r>
      <w:r>
        <w:t xml:space="preserve">-Используется команда history. Например: history – выведет историю команд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br/>
      </w:r>
      <w:r>
        <w:t xml:space="preserve">-Файловая система – это система организации файлов в операционной системе. Например:</w:t>
      </w:r>
      <w:r>
        <w:br/>
      </w:r>
      <w:r>
        <w:t xml:space="preserve">FAT – одна из старых файловых систем, представленных Microsoft, не поддерживала шифрование, права пользователей к файлам и не имела возможности журналирования</w:t>
      </w:r>
      <w:r>
        <w:br/>
      </w:r>
      <w:r>
        <w:t xml:space="preserve">EXT4 – Более современная файловая система, которая активно используется в linux, поддерживает журналирование, шифрование и права пользователей к файлам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Как посмотреть, какие файловые системы подмонтированы в ОС?</w:t>
      </w:r>
      <w:r>
        <w:br/>
      </w:r>
      <w:r>
        <w:t xml:space="preserve">Можно посмотреть с помощью утилиты df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Как удалить зависший процесс?</w:t>
      </w:r>
      <w:r>
        <w:br/>
      </w:r>
      <w:r>
        <w:t xml:space="preserve">По PID с помощью команды kill, либо по имени с помощью команды killall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Дмитриев Владимир Константинович</dc:creator>
  <dc:language>ru-RU</dc:language>
  <cp:keywords/>
  <dcterms:created xsi:type="dcterms:W3CDTF">2024-09-08T11:58:03Z</dcterms:created>
  <dcterms:modified xsi:type="dcterms:W3CDTF">2024-09-08T11:58:03Z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