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30F82" w14:textId="77777777" w:rsidR="00224FB4" w:rsidRPr="00446E05" w:rsidRDefault="00224FB4" w:rsidP="00DB7A58">
      <w:pPr>
        <w:jc w:val="both"/>
        <w:rPr>
          <w:sz w:val="20"/>
          <w:szCs w:val="20"/>
          <w:lang w:val="en-US"/>
        </w:rPr>
      </w:pPr>
      <w:r w:rsidRPr="00446E05">
        <w:rPr>
          <w:sz w:val="20"/>
          <w:szCs w:val="20"/>
          <w:lang w:val="en-US"/>
        </w:rPr>
        <w:t>AP 185 Activity</w:t>
      </w:r>
      <w:r w:rsidRPr="00446E05">
        <w:rPr>
          <w:rStyle w:val="FootnoteReference"/>
          <w:sz w:val="20"/>
          <w:szCs w:val="20"/>
          <w:lang w:val="en-US"/>
        </w:rPr>
        <w:footnoteReference w:id="1"/>
      </w:r>
    </w:p>
    <w:p w14:paraId="4D6693D7" w14:textId="77777777" w:rsidR="00224FB4" w:rsidRPr="00224FB4" w:rsidRDefault="00224FB4" w:rsidP="00224FB4">
      <w:pPr>
        <w:rPr>
          <w:b/>
          <w:lang w:val="en-US"/>
        </w:rPr>
      </w:pPr>
      <w:r w:rsidRPr="00224FB4">
        <w:rPr>
          <w:rFonts w:ascii="Cambria" w:eastAsia="Times New Roman" w:hAnsi="Cambria" w:cs="Times New Roman"/>
          <w:b/>
          <w:color w:val="16355B"/>
        </w:rPr>
        <w:t xml:space="preserve">Frequency Response of Systems </w:t>
      </w:r>
    </w:p>
    <w:p w14:paraId="73427FFD" w14:textId="77777777" w:rsidR="00224FB4" w:rsidRPr="00224FB4" w:rsidRDefault="00224FB4" w:rsidP="00224FB4">
      <w:pPr>
        <w:spacing w:before="100" w:beforeAutospacing="1" w:after="100" w:afterAutospacing="1"/>
        <w:rPr>
          <w:rFonts w:ascii="Times New Roman" w:eastAsia="Times New Roman" w:hAnsi="Times New Roman" w:cs="Times New Roman"/>
          <w:sz w:val="20"/>
          <w:szCs w:val="20"/>
        </w:rPr>
      </w:pPr>
      <w:r w:rsidRPr="00224FB4">
        <w:rPr>
          <w:rFonts w:ascii="Calibri" w:eastAsia="Times New Roman" w:hAnsi="Calibri" w:cs="Calibri"/>
          <w:sz w:val="20"/>
          <w:szCs w:val="20"/>
        </w:rPr>
        <w:t xml:space="preserve">In this experiment we will practice how to obtain the Bode Plot of a system. The Bode Plot represents the frequency response or the DYNAMIC characteristics of a system. The transfer function of a system can be estimated from Bode Plots. </w:t>
      </w:r>
    </w:p>
    <w:p w14:paraId="5934F86E" w14:textId="77777777" w:rsidR="00224FB4" w:rsidRPr="00224FB4" w:rsidRDefault="00224FB4" w:rsidP="00224FB4">
      <w:pPr>
        <w:spacing w:before="100" w:beforeAutospacing="1" w:after="100" w:afterAutospacing="1"/>
        <w:rPr>
          <w:rFonts w:ascii="Times New Roman" w:eastAsia="Times New Roman" w:hAnsi="Times New Roman" w:cs="Times New Roman"/>
          <w:sz w:val="20"/>
          <w:szCs w:val="20"/>
        </w:rPr>
      </w:pPr>
      <w:r w:rsidRPr="00224FB4">
        <w:rPr>
          <w:rFonts w:ascii="Cambria,Bold" w:eastAsia="Times New Roman" w:hAnsi="Cambria,Bold" w:cs="Times New Roman"/>
          <w:color w:val="4F7FBC"/>
          <w:sz w:val="20"/>
          <w:szCs w:val="20"/>
        </w:rPr>
        <w:t xml:space="preserve">Materials: </w:t>
      </w:r>
      <w:r w:rsidRPr="00224FB4">
        <w:rPr>
          <w:rFonts w:ascii="Calibri" w:eastAsia="Times New Roman" w:hAnsi="Calibri" w:cs="Calibri"/>
          <w:sz w:val="20"/>
          <w:szCs w:val="20"/>
        </w:rPr>
        <w:t xml:space="preserve">passive electrical components (resistors, capacitors, inductors.), signal generator, oscilloscope with two probes. </w:t>
      </w:r>
    </w:p>
    <w:p w14:paraId="602B86F9" w14:textId="77777777" w:rsidR="00224FB4" w:rsidRPr="00446E05" w:rsidRDefault="00224FB4" w:rsidP="00224FB4">
      <w:pPr>
        <w:spacing w:before="100" w:beforeAutospacing="1" w:after="100" w:afterAutospacing="1"/>
        <w:rPr>
          <w:rFonts w:ascii="Cambria,Bold" w:eastAsia="Times New Roman" w:hAnsi="Cambria,Bold" w:cs="Times New Roman"/>
          <w:color w:val="4F7FBC"/>
          <w:sz w:val="20"/>
          <w:szCs w:val="20"/>
        </w:rPr>
      </w:pPr>
      <w:r w:rsidRPr="00224FB4">
        <w:rPr>
          <w:rFonts w:ascii="Cambria,Bold" w:eastAsia="Times New Roman" w:hAnsi="Cambria,Bold" w:cs="Times New Roman"/>
          <w:color w:val="4F7FBC"/>
          <w:sz w:val="20"/>
          <w:szCs w:val="20"/>
        </w:rPr>
        <w:t xml:space="preserve">Procedure: </w:t>
      </w:r>
    </w:p>
    <w:p w14:paraId="00E5F7B2" w14:textId="77777777" w:rsidR="00C75DC2" w:rsidRPr="00224FB4" w:rsidRDefault="00C75DC2" w:rsidP="00224FB4">
      <w:pPr>
        <w:spacing w:before="100" w:beforeAutospacing="1" w:after="100" w:afterAutospacing="1"/>
        <w:rPr>
          <w:rFonts w:ascii="Times New Roman" w:eastAsia="Times New Roman" w:hAnsi="Times New Roman" w:cs="Times New Roman"/>
          <w:color w:val="000000" w:themeColor="text1"/>
          <w:sz w:val="20"/>
          <w:szCs w:val="20"/>
        </w:rPr>
      </w:pPr>
      <w:r w:rsidRPr="00446E05">
        <w:rPr>
          <w:rFonts w:ascii="Cambria,Bold" w:eastAsia="Times New Roman" w:hAnsi="Cambria,Bold" w:cs="Times New Roman"/>
          <w:color w:val="000000" w:themeColor="text1"/>
          <w:sz w:val="20"/>
          <w:szCs w:val="20"/>
        </w:rPr>
        <w:t>Part A</w:t>
      </w:r>
    </w:p>
    <w:p w14:paraId="115C1719" w14:textId="77777777" w:rsidR="0029242C" w:rsidRPr="00446E05" w:rsidRDefault="00224FB4" w:rsidP="0029242C">
      <w:pPr>
        <w:numPr>
          <w:ilvl w:val="0"/>
          <w:numId w:val="1"/>
        </w:numPr>
        <w:spacing w:before="100" w:beforeAutospacing="1" w:after="100" w:afterAutospacing="1"/>
        <w:rPr>
          <w:rFonts w:ascii="Calibri" w:eastAsia="Times New Roman" w:hAnsi="Calibri" w:cs="Calibri"/>
          <w:sz w:val="20"/>
          <w:szCs w:val="20"/>
        </w:rPr>
      </w:pPr>
      <w:r w:rsidRPr="00224FB4">
        <w:rPr>
          <w:rFonts w:ascii="Calibri" w:eastAsia="Times New Roman" w:hAnsi="Calibri" w:cs="Calibri"/>
          <w:sz w:val="20"/>
          <w:szCs w:val="20"/>
        </w:rPr>
        <w:t xml:space="preserve">Set up </w:t>
      </w:r>
      <w:r w:rsidR="0029242C" w:rsidRPr="00446E05">
        <w:rPr>
          <w:rFonts w:ascii="Calibri" w:eastAsia="Times New Roman" w:hAnsi="Calibri" w:cs="Calibri"/>
          <w:sz w:val="20"/>
          <w:szCs w:val="20"/>
        </w:rPr>
        <w:t>the</w:t>
      </w:r>
      <w:r w:rsidRPr="00224FB4">
        <w:rPr>
          <w:rFonts w:ascii="Calibri" w:eastAsia="Times New Roman" w:hAnsi="Calibri" w:cs="Calibri"/>
          <w:sz w:val="20"/>
          <w:szCs w:val="20"/>
        </w:rPr>
        <w:t xml:space="preserve"> RLC circuit</w:t>
      </w:r>
      <w:r w:rsidR="000913C0" w:rsidRPr="00446E05">
        <w:rPr>
          <w:rFonts w:ascii="Calibri" w:eastAsia="Times New Roman" w:hAnsi="Calibri" w:cs="Calibri"/>
          <w:sz w:val="20"/>
          <w:szCs w:val="20"/>
        </w:rPr>
        <w:t xml:space="preserve"> below</w:t>
      </w:r>
      <w:r w:rsidR="0029242C" w:rsidRPr="00446E05">
        <w:rPr>
          <w:rFonts w:ascii="Calibri" w:eastAsia="Times New Roman" w:hAnsi="Calibri" w:cs="Calibri"/>
          <w:sz w:val="20"/>
          <w:szCs w:val="20"/>
        </w:rPr>
        <w:t xml:space="preserve"> </w:t>
      </w:r>
      <w:r w:rsidR="009D5DD8" w:rsidRPr="00446E05">
        <w:rPr>
          <w:rFonts w:ascii="Calibri" w:eastAsia="Times New Roman" w:hAnsi="Calibri" w:cs="Calibri"/>
          <w:sz w:val="20"/>
          <w:szCs w:val="20"/>
        </w:rPr>
        <w:t>(low pass</w:t>
      </w:r>
      <w:r w:rsidR="00021E66" w:rsidRPr="00446E05">
        <w:rPr>
          <w:rFonts w:ascii="Calibri" w:eastAsia="Times New Roman" w:hAnsi="Calibri" w:cs="Calibri"/>
          <w:sz w:val="20"/>
          <w:szCs w:val="20"/>
        </w:rPr>
        <w:t xml:space="preserve"> filter </w:t>
      </w:r>
      <w:r w:rsidR="009D5DD8" w:rsidRPr="00446E05">
        <w:rPr>
          <w:rFonts w:ascii="Calibri" w:eastAsia="Times New Roman" w:hAnsi="Calibri" w:cs="Calibri"/>
          <w:sz w:val="20"/>
          <w:szCs w:val="20"/>
        </w:rPr>
        <w:t xml:space="preserve">) </w:t>
      </w:r>
      <w:r w:rsidR="0029242C" w:rsidRPr="00446E05">
        <w:rPr>
          <w:rFonts w:ascii="Calibri" w:eastAsia="Times New Roman" w:hAnsi="Calibri" w:cs="Calibri"/>
          <w:sz w:val="20"/>
          <w:szCs w:val="20"/>
        </w:rPr>
        <w:t xml:space="preserve">with </w:t>
      </w:r>
      <w:r w:rsidR="00084060" w:rsidRPr="00446E05">
        <w:rPr>
          <w:rFonts w:ascii="Calibri" w:eastAsia="Times New Roman" w:hAnsi="Calibri" w:cs="Calibri"/>
          <w:sz w:val="20"/>
          <w:szCs w:val="20"/>
        </w:rPr>
        <w:t>R and C of your choosing. Record th</w:t>
      </w:r>
      <w:r w:rsidR="007C4950" w:rsidRPr="00446E05">
        <w:rPr>
          <w:rFonts w:ascii="Calibri" w:eastAsia="Times New Roman" w:hAnsi="Calibri" w:cs="Calibri"/>
          <w:sz w:val="20"/>
          <w:szCs w:val="20"/>
        </w:rPr>
        <w:t>ese values.</w:t>
      </w:r>
    </w:p>
    <w:p w14:paraId="14EECCBD" w14:textId="77777777" w:rsidR="0029242C" w:rsidRPr="00224FB4" w:rsidRDefault="0029242C" w:rsidP="0029242C">
      <w:pPr>
        <w:spacing w:before="100" w:beforeAutospacing="1" w:after="100" w:afterAutospacing="1"/>
        <w:ind w:left="720"/>
        <w:rPr>
          <w:rFonts w:ascii="Calibri" w:eastAsia="Times New Roman" w:hAnsi="Calibri" w:cs="Calibri"/>
          <w:sz w:val="20"/>
          <w:szCs w:val="20"/>
        </w:rPr>
      </w:pPr>
      <w:r w:rsidRPr="00446E05">
        <w:rPr>
          <w:rFonts w:ascii="Calibri" w:eastAsia="Times New Roman" w:hAnsi="Calibri" w:cs="Calibri"/>
          <w:noProof/>
          <w:sz w:val="20"/>
          <w:szCs w:val="20"/>
        </w:rPr>
        <w:drawing>
          <wp:inline distT="0" distB="0" distL="0" distR="0" wp14:anchorId="04E0FC3D" wp14:editId="46395194">
            <wp:extent cx="1360074" cy="7592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9222" cy="764336"/>
                    </a:xfrm>
                    <a:prstGeom prst="rect">
                      <a:avLst/>
                    </a:prstGeom>
                  </pic:spPr>
                </pic:pic>
              </a:graphicData>
            </a:graphic>
          </wp:inline>
        </w:drawing>
      </w:r>
    </w:p>
    <w:p w14:paraId="2831258C" w14:textId="77777777" w:rsidR="00224FB4" w:rsidRPr="00224FB4" w:rsidRDefault="00224FB4" w:rsidP="00224FB4">
      <w:pPr>
        <w:numPr>
          <w:ilvl w:val="0"/>
          <w:numId w:val="1"/>
        </w:numPr>
        <w:spacing w:before="100" w:beforeAutospacing="1" w:after="100" w:afterAutospacing="1"/>
        <w:rPr>
          <w:rFonts w:ascii="Calibri" w:eastAsia="Times New Roman" w:hAnsi="Calibri" w:cs="Calibri"/>
          <w:sz w:val="20"/>
          <w:szCs w:val="20"/>
        </w:rPr>
      </w:pPr>
      <w:r w:rsidRPr="00224FB4">
        <w:rPr>
          <w:rFonts w:ascii="Calibri" w:eastAsia="Times New Roman" w:hAnsi="Calibri" w:cs="Calibri"/>
          <w:sz w:val="20"/>
          <w:szCs w:val="20"/>
        </w:rPr>
        <w:t xml:space="preserve">Drive the circuit with a sinusoid with frequencies incremented in orders of 10. For example, 10Hz, 100Hz, 1kHz, 10kHz, 100kHz, 1MHz, 10Mhz, 100MHz. For finer increments and a smoother curve, you can also do 10Hz, 50Hz, 100Hz, 500Hz, 1kHz, 5kHz, etc. If you expect resonance, use finer increments. </w:t>
      </w:r>
    </w:p>
    <w:p w14:paraId="007A3482" w14:textId="77777777" w:rsidR="00224FB4" w:rsidRPr="00224FB4" w:rsidRDefault="00224FB4" w:rsidP="00224FB4">
      <w:pPr>
        <w:numPr>
          <w:ilvl w:val="0"/>
          <w:numId w:val="1"/>
        </w:numPr>
        <w:spacing w:before="100" w:beforeAutospacing="1" w:after="100" w:afterAutospacing="1"/>
        <w:rPr>
          <w:rFonts w:ascii="Calibri" w:eastAsia="Times New Roman" w:hAnsi="Calibri" w:cs="Calibri"/>
          <w:sz w:val="20"/>
          <w:szCs w:val="20"/>
        </w:rPr>
      </w:pPr>
      <w:r w:rsidRPr="00224FB4">
        <w:rPr>
          <w:rFonts w:ascii="Calibri" w:eastAsia="Times New Roman" w:hAnsi="Calibri" w:cs="Calibri"/>
          <w:sz w:val="20"/>
          <w:szCs w:val="20"/>
        </w:rPr>
        <w:t xml:space="preserve">For each frequency, tabulate the amplitude and phase shift of the output sinusoid. You may need to observe input and output signals simultaneously to measure phase shift. At certain frequencies, the output might appear to vanish. Increase the output channel y-axis sensitivity until you see the output signal again. </w:t>
      </w:r>
    </w:p>
    <w:p w14:paraId="6B3D0361" w14:textId="77777777" w:rsidR="00224FB4" w:rsidRPr="00446E05" w:rsidRDefault="00224FB4" w:rsidP="00224FB4">
      <w:pPr>
        <w:numPr>
          <w:ilvl w:val="0"/>
          <w:numId w:val="1"/>
        </w:numPr>
        <w:spacing w:before="100" w:beforeAutospacing="1" w:after="100" w:afterAutospacing="1"/>
        <w:rPr>
          <w:rFonts w:ascii="Calibri" w:eastAsia="Times New Roman" w:hAnsi="Calibri" w:cs="Calibri"/>
          <w:sz w:val="20"/>
          <w:szCs w:val="20"/>
        </w:rPr>
      </w:pPr>
      <w:r w:rsidRPr="00224FB4">
        <w:rPr>
          <w:rFonts w:ascii="Calibri" w:eastAsia="Times New Roman" w:hAnsi="Calibri" w:cs="Calibri"/>
          <w:sz w:val="20"/>
          <w:szCs w:val="20"/>
        </w:rPr>
        <w:t>For each frequency, calculate the Gain of the system G = 20 log(</w:t>
      </w:r>
      <w:proofErr w:type="spellStart"/>
      <w:r w:rsidRPr="00224FB4">
        <w:rPr>
          <w:rFonts w:ascii="Calibri" w:eastAsia="Times New Roman" w:hAnsi="Calibri" w:cs="Calibri"/>
          <w:sz w:val="20"/>
          <w:szCs w:val="20"/>
        </w:rPr>
        <w:t>Vout</w:t>
      </w:r>
      <w:proofErr w:type="spellEnd"/>
      <w:r w:rsidRPr="00224FB4">
        <w:rPr>
          <w:rFonts w:ascii="Calibri" w:eastAsia="Times New Roman" w:hAnsi="Calibri" w:cs="Calibri"/>
          <w:sz w:val="20"/>
          <w:szCs w:val="20"/>
        </w:rPr>
        <w:t xml:space="preserve">/Vin) . Create a plot of G vs. log of frequency and another for phase shift vs. log of frequency similar to </w:t>
      </w:r>
      <w:r w:rsidRPr="00446E05">
        <w:rPr>
          <w:rFonts w:ascii="Calibri" w:eastAsia="Times New Roman" w:hAnsi="Calibri" w:cs="Calibri"/>
          <w:sz w:val="20"/>
          <w:szCs w:val="20"/>
        </w:rPr>
        <w:t xml:space="preserve">the </w:t>
      </w:r>
      <w:r w:rsidRPr="00224FB4">
        <w:rPr>
          <w:rFonts w:ascii="Calibri" w:eastAsia="Times New Roman" w:hAnsi="Calibri" w:cs="Calibri"/>
          <w:sz w:val="20"/>
          <w:szCs w:val="20"/>
        </w:rPr>
        <w:t xml:space="preserve">Illustration below. These are called Bode plots. </w:t>
      </w:r>
    </w:p>
    <w:p w14:paraId="1EB77F83" w14:textId="77777777" w:rsidR="009E685B" w:rsidRDefault="009E685B" w:rsidP="009E685B">
      <w:pPr>
        <w:spacing w:before="100" w:beforeAutospacing="1" w:after="100" w:afterAutospacing="1"/>
        <w:ind w:left="720"/>
        <w:rPr>
          <w:rFonts w:ascii="Times New Roman" w:eastAsia="Times New Roman" w:hAnsi="Times New Roman" w:cs="Times New Roman"/>
          <w:sz w:val="20"/>
          <w:szCs w:val="20"/>
        </w:rPr>
      </w:pPr>
      <w:r w:rsidRPr="00446E05">
        <w:rPr>
          <w:rFonts w:ascii="Times New Roman" w:eastAsia="Times New Roman" w:hAnsi="Times New Roman" w:cs="Times New Roman"/>
          <w:sz w:val="20"/>
          <w:szCs w:val="20"/>
        </w:rPr>
        <w:fldChar w:fldCharType="begin"/>
      </w:r>
      <w:r w:rsidRPr="00446E05">
        <w:rPr>
          <w:rFonts w:ascii="Times New Roman" w:eastAsia="Times New Roman" w:hAnsi="Times New Roman" w:cs="Times New Roman"/>
          <w:sz w:val="20"/>
          <w:szCs w:val="20"/>
        </w:rPr>
        <w:instrText xml:space="preserve"> INCLUDEPICTURE "/var/folders/f1/93dmmq7j1w1cf_9bm8m8qpy80000gp/T/com.microsoft.Word/WebArchiveCopyPasteTempFiles/page1image1162117632" \* MERGEFORMATINET </w:instrText>
      </w:r>
      <w:r w:rsidRPr="00446E05">
        <w:rPr>
          <w:rFonts w:ascii="Times New Roman" w:eastAsia="Times New Roman" w:hAnsi="Times New Roman" w:cs="Times New Roman"/>
          <w:sz w:val="20"/>
          <w:szCs w:val="20"/>
        </w:rPr>
        <w:fldChar w:fldCharType="separate"/>
      </w:r>
      <w:r w:rsidRPr="00446E05">
        <w:rPr>
          <w:noProof/>
          <w:sz w:val="20"/>
          <w:szCs w:val="20"/>
        </w:rPr>
        <w:drawing>
          <wp:inline distT="0" distB="0" distL="0" distR="0" wp14:anchorId="1FFB750E" wp14:editId="0CC66F35">
            <wp:extent cx="1944190" cy="1991360"/>
            <wp:effectExtent l="0" t="0" r="0" b="2540"/>
            <wp:docPr id="2" name="Picture 2" descr="page1image116211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1621176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542" cy="2002987"/>
                    </a:xfrm>
                    <a:prstGeom prst="rect">
                      <a:avLst/>
                    </a:prstGeom>
                    <a:noFill/>
                    <a:ln>
                      <a:noFill/>
                    </a:ln>
                  </pic:spPr>
                </pic:pic>
              </a:graphicData>
            </a:graphic>
          </wp:inline>
        </w:drawing>
      </w:r>
      <w:r w:rsidRPr="00446E05">
        <w:rPr>
          <w:rFonts w:ascii="Times New Roman" w:eastAsia="Times New Roman" w:hAnsi="Times New Roman" w:cs="Times New Roman"/>
          <w:sz w:val="20"/>
          <w:szCs w:val="20"/>
        </w:rPr>
        <w:fldChar w:fldCharType="end"/>
      </w:r>
    </w:p>
    <w:p w14:paraId="00A39524" w14:textId="77777777" w:rsidR="00272B45" w:rsidRPr="00446E05" w:rsidRDefault="00272B45" w:rsidP="009E685B">
      <w:pPr>
        <w:spacing w:before="100" w:beforeAutospacing="1" w:after="100" w:afterAutospacing="1"/>
        <w:ind w:left="720"/>
        <w:rPr>
          <w:rFonts w:ascii="Calibri" w:eastAsia="Times New Roman" w:hAnsi="Calibri" w:cs="Calibri"/>
          <w:sz w:val="20"/>
          <w:szCs w:val="20"/>
        </w:rPr>
      </w:pPr>
    </w:p>
    <w:p w14:paraId="1E9D43AC" w14:textId="77777777" w:rsidR="00524428" w:rsidRPr="00446E05" w:rsidRDefault="00524428" w:rsidP="00224FB4">
      <w:pPr>
        <w:numPr>
          <w:ilvl w:val="0"/>
          <w:numId w:val="1"/>
        </w:numPr>
        <w:spacing w:before="100" w:beforeAutospacing="1" w:after="100" w:afterAutospacing="1"/>
        <w:rPr>
          <w:rFonts w:ascii="Calibri" w:eastAsia="Times New Roman" w:hAnsi="Calibri" w:cs="Calibri"/>
          <w:sz w:val="20"/>
          <w:szCs w:val="20"/>
        </w:rPr>
      </w:pPr>
      <w:r w:rsidRPr="00446E05">
        <w:rPr>
          <w:rFonts w:ascii="Calibri" w:eastAsia="Times New Roman" w:hAnsi="Calibri" w:cs="Calibri"/>
          <w:sz w:val="20"/>
          <w:szCs w:val="20"/>
        </w:rPr>
        <w:lastRenderedPageBreak/>
        <w:t xml:space="preserve">Using the same value </w:t>
      </w:r>
      <w:r w:rsidR="001E1735" w:rsidRPr="00446E05">
        <w:rPr>
          <w:rFonts w:ascii="Calibri" w:eastAsia="Times New Roman" w:hAnsi="Calibri" w:cs="Calibri"/>
          <w:sz w:val="20"/>
          <w:szCs w:val="20"/>
        </w:rPr>
        <w:t xml:space="preserve">for R and C, </w:t>
      </w:r>
      <w:r w:rsidR="009D5DD8" w:rsidRPr="00446E05">
        <w:rPr>
          <w:rFonts w:ascii="Calibri" w:eastAsia="Times New Roman" w:hAnsi="Calibri" w:cs="Calibri"/>
          <w:sz w:val="20"/>
          <w:szCs w:val="20"/>
        </w:rPr>
        <w:t>build the following circuits</w:t>
      </w:r>
      <w:r w:rsidR="004537BD" w:rsidRPr="00446E05">
        <w:rPr>
          <w:rFonts w:ascii="Calibri" w:eastAsia="Times New Roman" w:hAnsi="Calibri" w:cs="Calibri"/>
          <w:sz w:val="20"/>
          <w:szCs w:val="20"/>
        </w:rPr>
        <w:t xml:space="preserve"> and obtain the</w:t>
      </w:r>
      <w:r w:rsidR="00632F35" w:rsidRPr="00446E05">
        <w:rPr>
          <w:rFonts w:ascii="Calibri" w:eastAsia="Times New Roman" w:hAnsi="Calibri" w:cs="Calibri"/>
          <w:sz w:val="20"/>
          <w:szCs w:val="20"/>
        </w:rPr>
        <w:t>ir Bode plots</w:t>
      </w:r>
      <w:r w:rsidR="004537BD" w:rsidRPr="00446E05">
        <w:rPr>
          <w:rFonts w:ascii="Calibri" w:eastAsia="Times New Roman" w:hAnsi="Calibri" w:cs="Calibri"/>
          <w:sz w:val="20"/>
          <w:szCs w:val="20"/>
        </w:rPr>
        <w:t xml:space="preserve"> </w:t>
      </w:r>
      <w:r w:rsidR="009D5DD8" w:rsidRPr="00446E05">
        <w:rPr>
          <w:rFonts w:ascii="Calibri" w:eastAsia="Times New Roman" w:hAnsi="Calibri" w:cs="Calibri"/>
          <w:sz w:val="20"/>
          <w:szCs w:val="20"/>
        </w:rPr>
        <w:t>:</w:t>
      </w:r>
    </w:p>
    <w:tbl>
      <w:tblPr>
        <w:tblStyle w:val="TableGrid"/>
        <w:tblW w:w="0" w:type="auto"/>
        <w:tblInd w:w="720" w:type="dxa"/>
        <w:tblLook w:val="04A0" w:firstRow="1" w:lastRow="0" w:firstColumn="1" w:lastColumn="0" w:noHBand="0" w:noVBand="1"/>
      </w:tblPr>
      <w:tblGrid>
        <w:gridCol w:w="2817"/>
        <w:gridCol w:w="5239"/>
      </w:tblGrid>
      <w:tr w:rsidR="00FA29E0" w:rsidRPr="00446E05" w14:paraId="3FE354E5" w14:textId="77777777" w:rsidTr="00FA29E0">
        <w:tc>
          <w:tcPr>
            <w:tcW w:w="2817" w:type="dxa"/>
          </w:tcPr>
          <w:p w14:paraId="1239DCCE" w14:textId="77777777" w:rsidR="00FA29E0" w:rsidRPr="00446E05" w:rsidRDefault="00FA29E0" w:rsidP="009D5DD8">
            <w:pPr>
              <w:spacing w:before="100" w:beforeAutospacing="1" w:after="100" w:afterAutospacing="1"/>
              <w:rPr>
                <w:rFonts w:ascii="Calibri" w:eastAsia="Times New Roman" w:hAnsi="Calibri" w:cs="Calibri"/>
                <w:sz w:val="20"/>
                <w:szCs w:val="20"/>
              </w:rPr>
            </w:pPr>
            <w:r w:rsidRPr="00446E05">
              <w:rPr>
                <w:rFonts w:ascii="Calibri" w:eastAsia="Times New Roman" w:hAnsi="Calibri" w:cs="Calibri"/>
                <w:noProof/>
                <w:sz w:val="20"/>
                <w:szCs w:val="20"/>
              </w:rPr>
              <w:drawing>
                <wp:inline distT="0" distB="0" distL="0" distR="0" wp14:anchorId="33A504EB" wp14:editId="5CBA7BD8">
                  <wp:extent cx="1624330" cy="1037345"/>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4383" cy="1043765"/>
                          </a:xfrm>
                          <a:prstGeom prst="rect">
                            <a:avLst/>
                          </a:prstGeom>
                        </pic:spPr>
                      </pic:pic>
                    </a:graphicData>
                  </a:graphic>
                </wp:inline>
              </w:drawing>
            </w:r>
          </w:p>
          <w:p w14:paraId="50D8761B" w14:textId="77777777" w:rsidR="00FA29E0" w:rsidRPr="00446E05" w:rsidRDefault="00FA29E0" w:rsidP="009D5DD8">
            <w:pPr>
              <w:spacing w:before="100" w:beforeAutospacing="1" w:after="100" w:afterAutospacing="1"/>
              <w:rPr>
                <w:rFonts w:ascii="Calibri" w:eastAsia="Times New Roman" w:hAnsi="Calibri" w:cs="Calibri"/>
                <w:sz w:val="20"/>
                <w:szCs w:val="20"/>
              </w:rPr>
            </w:pPr>
            <w:r w:rsidRPr="00446E05">
              <w:rPr>
                <w:rFonts w:ascii="Calibri" w:eastAsia="Times New Roman" w:hAnsi="Calibri" w:cs="Calibri"/>
                <w:sz w:val="20"/>
                <w:szCs w:val="20"/>
              </w:rPr>
              <w:t>High pass filter</w:t>
            </w:r>
          </w:p>
        </w:tc>
        <w:tc>
          <w:tcPr>
            <w:tcW w:w="5239" w:type="dxa"/>
          </w:tcPr>
          <w:p w14:paraId="1B37D2E6" w14:textId="77777777" w:rsidR="00FA29E0" w:rsidRPr="00446E05" w:rsidRDefault="00FA29E0" w:rsidP="009D5DD8">
            <w:pPr>
              <w:spacing w:before="100" w:beforeAutospacing="1" w:after="100" w:afterAutospacing="1"/>
              <w:rPr>
                <w:rFonts w:ascii="Calibri" w:eastAsia="Times New Roman" w:hAnsi="Calibri" w:cs="Calibri"/>
                <w:sz w:val="20"/>
                <w:szCs w:val="20"/>
              </w:rPr>
            </w:pPr>
            <w:r w:rsidRPr="00446E05">
              <w:rPr>
                <w:rFonts w:ascii="Calibri" w:eastAsia="Times New Roman" w:hAnsi="Calibri" w:cs="Calibri"/>
                <w:noProof/>
                <w:sz w:val="20"/>
                <w:szCs w:val="20"/>
              </w:rPr>
              <w:drawing>
                <wp:inline distT="0" distB="0" distL="0" distR="0" wp14:anchorId="792DEA74" wp14:editId="71884DF0">
                  <wp:extent cx="3189958" cy="10290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6951" cy="1047404"/>
                          </a:xfrm>
                          <a:prstGeom prst="rect">
                            <a:avLst/>
                          </a:prstGeom>
                        </pic:spPr>
                      </pic:pic>
                    </a:graphicData>
                  </a:graphic>
                </wp:inline>
              </w:drawing>
            </w:r>
          </w:p>
          <w:p w14:paraId="47A27EB2" w14:textId="77777777" w:rsidR="00FA29E0" w:rsidRPr="00446E05" w:rsidRDefault="00FA29E0" w:rsidP="009D5DD8">
            <w:pPr>
              <w:spacing w:before="100" w:beforeAutospacing="1" w:after="100" w:afterAutospacing="1"/>
              <w:rPr>
                <w:rFonts w:ascii="Calibri" w:eastAsia="Times New Roman" w:hAnsi="Calibri" w:cs="Calibri"/>
                <w:sz w:val="20"/>
                <w:szCs w:val="20"/>
              </w:rPr>
            </w:pPr>
            <w:r w:rsidRPr="00446E05">
              <w:rPr>
                <w:rFonts w:ascii="Calibri" w:eastAsia="Times New Roman" w:hAnsi="Calibri" w:cs="Calibri"/>
                <w:sz w:val="20"/>
                <w:szCs w:val="20"/>
              </w:rPr>
              <w:t>Second order low pass filter</w:t>
            </w:r>
          </w:p>
        </w:tc>
      </w:tr>
      <w:tr w:rsidR="007B7A8C" w:rsidRPr="00446E05" w14:paraId="0BABE458" w14:textId="77777777" w:rsidTr="00FA29E0">
        <w:tc>
          <w:tcPr>
            <w:tcW w:w="2817" w:type="dxa"/>
          </w:tcPr>
          <w:p w14:paraId="0F3CB40E" w14:textId="77777777" w:rsidR="007B7A8C" w:rsidRPr="00446E05" w:rsidRDefault="007B7A8C" w:rsidP="009D5DD8">
            <w:pPr>
              <w:spacing w:before="100" w:beforeAutospacing="1" w:after="100" w:afterAutospacing="1"/>
              <w:rPr>
                <w:rFonts w:ascii="Calibri" w:eastAsia="Times New Roman" w:hAnsi="Calibri" w:cs="Calibri"/>
                <w:sz w:val="20"/>
                <w:szCs w:val="20"/>
              </w:rPr>
            </w:pPr>
          </w:p>
        </w:tc>
        <w:tc>
          <w:tcPr>
            <w:tcW w:w="5239" w:type="dxa"/>
          </w:tcPr>
          <w:p w14:paraId="26D42EEA" w14:textId="77777777" w:rsidR="007B7A8C" w:rsidRPr="00446E05" w:rsidRDefault="000B03CC" w:rsidP="007B7A8C">
            <w:pPr>
              <w:spacing w:before="100" w:beforeAutospacing="1" w:after="100" w:afterAutospacing="1"/>
              <w:rPr>
                <w:rFonts w:ascii="Calibri" w:eastAsia="Times New Roman" w:hAnsi="Calibri" w:cs="Calibri"/>
                <w:sz w:val="20"/>
                <w:szCs w:val="20"/>
              </w:rPr>
            </w:pPr>
            <w:r w:rsidRPr="000B03CC">
              <w:rPr>
                <w:rFonts w:ascii="Calibri" w:eastAsia="Times New Roman" w:hAnsi="Calibri" w:cs="Calibri"/>
                <w:noProof/>
                <w:sz w:val="20"/>
                <w:szCs w:val="20"/>
              </w:rPr>
              <w:drawing>
                <wp:inline distT="0" distB="0" distL="0" distR="0" wp14:anchorId="1522DC50" wp14:editId="756AA0BB">
                  <wp:extent cx="2904565" cy="114413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8335" cy="1153500"/>
                          </a:xfrm>
                          <a:prstGeom prst="rect">
                            <a:avLst/>
                          </a:prstGeom>
                        </pic:spPr>
                      </pic:pic>
                    </a:graphicData>
                  </a:graphic>
                </wp:inline>
              </w:drawing>
            </w:r>
          </w:p>
          <w:p w14:paraId="351898D5" w14:textId="77777777" w:rsidR="007B7A8C" w:rsidRPr="00446E05" w:rsidRDefault="007B7A8C" w:rsidP="007B7A8C">
            <w:pPr>
              <w:spacing w:before="100" w:beforeAutospacing="1" w:after="100" w:afterAutospacing="1"/>
              <w:rPr>
                <w:rFonts w:ascii="Calibri" w:eastAsia="Times New Roman" w:hAnsi="Calibri" w:cs="Calibri"/>
                <w:sz w:val="20"/>
                <w:szCs w:val="20"/>
              </w:rPr>
            </w:pPr>
            <w:r w:rsidRPr="00446E05">
              <w:rPr>
                <w:rFonts w:ascii="Calibri" w:eastAsia="Times New Roman" w:hAnsi="Calibri" w:cs="Calibri"/>
                <w:sz w:val="20"/>
                <w:szCs w:val="20"/>
              </w:rPr>
              <w:t xml:space="preserve">Second order </w:t>
            </w:r>
            <w:r w:rsidR="000B03CC">
              <w:rPr>
                <w:rFonts w:ascii="Calibri" w:eastAsia="Times New Roman" w:hAnsi="Calibri" w:cs="Calibri"/>
                <w:sz w:val="20"/>
                <w:szCs w:val="20"/>
              </w:rPr>
              <w:t>high</w:t>
            </w:r>
            <w:r w:rsidRPr="00446E05">
              <w:rPr>
                <w:rFonts w:ascii="Calibri" w:eastAsia="Times New Roman" w:hAnsi="Calibri" w:cs="Calibri"/>
                <w:sz w:val="20"/>
                <w:szCs w:val="20"/>
              </w:rPr>
              <w:t xml:space="preserve"> pass filter</w:t>
            </w:r>
          </w:p>
        </w:tc>
      </w:tr>
    </w:tbl>
    <w:p w14:paraId="5C63C9F3" w14:textId="77777777" w:rsidR="009D5DD8" w:rsidRPr="00224FB4" w:rsidRDefault="009D5DD8" w:rsidP="007B7A8C">
      <w:pPr>
        <w:spacing w:before="100" w:beforeAutospacing="1" w:after="100" w:afterAutospacing="1"/>
        <w:rPr>
          <w:rFonts w:ascii="Calibri" w:eastAsia="Times New Roman" w:hAnsi="Calibri" w:cs="Calibri"/>
          <w:sz w:val="20"/>
          <w:szCs w:val="20"/>
        </w:rPr>
      </w:pPr>
    </w:p>
    <w:p w14:paraId="7B476224" w14:textId="77777777" w:rsidR="00224FB4" w:rsidRDefault="00224FB4" w:rsidP="00DB7A58">
      <w:pPr>
        <w:numPr>
          <w:ilvl w:val="0"/>
          <w:numId w:val="1"/>
        </w:numPr>
        <w:spacing w:before="100" w:beforeAutospacing="1" w:after="100" w:afterAutospacing="1"/>
        <w:rPr>
          <w:rFonts w:ascii="Calibri" w:eastAsia="Times New Roman" w:hAnsi="Calibri" w:cs="Calibri"/>
          <w:sz w:val="20"/>
          <w:szCs w:val="20"/>
        </w:rPr>
      </w:pPr>
      <w:r w:rsidRPr="00224FB4">
        <w:rPr>
          <w:rFonts w:ascii="Calibri" w:eastAsia="Times New Roman" w:hAnsi="Calibri" w:cs="Calibri"/>
          <w:sz w:val="20"/>
          <w:szCs w:val="20"/>
        </w:rPr>
        <w:t xml:space="preserve">Estimate the transfer function of the system using the Bode plot. Compare with analytic transfer function computed from your circuit diagram. </w:t>
      </w:r>
    </w:p>
    <w:p w14:paraId="7C8CEA5F" w14:textId="77777777" w:rsidR="00DB7A58" w:rsidRDefault="00DB7A58" w:rsidP="00DB7A58">
      <w:pPr>
        <w:spacing w:before="100" w:beforeAutospacing="1" w:after="100" w:afterAutospacing="1"/>
        <w:rPr>
          <w:rFonts w:ascii="Calibri" w:eastAsia="Times New Roman" w:hAnsi="Calibri" w:cs="Calibri"/>
          <w:sz w:val="20"/>
          <w:szCs w:val="20"/>
        </w:rPr>
      </w:pPr>
    </w:p>
    <w:p w14:paraId="450842E9" w14:textId="77777777" w:rsidR="00DB7A58" w:rsidRDefault="00DB7A58" w:rsidP="00DB7A58">
      <w:pPr>
        <w:spacing w:before="100" w:beforeAutospacing="1" w:after="100" w:afterAutospacing="1"/>
        <w:rPr>
          <w:rFonts w:ascii="Calibri" w:eastAsia="Times New Roman" w:hAnsi="Calibri" w:cs="Calibri"/>
          <w:sz w:val="20"/>
          <w:szCs w:val="20"/>
        </w:rPr>
      </w:pPr>
    </w:p>
    <w:p w14:paraId="68FBBCFC" w14:textId="77777777" w:rsidR="00DB7A58" w:rsidRDefault="00DB7A58" w:rsidP="00DB7A58">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br/>
      </w:r>
    </w:p>
    <w:p w14:paraId="1C8DEF4F" w14:textId="77777777" w:rsidR="00DB7A58" w:rsidRDefault="00DB7A58">
      <w:pPr>
        <w:rPr>
          <w:rFonts w:ascii="Calibri" w:eastAsia="Times New Roman" w:hAnsi="Calibri" w:cs="Calibri"/>
          <w:sz w:val="20"/>
          <w:szCs w:val="20"/>
        </w:rPr>
      </w:pPr>
      <w:r>
        <w:rPr>
          <w:rFonts w:ascii="Calibri" w:eastAsia="Times New Roman" w:hAnsi="Calibri" w:cs="Calibri"/>
          <w:sz w:val="20"/>
          <w:szCs w:val="20"/>
        </w:rPr>
        <w:br w:type="page"/>
      </w:r>
    </w:p>
    <w:p w14:paraId="0C22626C" w14:textId="77777777" w:rsidR="00DB7A58" w:rsidRDefault="00DB7A58" w:rsidP="00DB7A58">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lastRenderedPageBreak/>
        <w:t>Part II. Active Filters</w:t>
      </w:r>
    </w:p>
    <w:p w14:paraId="1E268FF8" w14:textId="77777777" w:rsidR="00DB7A58" w:rsidRDefault="00DB7A58" w:rsidP="00DB7A58">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 xml:space="preserve">From </w:t>
      </w:r>
      <w:r w:rsidRPr="00DB7A58">
        <w:rPr>
          <w:rFonts w:ascii="Calibri" w:eastAsia="Times New Roman" w:hAnsi="Calibri" w:cs="Calibri"/>
          <w:sz w:val="20"/>
          <w:szCs w:val="20"/>
        </w:rPr>
        <w:t>Bruce Carter, Ron Mancini, in </w:t>
      </w:r>
      <w:hyperlink r:id="rId12" w:history="1">
        <w:r w:rsidRPr="00DB7A58">
          <w:rPr>
            <w:rStyle w:val="Hyperlink"/>
            <w:rFonts w:ascii="Calibri" w:eastAsia="Times New Roman" w:hAnsi="Calibri" w:cs="Calibri"/>
            <w:sz w:val="20"/>
            <w:szCs w:val="20"/>
          </w:rPr>
          <w:t>Op Amps for Everyone (Fifth Edition)</w:t>
        </w:r>
      </w:hyperlink>
      <w:r w:rsidRPr="00DB7A58">
        <w:rPr>
          <w:rFonts w:ascii="Calibri" w:eastAsia="Times New Roman" w:hAnsi="Calibri" w:cs="Calibri"/>
          <w:sz w:val="20"/>
          <w:szCs w:val="20"/>
        </w:rPr>
        <w:t>, 2018</w:t>
      </w:r>
      <w:r w:rsidR="003141A9">
        <w:rPr>
          <w:rFonts w:ascii="Calibri" w:eastAsia="Times New Roman" w:hAnsi="Calibri" w:cs="Calibri"/>
          <w:sz w:val="20"/>
          <w:szCs w:val="20"/>
        </w:rPr>
        <w:t xml:space="preserve"> and </w:t>
      </w:r>
      <w:r w:rsidR="003141A9" w:rsidRPr="003141A9">
        <w:rPr>
          <w:rFonts w:ascii="Calibri" w:eastAsia="Times New Roman" w:hAnsi="Calibri" w:cs="Calibri"/>
          <w:sz w:val="20"/>
          <w:szCs w:val="20"/>
        </w:rPr>
        <w:t>Hank </w:t>
      </w:r>
      <w:proofErr w:type="spellStart"/>
      <w:r w:rsidR="003141A9" w:rsidRPr="003141A9">
        <w:rPr>
          <w:rFonts w:ascii="Calibri" w:eastAsia="Times New Roman" w:hAnsi="Calibri" w:cs="Calibri"/>
          <w:sz w:val="20"/>
          <w:szCs w:val="20"/>
        </w:rPr>
        <w:t>Zumbahlen</w:t>
      </w:r>
      <w:proofErr w:type="spellEnd"/>
      <w:r w:rsidR="003141A9" w:rsidRPr="003141A9">
        <w:rPr>
          <w:rFonts w:ascii="Calibri" w:eastAsia="Times New Roman" w:hAnsi="Calibri" w:cs="Calibri"/>
          <w:sz w:val="20"/>
          <w:szCs w:val="20"/>
        </w:rPr>
        <w:t>, with the engineering staff of Analog Devices, in</w:t>
      </w:r>
      <w:r w:rsidR="003141A9">
        <w:rPr>
          <w:rFonts w:ascii="Calibri" w:eastAsia="Times New Roman" w:hAnsi="Calibri" w:cs="Calibri"/>
          <w:sz w:val="20"/>
          <w:szCs w:val="20"/>
        </w:rPr>
        <w:t xml:space="preserve"> </w:t>
      </w:r>
      <w:hyperlink r:id="rId13" w:history="1">
        <w:r w:rsidR="003141A9" w:rsidRPr="003141A9">
          <w:rPr>
            <w:rStyle w:val="Hyperlink"/>
            <w:rFonts w:ascii="Calibri" w:eastAsia="Times New Roman" w:hAnsi="Calibri" w:cs="Calibri"/>
            <w:sz w:val="20"/>
            <w:szCs w:val="20"/>
          </w:rPr>
          <w:t>Linear Circuit Design Handbook</w:t>
        </w:r>
      </w:hyperlink>
      <w:r w:rsidR="003141A9" w:rsidRPr="003141A9">
        <w:rPr>
          <w:rFonts w:ascii="Calibri" w:eastAsia="Times New Roman" w:hAnsi="Calibri" w:cs="Calibri"/>
          <w:sz w:val="20"/>
          <w:szCs w:val="20"/>
        </w:rPr>
        <w:t>, 2008</w:t>
      </w:r>
    </w:p>
    <w:p w14:paraId="486DE28D" w14:textId="77777777" w:rsidR="00DB7A58" w:rsidRDefault="00DB7A58" w:rsidP="00DB7A58">
      <w:pPr>
        <w:spacing w:before="100" w:beforeAutospacing="1" w:after="100" w:afterAutospacing="1"/>
        <w:rPr>
          <w:rFonts w:ascii="Calibri" w:eastAsia="Times New Roman" w:hAnsi="Calibri" w:cs="Calibri"/>
          <w:sz w:val="20"/>
          <w:szCs w:val="20"/>
        </w:rPr>
      </w:pPr>
      <w:r w:rsidRPr="00DB7A58">
        <w:rPr>
          <w:rFonts w:ascii="Calibri" w:eastAsia="Times New Roman" w:hAnsi="Calibri" w:cs="Calibri"/>
          <w:sz w:val="20"/>
          <w:szCs w:val="20"/>
        </w:rPr>
        <w:t>Second-Order Low-Pass Filte</w:t>
      </w:r>
      <w:r>
        <w:rPr>
          <w:rFonts w:ascii="Calibri" w:eastAsia="Times New Roman" w:hAnsi="Calibri" w:cs="Calibri"/>
          <w:sz w:val="20"/>
          <w:szCs w:val="20"/>
        </w:rPr>
        <w:t>r</w:t>
      </w:r>
    </w:p>
    <w:p w14:paraId="3A9923AC" w14:textId="77777777" w:rsidR="00DB7A58" w:rsidRPr="00DB7A58" w:rsidRDefault="00DB7A58" w:rsidP="00DB7A58">
      <w:pPr>
        <w:spacing w:before="100" w:beforeAutospacing="1" w:after="100" w:afterAutospacing="1"/>
        <w:rPr>
          <w:rFonts w:ascii="Calibri" w:eastAsia="Times New Roman" w:hAnsi="Calibri" w:cs="Calibri"/>
          <w:sz w:val="20"/>
          <w:szCs w:val="20"/>
        </w:rPr>
      </w:pPr>
      <w:r w:rsidRPr="00DB7A58">
        <w:rPr>
          <w:rFonts w:ascii="Calibri" w:eastAsia="Times New Roman" w:hAnsi="Calibri" w:cs="Calibri"/>
          <w:sz w:val="20"/>
          <w:szCs w:val="20"/>
        </w:rPr>
        <w:t xml:space="preserve">There are two topologies for a second-order low-pass filter, the </w:t>
      </w:r>
      <w:proofErr w:type="spellStart"/>
      <w:r w:rsidRPr="00DB7A58">
        <w:rPr>
          <w:rFonts w:ascii="Calibri" w:eastAsia="Times New Roman" w:hAnsi="Calibri" w:cs="Calibri"/>
          <w:sz w:val="20"/>
          <w:szCs w:val="20"/>
        </w:rPr>
        <w:t>Sallen</w:t>
      </w:r>
      <w:proofErr w:type="spellEnd"/>
      <w:r w:rsidRPr="00DB7A58">
        <w:rPr>
          <w:rFonts w:ascii="Calibri" w:eastAsia="Times New Roman" w:hAnsi="Calibri" w:cs="Calibri"/>
          <w:sz w:val="20"/>
          <w:szCs w:val="20"/>
        </w:rPr>
        <w:t>–Key and the multiple feedback (MFB) topology.</w:t>
      </w:r>
      <w:r w:rsidR="003141A9">
        <w:rPr>
          <w:rFonts w:ascii="Calibri" w:eastAsia="Times New Roman" w:hAnsi="Calibri" w:cs="Calibri"/>
          <w:sz w:val="20"/>
          <w:szCs w:val="20"/>
        </w:rPr>
        <w:br/>
      </w:r>
      <w:r>
        <w:rPr>
          <w:rFonts w:ascii="Calibri" w:eastAsia="Times New Roman" w:hAnsi="Calibri" w:cs="Calibri"/>
          <w:sz w:val="20"/>
          <w:szCs w:val="20"/>
        </w:rPr>
        <w:br/>
      </w:r>
      <w:proofErr w:type="spellStart"/>
      <w:r w:rsidRPr="00DB7A58">
        <w:rPr>
          <w:rFonts w:ascii="Calibri" w:eastAsia="Times New Roman" w:hAnsi="Calibri" w:cs="Calibri"/>
          <w:sz w:val="20"/>
          <w:szCs w:val="20"/>
        </w:rPr>
        <w:t>Sallen</w:t>
      </w:r>
      <w:proofErr w:type="spellEnd"/>
      <w:r w:rsidRPr="00DB7A58">
        <w:rPr>
          <w:rFonts w:ascii="Calibri" w:eastAsia="Times New Roman" w:hAnsi="Calibri" w:cs="Calibri"/>
          <w:sz w:val="20"/>
          <w:szCs w:val="20"/>
        </w:rPr>
        <w:t>–Key Topology</w:t>
      </w:r>
    </w:p>
    <w:p w14:paraId="1FFA5F45" w14:textId="77777777" w:rsidR="00DB7A58" w:rsidRPr="009869F8" w:rsidRDefault="00DB7A58" w:rsidP="009869F8">
      <w:pPr>
        <w:pStyle w:val="ListParagraph"/>
        <w:numPr>
          <w:ilvl w:val="0"/>
          <w:numId w:val="3"/>
        </w:numPr>
        <w:spacing w:before="100" w:beforeAutospacing="1" w:after="100" w:afterAutospacing="1"/>
        <w:rPr>
          <w:rFonts w:ascii="Calibri" w:eastAsia="Times New Roman" w:hAnsi="Calibri" w:cs="Calibri"/>
          <w:sz w:val="20"/>
          <w:szCs w:val="20"/>
        </w:rPr>
      </w:pPr>
      <w:r w:rsidRPr="00DB7A58">
        <w:rPr>
          <w:rFonts w:ascii="Calibri" w:eastAsia="Times New Roman" w:hAnsi="Calibri" w:cs="Calibri"/>
          <w:sz w:val="20"/>
          <w:szCs w:val="20"/>
        </w:rPr>
        <w:t xml:space="preserve">The general </w:t>
      </w:r>
      <w:proofErr w:type="spellStart"/>
      <w:r w:rsidRPr="00DB7A58">
        <w:rPr>
          <w:rFonts w:ascii="Calibri" w:eastAsia="Times New Roman" w:hAnsi="Calibri" w:cs="Calibri"/>
          <w:sz w:val="20"/>
          <w:szCs w:val="20"/>
        </w:rPr>
        <w:t>Sallen</w:t>
      </w:r>
      <w:proofErr w:type="spellEnd"/>
      <w:r w:rsidRPr="00DB7A58">
        <w:rPr>
          <w:rFonts w:ascii="Calibri" w:eastAsia="Times New Roman" w:hAnsi="Calibri" w:cs="Calibri"/>
          <w:sz w:val="20"/>
          <w:szCs w:val="20"/>
        </w:rPr>
        <w:t>–Key topology in Fig. </w:t>
      </w:r>
      <w:r>
        <w:rPr>
          <w:rFonts w:ascii="Calibri" w:eastAsia="Times New Roman" w:hAnsi="Calibri" w:cs="Calibri"/>
          <w:sz w:val="20"/>
          <w:szCs w:val="20"/>
        </w:rPr>
        <w:t>A</w:t>
      </w:r>
      <w:r w:rsidRPr="00DB7A58">
        <w:rPr>
          <w:rFonts w:ascii="Calibri" w:eastAsia="Times New Roman" w:hAnsi="Calibri" w:cs="Calibri"/>
          <w:sz w:val="20"/>
          <w:szCs w:val="20"/>
        </w:rPr>
        <w:t> allows for separate gain setting via A</w:t>
      </w:r>
      <w:r w:rsidRPr="00DB7A58">
        <w:rPr>
          <w:rFonts w:ascii="Calibri" w:eastAsia="Times New Roman" w:hAnsi="Calibri" w:cs="Calibri"/>
          <w:sz w:val="20"/>
          <w:szCs w:val="20"/>
          <w:vertAlign w:val="subscript"/>
        </w:rPr>
        <w:t>0</w:t>
      </w:r>
      <w:r w:rsidRPr="00DB7A58">
        <w:rPr>
          <w:rFonts w:ascii="Calibri" w:eastAsia="Times New Roman" w:hAnsi="Calibri" w:cs="Calibri"/>
          <w:sz w:val="20"/>
          <w:szCs w:val="20"/>
        </w:rPr>
        <w:t> = 1 + R</w:t>
      </w:r>
      <w:r w:rsidRPr="00DB7A58">
        <w:rPr>
          <w:rFonts w:ascii="Calibri" w:eastAsia="Times New Roman" w:hAnsi="Calibri" w:cs="Calibri"/>
          <w:sz w:val="20"/>
          <w:szCs w:val="20"/>
          <w:vertAlign w:val="subscript"/>
        </w:rPr>
        <w:t>4</w:t>
      </w:r>
      <w:r w:rsidRPr="00DB7A58">
        <w:rPr>
          <w:rFonts w:ascii="Calibri" w:eastAsia="Times New Roman" w:hAnsi="Calibri" w:cs="Calibri"/>
          <w:sz w:val="20"/>
          <w:szCs w:val="20"/>
        </w:rPr>
        <w:t>/R</w:t>
      </w:r>
      <w:r w:rsidRPr="00DB7A58">
        <w:rPr>
          <w:rFonts w:ascii="Calibri" w:eastAsia="Times New Roman" w:hAnsi="Calibri" w:cs="Calibri"/>
          <w:sz w:val="20"/>
          <w:szCs w:val="20"/>
          <w:vertAlign w:val="subscript"/>
        </w:rPr>
        <w:t>3</w:t>
      </w:r>
      <w:r w:rsidRPr="00DB7A58">
        <w:rPr>
          <w:rFonts w:ascii="Calibri" w:eastAsia="Times New Roman" w:hAnsi="Calibri" w:cs="Calibri"/>
          <w:sz w:val="20"/>
          <w:szCs w:val="20"/>
        </w:rPr>
        <w:t xml:space="preserve">. </w:t>
      </w:r>
      <w:r w:rsidR="00A864EF" w:rsidRPr="00A864EF">
        <w:rPr>
          <w:rFonts w:ascii="Calibri" w:eastAsia="Times New Roman" w:hAnsi="Calibri" w:cs="Calibri"/>
          <w:sz w:val="20"/>
          <w:szCs w:val="20"/>
        </w:rPr>
        <w:t xml:space="preserve">The </w:t>
      </w:r>
      <w:proofErr w:type="spellStart"/>
      <w:r w:rsidR="00A864EF" w:rsidRPr="00A864EF">
        <w:rPr>
          <w:rFonts w:ascii="Calibri" w:eastAsia="Times New Roman" w:hAnsi="Calibri" w:cs="Calibri"/>
          <w:sz w:val="20"/>
          <w:szCs w:val="20"/>
        </w:rPr>
        <w:t>Sallen</w:t>
      </w:r>
      <w:proofErr w:type="spellEnd"/>
      <w:r w:rsidR="00A864EF" w:rsidRPr="00A864EF">
        <w:rPr>
          <w:rFonts w:ascii="Calibri" w:eastAsia="Times New Roman" w:hAnsi="Calibri" w:cs="Calibri"/>
          <w:sz w:val="20"/>
          <w:szCs w:val="20"/>
        </w:rPr>
        <w:t xml:space="preserve">–Key configuration, also known as a voltage control voltage source (VCVS), was first introduced in 1955 by R.P. </w:t>
      </w:r>
      <w:proofErr w:type="spellStart"/>
      <w:r w:rsidR="00A864EF" w:rsidRPr="00A864EF">
        <w:rPr>
          <w:rFonts w:ascii="Calibri" w:eastAsia="Times New Roman" w:hAnsi="Calibri" w:cs="Calibri"/>
          <w:sz w:val="20"/>
          <w:szCs w:val="20"/>
        </w:rPr>
        <w:t>Sallen</w:t>
      </w:r>
      <w:proofErr w:type="spellEnd"/>
      <w:r w:rsidR="00A864EF" w:rsidRPr="00A864EF">
        <w:rPr>
          <w:rFonts w:ascii="Calibri" w:eastAsia="Times New Roman" w:hAnsi="Calibri" w:cs="Calibri"/>
          <w:sz w:val="20"/>
          <w:szCs w:val="20"/>
        </w:rPr>
        <w:t xml:space="preserve"> and E.L. Key of MIT's Lincoln Labs</w:t>
      </w:r>
      <w:r w:rsidR="009869F8">
        <w:rPr>
          <w:rFonts w:ascii="Calibri" w:eastAsia="Times New Roman" w:hAnsi="Calibri" w:cs="Calibri"/>
          <w:sz w:val="20"/>
          <w:szCs w:val="20"/>
        </w:rPr>
        <w:t xml:space="preserve"> uses the op-amp to provide gain and thus does not depend greatly on the op-amp characteristics</w:t>
      </w:r>
      <w:r w:rsidR="00A864EF">
        <w:rPr>
          <w:rFonts w:ascii="Calibri" w:eastAsia="Times New Roman" w:hAnsi="Calibri" w:cs="Calibri"/>
          <w:sz w:val="20"/>
          <w:szCs w:val="20"/>
        </w:rPr>
        <w:t xml:space="preserve">. </w:t>
      </w:r>
      <w:r w:rsidR="00A864EF" w:rsidRPr="00A864EF">
        <w:rPr>
          <w:rFonts w:ascii="Calibri" w:eastAsia="Times New Roman" w:hAnsi="Calibri" w:cs="Calibri"/>
          <w:sz w:val="20"/>
          <w:szCs w:val="20"/>
        </w:rPr>
        <w:t xml:space="preserve">To transform the lowpass into the </w:t>
      </w:r>
      <w:proofErr w:type="spellStart"/>
      <w:r w:rsidR="00A864EF" w:rsidRPr="00A864EF">
        <w:rPr>
          <w:rFonts w:ascii="Calibri" w:eastAsia="Times New Roman" w:hAnsi="Calibri" w:cs="Calibri"/>
          <w:sz w:val="20"/>
          <w:szCs w:val="20"/>
        </w:rPr>
        <w:t>highpass</w:t>
      </w:r>
      <w:proofErr w:type="spellEnd"/>
      <w:r w:rsidR="00A864EF" w:rsidRPr="00A864EF">
        <w:rPr>
          <w:rFonts w:ascii="Calibri" w:eastAsia="Times New Roman" w:hAnsi="Calibri" w:cs="Calibri"/>
          <w:sz w:val="20"/>
          <w:szCs w:val="20"/>
        </w:rPr>
        <w:t xml:space="preserve"> we simply exchange the capacitors and the resistors in the frequency determining network (i.e., not the amp gain resistors). </w:t>
      </w:r>
    </w:p>
    <w:tbl>
      <w:tblPr>
        <w:tblStyle w:val="TableGrid"/>
        <w:tblW w:w="0" w:type="auto"/>
        <w:tblLook w:val="04A0" w:firstRow="1" w:lastRow="0" w:firstColumn="1" w:lastColumn="0" w:noHBand="0" w:noVBand="1"/>
      </w:tblPr>
      <w:tblGrid>
        <w:gridCol w:w="4675"/>
        <w:gridCol w:w="4675"/>
      </w:tblGrid>
      <w:tr w:rsidR="006F56F4" w14:paraId="380174EE" w14:textId="77777777" w:rsidTr="004F66C5">
        <w:tc>
          <w:tcPr>
            <w:tcW w:w="4675" w:type="dxa"/>
          </w:tcPr>
          <w:p w14:paraId="63258F1D" w14:textId="77777777" w:rsidR="003141A9" w:rsidRDefault="003141A9" w:rsidP="003141A9">
            <w:r>
              <w:fldChar w:fldCharType="begin"/>
            </w:r>
            <w:r>
              <w:instrText xml:space="preserve"> INCLUDEPICTURE "https://ars.els-cdn.com/content/image/3-s2.0-B9780750687034000080-f08-67-9780750687034.gif" \* MERGEFORMATINET </w:instrText>
            </w:r>
            <w:r>
              <w:fldChar w:fldCharType="separate"/>
            </w:r>
            <w:r>
              <w:rPr>
                <w:noProof/>
              </w:rPr>
              <w:drawing>
                <wp:inline distT="0" distB="0" distL="0" distR="0" wp14:anchorId="14263144" wp14:editId="183CB2D4">
                  <wp:extent cx="2525102" cy="3605439"/>
                  <wp:effectExtent l="0" t="0" r="2540" b="1905"/>
                  <wp:docPr id="8" name="Picture 8" descr="https://ars.els-cdn.com/content/image/3-s2.0-B9780750687034000080-f08-67-9780750687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rs.els-cdn.com/content/image/3-s2.0-B9780750687034000080-f08-67-978075068703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2283" cy="3615693"/>
                          </a:xfrm>
                          <a:prstGeom prst="rect">
                            <a:avLst/>
                          </a:prstGeom>
                          <a:noFill/>
                          <a:ln>
                            <a:noFill/>
                          </a:ln>
                        </pic:spPr>
                      </pic:pic>
                    </a:graphicData>
                  </a:graphic>
                </wp:inline>
              </w:drawing>
            </w:r>
            <w:r>
              <w:fldChar w:fldCharType="end"/>
            </w:r>
          </w:p>
          <w:p w14:paraId="32F03C74" w14:textId="77777777" w:rsidR="004F66C5" w:rsidRPr="003141A9" w:rsidRDefault="004F66C5" w:rsidP="003141A9">
            <w:pPr>
              <w:pStyle w:val="ListParagraph"/>
              <w:ind w:left="360"/>
              <w:rPr>
                <w:rFonts w:ascii="Arial" w:hAnsi="Arial" w:cs="Arial"/>
                <w:sz w:val="22"/>
                <w:szCs w:val="22"/>
              </w:rPr>
            </w:pPr>
          </w:p>
          <w:p w14:paraId="454BFDB7" w14:textId="77777777" w:rsidR="004F66C5" w:rsidRPr="00A864EF" w:rsidRDefault="004F66C5" w:rsidP="00A864EF">
            <w:pPr>
              <w:rPr>
                <w:rFonts w:ascii="Arial" w:hAnsi="Arial" w:cs="Arial"/>
                <w:sz w:val="22"/>
                <w:szCs w:val="22"/>
              </w:rPr>
            </w:pPr>
            <w:r w:rsidRPr="00A864EF">
              <w:rPr>
                <w:rFonts w:ascii="Arial" w:hAnsi="Arial" w:cs="Arial"/>
                <w:color w:val="737373"/>
                <w:sz w:val="22"/>
                <w:szCs w:val="22"/>
              </w:rPr>
              <w:t xml:space="preserve">A. </w:t>
            </w:r>
            <w:r w:rsidRPr="00A864EF">
              <w:rPr>
                <w:rFonts w:ascii="Arial" w:hAnsi="Arial" w:cs="Arial"/>
                <w:color w:val="737373"/>
                <w:sz w:val="22"/>
                <w:szCs w:val="22"/>
              </w:rPr>
              <w:t xml:space="preserve">General </w:t>
            </w:r>
            <w:proofErr w:type="spellStart"/>
            <w:r w:rsidRPr="00A864EF">
              <w:rPr>
                <w:rFonts w:ascii="Arial" w:hAnsi="Arial" w:cs="Arial"/>
                <w:color w:val="737373"/>
                <w:sz w:val="22"/>
                <w:szCs w:val="22"/>
              </w:rPr>
              <w:t>Sallen</w:t>
            </w:r>
            <w:proofErr w:type="spellEnd"/>
            <w:r w:rsidRPr="00A864EF">
              <w:rPr>
                <w:rFonts w:ascii="Arial" w:hAnsi="Arial" w:cs="Arial"/>
                <w:color w:val="737373"/>
                <w:sz w:val="22"/>
                <w:szCs w:val="22"/>
              </w:rPr>
              <w:t>–Key low-pass filter</w:t>
            </w:r>
          </w:p>
        </w:tc>
        <w:tc>
          <w:tcPr>
            <w:tcW w:w="4675" w:type="dxa"/>
          </w:tcPr>
          <w:p w14:paraId="0F512B94" w14:textId="77777777" w:rsidR="004F66C5" w:rsidRPr="004F66C5" w:rsidRDefault="006F56F4" w:rsidP="004F66C5">
            <w:pPr>
              <w:spacing w:before="100" w:beforeAutospacing="1" w:after="100" w:afterAutospacing="1"/>
              <w:rPr>
                <w:rFonts w:ascii="Arial" w:eastAsia="Times New Roman" w:hAnsi="Arial" w:cs="Arial"/>
                <w:sz w:val="22"/>
                <w:szCs w:val="22"/>
              </w:rPr>
            </w:pPr>
            <w:r>
              <w:fldChar w:fldCharType="begin"/>
            </w:r>
            <w:r>
              <w:instrText xml:space="preserve"> INCLUDEPICTURE "https://ars.els-cdn.com/content/image/3-s2.0-B9780750687034000080-f08-68-9780750687034.gif" \* MERGEFORMATINET </w:instrText>
            </w:r>
            <w:r>
              <w:fldChar w:fldCharType="separate"/>
            </w:r>
            <w:r>
              <w:rPr>
                <w:noProof/>
              </w:rPr>
              <w:drawing>
                <wp:inline distT="0" distB="0" distL="0" distR="0" wp14:anchorId="22036565" wp14:editId="775591CE">
                  <wp:extent cx="2821577" cy="3716223"/>
                  <wp:effectExtent l="0" t="0" r="0" b="5080"/>
                  <wp:docPr id="11" name="Picture 11" descr="https://ars.els-cdn.com/content/image/3-s2.0-B9780750687034000080-f08-68-9780750687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rs.els-cdn.com/content/image/3-s2.0-B9780750687034000080-f08-68-978075068703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245" cy="3746079"/>
                          </a:xfrm>
                          <a:prstGeom prst="rect">
                            <a:avLst/>
                          </a:prstGeom>
                          <a:noFill/>
                          <a:ln>
                            <a:noFill/>
                          </a:ln>
                        </pic:spPr>
                      </pic:pic>
                    </a:graphicData>
                  </a:graphic>
                </wp:inline>
              </w:drawing>
            </w:r>
            <w:r>
              <w:fldChar w:fldCharType="end"/>
            </w:r>
            <w:r>
              <w:br/>
            </w:r>
            <w:r>
              <w:rPr>
                <w:rFonts w:ascii="Arial" w:hAnsi="Arial" w:cs="Arial"/>
                <w:color w:val="737373"/>
                <w:sz w:val="22"/>
                <w:szCs w:val="22"/>
              </w:rPr>
              <w:t>B</w:t>
            </w:r>
            <w:r w:rsidRPr="00A864EF">
              <w:rPr>
                <w:rFonts w:ascii="Arial" w:hAnsi="Arial" w:cs="Arial"/>
                <w:color w:val="737373"/>
                <w:sz w:val="22"/>
                <w:szCs w:val="22"/>
              </w:rPr>
              <w:t xml:space="preserve">. General </w:t>
            </w:r>
            <w:proofErr w:type="spellStart"/>
            <w:r w:rsidRPr="00A864EF">
              <w:rPr>
                <w:rFonts w:ascii="Arial" w:hAnsi="Arial" w:cs="Arial"/>
                <w:color w:val="737373"/>
                <w:sz w:val="22"/>
                <w:szCs w:val="22"/>
              </w:rPr>
              <w:t>Sallen</w:t>
            </w:r>
            <w:proofErr w:type="spellEnd"/>
            <w:r w:rsidRPr="00A864EF">
              <w:rPr>
                <w:rFonts w:ascii="Arial" w:hAnsi="Arial" w:cs="Arial"/>
                <w:color w:val="737373"/>
                <w:sz w:val="22"/>
                <w:szCs w:val="22"/>
              </w:rPr>
              <w:t xml:space="preserve">–Key </w:t>
            </w:r>
            <w:r>
              <w:rPr>
                <w:rFonts w:ascii="Arial" w:hAnsi="Arial" w:cs="Arial"/>
                <w:color w:val="737373"/>
                <w:sz w:val="22"/>
                <w:szCs w:val="22"/>
              </w:rPr>
              <w:t>high</w:t>
            </w:r>
            <w:r w:rsidRPr="00A864EF">
              <w:rPr>
                <w:rFonts w:ascii="Arial" w:hAnsi="Arial" w:cs="Arial"/>
                <w:color w:val="737373"/>
                <w:sz w:val="22"/>
                <w:szCs w:val="22"/>
              </w:rPr>
              <w:t>-pass filter</w:t>
            </w:r>
          </w:p>
        </w:tc>
      </w:tr>
    </w:tbl>
    <w:p w14:paraId="2AEF8FBA" w14:textId="77777777" w:rsidR="00DB7A58" w:rsidRDefault="00FE132B" w:rsidP="00FE132B">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Multiple feedback filter</w:t>
      </w:r>
    </w:p>
    <w:p w14:paraId="43698E10" w14:textId="77777777" w:rsidR="00FE132B" w:rsidRDefault="00FE132B" w:rsidP="00FE132B">
      <w:pPr>
        <w:pStyle w:val="NormalWeb"/>
        <w:rPr>
          <w:rFonts w:ascii="MinionPro" w:hAnsi="MinionPro"/>
          <w:sz w:val="18"/>
          <w:szCs w:val="18"/>
        </w:rPr>
      </w:pPr>
      <w:r>
        <w:rPr>
          <w:rFonts w:ascii="MinionPro" w:hAnsi="MinionPro"/>
          <w:sz w:val="18"/>
          <w:szCs w:val="18"/>
        </w:rPr>
        <w:t>The multiple feedback filter, a popular configuration, uses an op amp as an integrator</w:t>
      </w:r>
      <w:r w:rsidR="00153E0D">
        <w:rPr>
          <w:rFonts w:ascii="MinionPro" w:hAnsi="MinionPro"/>
          <w:sz w:val="18"/>
          <w:szCs w:val="18"/>
        </w:rPr>
        <w:t xml:space="preserve"> instead of just providing gain.</w:t>
      </w:r>
      <w:r w:rsidR="009869F8">
        <w:rPr>
          <w:rFonts w:ascii="MinionPro" w:hAnsi="MinionPro"/>
          <w:sz w:val="18"/>
          <w:szCs w:val="18"/>
        </w:rPr>
        <w:t xml:space="preserve"> T</w:t>
      </w:r>
      <w:r>
        <w:rPr>
          <w:rFonts w:ascii="MinionPro" w:hAnsi="MinionPro"/>
          <w:sz w:val="18"/>
          <w:szCs w:val="18"/>
        </w:rPr>
        <w:t xml:space="preserve">he dependence of the transfer function on the op amp parameters is greater than in the </w:t>
      </w:r>
      <w:proofErr w:type="spellStart"/>
      <w:r>
        <w:rPr>
          <w:rFonts w:ascii="MinionPro" w:hAnsi="MinionPro"/>
          <w:sz w:val="18"/>
          <w:szCs w:val="18"/>
        </w:rPr>
        <w:t>Sallen</w:t>
      </w:r>
      <w:proofErr w:type="spellEnd"/>
      <w:r>
        <w:rPr>
          <w:rFonts w:ascii="MinionPro" w:hAnsi="MinionPro"/>
          <w:sz w:val="18"/>
          <w:szCs w:val="18"/>
        </w:rPr>
        <w:t>-Key</w:t>
      </w:r>
      <w:r w:rsidR="000542DF">
        <w:rPr>
          <w:rFonts w:ascii="MinionPro" w:hAnsi="MinionPro"/>
          <w:sz w:val="18"/>
          <w:szCs w:val="18"/>
        </w:rPr>
        <w:t>.</w:t>
      </w:r>
    </w:p>
    <w:tbl>
      <w:tblPr>
        <w:tblStyle w:val="TableGrid"/>
        <w:tblW w:w="0" w:type="auto"/>
        <w:tblLook w:val="04A0" w:firstRow="1" w:lastRow="0" w:firstColumn="1" w:lastColumn="0" w:noHBand="0" w:noVBand="1"/>
      </w:tblPr>
      <w:tblGrid>
        <w:gridCol w:w="4675"/>
        <w:gridCol w:w="4675"/>
      </w:tblGrid>
      <w:tr w:rsidR="00521A7F" w14:paraId="2F63EC19" w14:textId="77777777" w:rsidTr="00882538">
        <w:tc>
          <w:tcPr>
            <w:tcW w:w="4675" w:type="dxa"/>
          </w:tcPr>
          <w:p w14:paraId="437BDE32" w14:textId="77777777" w:rsidR="00882538" w:rsidRDefault="00882538" w:rsidP="00FE132B">
            <w:pPr>
              <w:pStyle w:val="NormalWeb"/>
              <w:rPr>
                <w:rFonts w:ascii="MinionPro" w:hAnsi="MinionPro"/>
                <w:sz w:val="18"/>
                <w:szCs w:val="18"/>
              </w:rPr>
            </w:pPr>
            <w:r w:rsidRPr="00882538">
              <w:rPr>
                <w:rFonts w:ascii="MinionPro" w:hAnsi="MinionPro"/>
                <w:sz w:val="18"/>
                <w:szCs w:val="18"/>
              </w:rPr>
              <w:lastRenderedPageBreak/>
              <w:drawing>
                <wp:inline distT="0" distB="0" distL="0" distR="0" wp14:anchorId="33418609" wp14:editId="73BFD93D">
                  <wp:extent cx="2651430" cy="2174966"/>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6284" cy="2187150"/>
                          </a:xfrm>
                          <a:prstGeom prst="rect">
                            <a:avLst/>
                          </a:prstGeom>
                        </pic:spPr>
                      </pic:pic>
                    </a:graphicData>
                  </a:graphic>
                </wp:inline>
              </w:drawing>
            </w:r>
            <w:r w:rsidRPr="00882538">
              <w:rPr>
                <w:rFonts w:ascii="MinionPro" w:hAnsi="MinionPro"/>
                <w:sz w:val="18"/>
                <w:szCs w:val="18"/>
              </w:rPr>
              <w:drawing>
                <wp:inline distT="0" distB="0" distL="0" distR="0" wp14:anchorId="21FDEE6D" wp14:editId="25B0896A">
                  <wp:extent cx="1554480" cy="1313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7059" cy="1332787"/>
                          </a:xfrm>
                          <a:prstGeom prst="rect">
                            <a:avLst/>
                          </a:prstGeom>
                        </pic:spPr>
                      </pic:pic>
                    </a:graphicData>
                  </a:graphic>
                </wp:inline>
              </w:drawing>
            </w:r>
          </w:p>
          <w:p w14:paraId="0207EA9A" w14:textId="77777777" w:rsidR="00521A7F" w:rsidRDefault="00521A7F" w:rsidP="00521A7F">
            <w:pPr>
              <w:pStyle w:val="NormalWeb"/>
              <w:numPr>
                <w:ilvl w:val="0"/>
                <w:numId w:val="5"/>
              </w:numPr>
              <w:rPr>
                <w:rFonts w:ascii="MinionPro" w:hAnsi="MinionPro"/>
                <w:sz w:val="18"/>
                <w:szCs w:val="18"/>
              </w:rPr>
            </w:pPr>
            <w:r>
              <w:rPr>
                <w:rFonts w:ascii="MinionPro" w:hAnsi="MinionPro"/>
                <w:sz w:val="18"/>
                <w:szCs w:val="18"/>
              </w:rPr>
              <w:t>Multiple feedback low pass</w:t>
            </w:r>
          </w:p>
        </w:tc>
        <w:tc>
          <w:tcPr>
            <w:tcW w:w="4675" w:type="dxa"/>
          </w:tcPr>
          <w:p w14:paraId="04BFBF89" w14:textId="77777777" w:rsidR="00882538" w:rsidRDefault="00521A7F" w:rsidP="00FE132B">
            <w:pPr>
              <w:pStyle w:val="NormalWeb"/>
              <w:rPr>
                <w:rFonts w:ascii="MinionPro" w:hAnsi="MinionPro"/>
                <w:sz w:val="18"/>
                <w:szCs w:val="18"/>
              </w:rPr>
            </w:pPr>
            <w:r w:rsidRPr="00521A7F">
              <w:rPr>
                <w:rFonts w:ascii="MinionPro" w:hAnsi="MinionPro"/>
                <w:sz w:val="18"/>
                <w:szCs w:val="18"/>
              </w:rPr>
              <w:drawing>
                <wp:inline distT="0" distB="0" distL="0" distR="0" wp14:anchorId="19C0C888" wp14:editId="13D9C161">
                  <wp:extent cx="2356558" cy="3488146"/>
                  <wp:effectExtent l="0" t="0" r="571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6231" cy="3502464"/>
                          </a:xfrm>
                          <a:prstGeom prst="rect">
                            <a:avLst/>
                          </a:prstGeom>
                        </pic:spPr>
                      </pic:pic>
                    </a:graphicData>
                  </a:graphic>
                </wp:inline>
              </w:drawing>
            </w:r>
          </w:p>
          <w:p w14:paraId="4B2396FB" w14:textId="77777777" w:rsidR="00521A7F" w:rsidRDefault="00521A7F" w:rsidP="00521A7F">
            <w:pPr>
              <w:pStyle w:val="NormalWeb"/>
              <w:numPr>
                <w:ilvl w:val="0"/>
                <w:numId w:val="5"/>
              </w:numPr>
              <w:rPr>
                <w:rFonts w:ascii="MinionPro" w:hAnsi="MinionPro"/>
                <w:sz w:val="18"/>
                <w:szCs w:val="18"/>
              </w:rPr>
            </w:pPr>
            <w:r>
              <w:rPr>
                <w:rFonts w:ascii="MinionPro" w:hAnsi="MinionPro"/>
                <w:sz w:val="18"/>
                <w:szCs w:val="18"/>
              </w:rPr>
              <w:t xml:space="preserve">Multiple feedback </w:t>
            </w:r>
            <w:r>
              <w:rPr>
                <w:rFonts w:ascii="MinionPro" w:hAnsi="MinionPro"/>
                <w:sz w:val="18"/>
                <w:szCs w:val="18"/>
              </w:rPr>
              <w:t>high pass</w:t>
            </w:r>
          </w:p>
        </w:tc>
      </w:tr>
    </w:tbl>
    <w:p w14:paraId="27654C3B" w14:textId="77777777" w:rsidR="00B83DDF" w:rsidRDefault="00B83DDF" w:rsidP="008D1BD8">
      <w:pPr>
        <w:rPr>
          <w:sz w:val="20"/>
          <w:szCs w:val="20"/>
          <w:lang w:val="en-US"/>
        </w:rPr>
      </w:pPr>
    </w:p>
    <w:p w14:paraId="742A4268" w14:textId="77777777" w:rsidR="008D1BD8" w:rsidRDefault="008D1BD8" w:rsidP="008D1BD8">
      <w:pPr>
        <w:rPr>
          <w:sz w:val="20"/>
          <w:szCs w:val="20"/>
          <w:lang w:val="en-US"/>
        </w:rPr>
      </w:pPr>
    </w:p>
    <w:p w14:paraId="14427ADB" w14:textId="77777777" w:rsidR="008D1BD8" w:rsidRDefault="008D1BD8" w:rsidP="008D1BD8">
      <w:pPr>
        <w:rPr>
          <w:sz w:val="20"/>
          <w:szCs w:val="20"/>
          <w:lang w:val="en-US"/>
        </w:rPr>
      </w:pPr>
      <w:r>
        <w:rPr>
          <w:sz w:val="20"/>
          <w:szCs w:val="20"/>
          <w:lang w:val="en-US"/>
        </w:rPr>
        <w:t>Activity</w:t>
      </w:r>
    </w:p>
    <w:p w14:paraId="556FECC3" w14:textId="77777777" w:rsidR="008D1BD8" w:rsidRDefault="008D1BD8" w:rsidP="008D1BD8">
      <w:pPr>
        <w:rPr>
          <w:sz w:val="20"/>
          <w:szCs w:val="20"/>
          <w:lang w:val="en-US"/>
        </w:rPr>
      </w:pPr>
    </w:p>
    <w:p w14:paraId="41DAE070" w14:textId="4DFCD679" w:rsidR="008D1BD8" w:rsidRDefault="00092C93" w:rsidP="008D1BD8">
      <w:pPr>
        <w:pStyle w:val="ListParagraph"/>
        <w:numPr>
          <w:ilvl w:val="0"/>
          <w:numId w:val="6"/>
        </w:numPr>
        <w:rPr>
          <w:sz w:val="20"/>
          <w:szCs w:val="20"/>
          <w:lang w:val="en-US"/>
        </w:rPr>
      </w:pPr>
      <w:r>
        <w:rPr>
          <w:sz w:val="20"/>
          <w:szCs w:val="20"/>
          <w:lang w:val="en-US"/>
        </w:rPr>
        <w:t>Keeping the cutoff frequency near the previous activity’s values, d</w:t>
      </w:r>
      <w:r w:rsidR="008D1BD8">
        <w:rPr>
          <w:sz w:val="20"/>
          <w:szCs w:val="20"/>
          <w:lang w:val="en-US"/>
        </w:rPr>
        <w:t>esign the following</w:t>
      </w:r>
      <w:r>
        <w:rPr>
          <w:sz w:val="20"/>
          <w:szCs w:val="20"/>
          <w:lang w:val="en-US"/>
        </w:rPr>
        <w:t xml:space="preserve"> by picking the correct capacitor:</w:t>
      </w:r>
    </w:p>
    <w:p w14:paraId="0CD45070" w14:textId="25933EF2" w:rsidR="008D1BD8" w:rsidRDefault="008D1BD8" w:rsidP="008D1BD8">
      <w:pPr>
        <w:pStyle w:val="ListParagraph"/>
        <w:numPr>
          <w:ilvl w:val="1"/>
          <w:numId w:val="6"/>
        </w:numPr>
        <w:rPr>
          <w:sz w:val="20"/>
          <w:szCs w:val="20"/>
          <w:lang w:val="en-US"/>
        </w:rPr>
      </w:pPr>
      <w:r>
        <w:rPr>
          <w:sz w:val="20"/>
          <w:szCs w:val="20"/>
          <w:lang w:val="en-US"/>
        </w:rPr>
        <w:t>Multiple feedback low pass</w:t>
      </w:r>
    </w:p>
    <w:p w14:paraId="1CE294B2" w14:textId="56938589" w:rsidR="008D1BD8" w:rsidRDefault="008D1BD8" w:rsidP="008D1BD8">
      <w:pPr>
        <w:pStyle w:val="ListParagraph"/>
        <w:numPr>
          <w:ilvl w:val="1"/>
          <w:numId w:val="6"/>
        </w:numPr>
        <w:rPr>
          <w:sz w:val="20"/>
          <w:szCs w:val="20"/>
          <w:lang w:val="en-US"/>
        </w:rPr>
      </w:pPr>
      <w:r>
        <w:rPr>
          <w:sz w:val="20"/>
          <w:szCs w:val="20"/>
          <w:lang w:val="en-US"/>
        </w:rPr>
        <w:t>Multiple feedback high pass</w:t>
      </w:r>
    </w:p>
    <w:p w14:paraId="7476C111" w14:textId="0B1F07B4" w:rsidR="008D1BD8" w:rsidRDefault="008D1BD8" w:rsidP="008D1BD8">
      <w:pPr>
        <w:pStyle w:val="ListParagraph"/>
        <w:numPr>
          <w:ilvl w:val="1"/>
          <w:numId w:val="6"/>
        </w:numPr>
        <w:rPr>
          <w:sz w:val="20"/>
          <w:szCs w:val="20"/>
          <w:lang w:val="en-US"/>
        </w:rPr>
      </w:pPr>
      <w:proofErr w:type="spellStart"/>
      <w:r>
        <w:rPr>
          <w:sz w:val="20"/>
          <w:szCs w:val="20"/>
          <w:lang w:val="en-US"/>
        </w:rPr>
        <w:t>Sallen</w:t>
      </w:r>
      <w:proofErr w:type="spellEnd"/>
      <w:r>
        <w:rPr>
          <w:sz w:val="20"/>
          <w:szCs w:val="20"/>
          <w:lang w:val="en-US"/>
        </w:rPr>
        <w:t xml:space="preserve"> Key low pass</w:t>
      </w:r>
    </w:p>
    <w:p w14:paraId="40772B6E" w14:textId="452D3064" w:rsidR="008D1BD8" w:rsidRDefault="008D1BD8" w:rsidP="008D1BD8">
      <w:pPr>
        <w:pStyle w:val="ListParagraph"/>
        <w:numPr>
          <w:ilvl w:val="1"/>
          <w:numId w:val="6"/>
        </w:numPr>
        <w:rPr>
          <w:sz w:val="20"/>
          <w:szCs w:val="20"/>
          <w:lang w:val="en-US"/>
        </w:rPr>
      </w:pPr>
      <w:proofErr w:type="spellStart"/>
      <w:r>
        <w:rPr>
          <w:sz w:val="20"/>
          <w:szCs w:val="20"/>
          <w:lang w:val="en-US"/>
        </w:rPr>
        <w:t>Sallen</w:t>
      </w:r>
      <w:proofErr w:type="spellEnd"/>
      <w:r>
        <w:rPr>
          <w:sz w:val="20"/>
          <w:szCs w:val="20"/>
          <w:lang w:val="en-US"/>
        </w:rPr>
        <w:t xml:space="preserve"> Key high pass</w:t>
      </w:r>
    </w:p>
    <w:p w14:paraId="71A6359B" w14:textId="33BCB4BF" w:rsidR="008D1BD8" w:rsidRDefault="00092C93" w:rsidP="00092C93">
      <w:pPr>
        <w:pStyle w:val="ListParagraph"/>
        <w:numPr>
          <w:ilvl w:val="0"/>
          <w:numId w:val="6"/>
        </w:numPr>
        <w:rPr>
          <w:sz w:val="20"/>
          <w:szCs w:val="20"/>
          <w:lang w:val="en-US"/>
        </w:rPr>
      </w:pPr>
      <w:r>
        <w:rPr>
          <w:sz w:val="20"/>
          <w:szCs w:val="20"/>
          <w:lang w:val="en-US"/>
        </w:rPr>
        <w:t>Repeat the previous activity for the active filters and obtain their Bode plots.</w:t>
      </w:r>
    </w:p>
    <w:p w14:paraId="5B2A22C3" w14:textId="77777777" w:rsidR="00092C93" w:rsidRDefault="00092C93" w:rsidP="00092C93">
      <w:pPr>
        <w:numPr>
          <w:ilvl w:val="0"/>
          <w:numId w:val="6"/>
        </w:numPr>
        <w:spacing w:before="100" w:beforeAutospacing="1" w:after="100" w:afterAutospacing="1"/>
        <w:rPr>
          <w:rFonts w:ascii="Calibri" w:eastAsia="Times New Roman" w:hAnsi="Calibri" w:cs="Calibri"/>
          <w:sz w:val="20"/>
          <w:szCs w:val="20"/>
        </w:rPr>
      </w:pPr>
      <w:r w:rsidRPr="00224FB4">
        <w:rPr>
          <w:rFonts w:ascii="Calibri" w:eastAsia="Times New Roman" w:hAnsi="Calibri" w:cs="Calibri"/>
          <w:sz w:val="20"/>
          <w:szCs w:val="20"/>
        </w:rPr>
        <w:t xml:space="preserve">Estimate the transfer function of the system using the Bode plot. Compare with analytic transfer function computed from your circuit diagram. </w:t>
      </w:r>
    </w:p>
    <w:p w14:paraId="696ECFE3" w14:textId="77777777" w:rsidR="00092C93" w:rsidRPr="00092C93" w:rsidRDefault="00092C93" w:rsidP="00092C93">
      <w:pPr>
        <w:rPr>
          <w:sz w:val="20"/>
          <w:szCs w:val="20"/>
          <w:lang w:val="en-US"/>
        </w:rPr>
      </w:pPr>
      <w:bookmarkStart w:id="0" w:name="_GoBack"/>
      <w:bookmarkEnd w:id="0"/>
    </w:p>
    <w:sectPr w:rsidR="00092C93" w:rsidRPr="00092C93" w:rsidSect="005866E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5260D" w14:textId="77777777" w:rsidR="00E3277B" w:rsidRDefault="00E3277B" w:rsidP="00224FB4">
      <w:r>
        <w:separator/>
      </w:r>
    </w:p>
  </w:endnote>
  <w:endnote w:type="continuationSeparator" w:id="0">
    <w:p w14:paraId="39E1B757" w14:textId="77777777" w:rsidR="00E3277B" w:rsidRDefault="00E3277B" w:rsidP="00224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Bold">
    <w:altName w:val="Cambria"/>
    <w:panose1 w:val="020B0604020202020204"/>
    <w:charset w:val="00"/>
    <w:family w:val="roman"/>
    <w:notTrueType/>
    <w:pitch w:val="default"/>
  </w:font>
  <w:font w:name="Minion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AED5B" w14:textId="77777777" w:rsidR="00E3277B" w:rsidRDefault="00E3277B" w:rsidP="00224FB4">
      <w:r>
        <w:separator/>
      </w:r>
    </w:p>
  </w:footnote>
  <w:footnote w:type="continuationSeparator" w:id="0">
    <w:p w14:paraId="4FE84C2A" w14:textId="77777777" w:rsidR="00E3277B" w:rsidRDefault="00E3277B" w:rsidP="00224FB4">
      <w:r>
        <w:continuationSeparator/>
      </w:r>
    </w:p>
  </w:footnote>
  <w:footnote w:id="1">
    <w:p w14:paraId="140904DA" w14:textId="77777777" w:rsidR="00224FB4" w:rsidRPr="00224FB4" w:rsidRDefault="00224FB4">
      <w:pPr>
        <w:pStyle w:val="FootnoteText"/>
        <w:rPr>
          <w:lang w:val="en-US"/>
        </w:rPr>
      </w:pPr>
      <w:r>
        <w:rPr>
          <w:rStyle w:val="FootnoteReference"/>
        </w:rPr>
        <w:footnoteRef/>
      </w:r>
      <w:r>
        <w:t xml:space="preserve"> </w:t>
      </w:r>
      <w:r>
        <w:rPr>
          <w:lang w:val="en-US"/>
        </w:rPr>
        <w:t xml:space="preserve">From Dr. </w:t>
      </w:r>
      <w:proofErr w:type="spellStart"/>
      <w:r>
        <w:rPr>
          <w:lang w:val="en-US"/>
        </w:rPr>
        <w:t>MSoriano</w:t>
      </w:r>
      <w:proofErr w:type="spellEnd"/>
      <w:r>
        <w:rPr>
          <w:lang w:val="en-US"/>
        </w:rPr>
        <w:t xml:space="preserve"> 185 activities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B2095"/>
    <w:multiLevelType w:val="hybridMultilevel"/>
    <w:tmpl w:val="2E64411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BF5D0E"/>
    <w:multiLevelType w:val="hybridMultilevel"/>
    <w:tmpl w:val="21F89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C25FC"/>
    <w:multiLevelType w:val="multilevel"/>
    <w:tmpl w:val="BB0E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549B5"/>
    <w:multiLevelType w:val="hybridMultilevel"/>
    <w:tmpl w:val="20D00F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0434A"/>
    <w:multiLevelType w:val="hybridMultilevel"/>
    <w:tmpl w:val="AF76F416"/>
    <w:lvl w:ilvl="0" w:tplc="35C0793E">
      <w:start w:val="1"/>
      <w:numFmt w:val="upperLetter"/>
      <w:lvlText w:val="%1."/>
      <w:lvlJc w:val="left"/>
      <w:pPr>
        <w:ind w:left="720" w:hanging="360"/>
      </w:pPr>
      <w:rPr>
        <w:rFonts w:ascii="Arial" w:hAnsi="Arial" w:cs="Arial" w:hint="default"/>
        <w:color w:val="73737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65A53"/>
    <w:multiLevelType w:val="hybridMultilevel"/>
    <w:tmpl w:val="DE20F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B4"/>
    <w:rsid w:val="00021E66"/>
    <w:rsid w:val="000542DF"/>
    <w:rsid w:val="00084060"/>
    <w:rsid w:val="000913C0"/>
    <w:rsid w:val="00092C93"/>
    <w:rsid w:val="000930BC"/>
    <w:rsid w:val="000B03CC"/>
    <w:rsid w:val="000D6D80"/>
    <w:rsid w:val="00114DEB"/>
    <w:rsid w:val="00153E0D"/>
    <w:rsid w:val="001E1735"/>
    <w:rsid w:val="00224FB4"/>
    <w:rsid w:val="00272B45"/>
    <w:rsid w:val="0029242C"/>
    <w:rsid w:val="003141A9"/>
    <w:rsid w:val="003F630D"/>
    <w:rsid w:val="00446E05"/>
    <w:rsid w:val="004537BD"/>
    <w:rsid w:val="00493004"/>
    <w:rsid w:val="004A0B7B"/>
    <w:rsid w:val="004F66C5"/>
    <w:rsid w:val="00521A7F"/>
    <w:rsid w:val="00524428"/>
    <w:rsid w:val="005866EB"/>
    <w:rsid w:val="005F02EC"/>
    <w:rsid w:val="00632F35"/>
    <w:rsid w:val="006810A3"/>
    <w:rsid w:val="006F56F4"/>
    <w:rsid w:val="00722799"/>
    <w:rsid w:val="007353D0"/>
    <w:rsid w:val="00787615"/>
    <w:rsid w:val="007B7A8C"/>
    <w:rsid w:val="007C4950"/>
    <w:rsid w:val="008346C0"/>
    <w:rsid w:val="00882538"/>
    <w:rsid w:val="00892355"/>
    <w:rsid w:val="00892401"/>
    <w:rsid w:val="008D1BD8"/>
    <w:rsid w:val="009869F8"/>
    <w:rsid w:val="009D5DD8"/>
    <w:rsid w:val="009E685B"/>
    <w:rsid w:val="00A02213"/>
    <w:rsid w:val="00A864EF"/>
    <w:rsid w:val="00B83DDF"/>
    <w:rsid w:val="00B854AA"/>
    <w:rsid w:val="00B95BB2"/>
    <w:rsid w:val="00BB5739"/>
    <w:rsid w:val="00BB778F"/>
    <w:rsid w:val="00C11ED9"/>
    <w:rsid w:val="00C75DC2"/>
    <w:rsid w:val="00C92CCE"/>
    <w:rsid w:val="00C9668A"/>
    <w:rsid w:val="00DB7A58"/>
    <w:rsid w:val="00E3277B"/>
    <w:rsid w:val="00EA5F3B"/>
    <w:rsid w:val="00FA29E0"/>
    <w:rsid w:val="00FE13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8B70"/>
  <w15:chartTrackingRefBased/>
  <w15:docId w15:val="{52FEF08E-B966-AE4C-9C94-1A84777C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FB4"/>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24F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4FB4"/>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224FB4"/>
    <w:rPr>
      <w:sz w:val="20"/>
      <w:szCs w:val="20"/>
    </w:rPr>
  </w:style>
  <w:style w:type="character" w:customStyle="1" w:styleId="FootnoteTextChar">
    <w:name w:val="Footnote Text Char"/>
    <w:basedOn w:val="DefaultParagraphFont"/>
    <w:link w:val="FootnoteText"/>
    <w:uiPriority w:val="99"/>
    <w:semiHidden/>
    <w:rsid w:val="00224FB4"/>
    <w:rPr>
      <w:sz w:val="20"/>
      <w:szCs w:val="20"/>
    </w:rPr>
  </w:style>
  <w:style w:type="character" w:styleId="FootnoteReference">
    <w:name w:val="footnote reference"/>
    <w:basedOn w:val="DefaultParagraphFont"/>
    <w:uiPriority w:val="99"/>
    <w:semiHidden/>
    <w:unhideWhenUsed/>
    <w:rsid w:val="00224FB4"/>
    <w:rPr>
      <w:vertAlign w:val="superscript"/>
    </w:rPr>
  </w:style>
  <w:style w:type="paragraph" w:styleId="ListParagraph">
    <w:name w:val="List Paragraph"/>
    <w:basedOn w:val="Normal"/>
    <w:uiPriority w:val="34"/>
    <w:qFormat/>
    <w:rsid w:val="00224FB4"/>
    <w:pPr>
      <w:ind w:left="720"/>
      <w:contextualSpacing/>
    </w:pPr>
  </w:style>
  <w:style w:type="table" w:styleId="TableGrid">
    <w:name w:val="Table Grid"/>
    <w:basedOn w:val="TableNormal"/>
    <w:uiPriority w:val="39"/>
    <w:rsid w:val="00C96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7A58"/>
    <w:rPr>
      <w:color w:val="0563C1" w:themeColor="hyperlink"/>
      <w:u w:val="single"/>
    </w:rPr>
  </w:style>
  <w:style w:type="character" w:styleId="UnresolvedMention">
    <w:name w:val="Unresolved Mention"/>
    <w:basedOn w:val="DefaultParagraphFont"/>
    <w:uiPriority w:val="99"/>
    <w:semiHidden/>
    <w:unhideWhenUsed/>
    <w:rsid w:val="00DB7A58"/>
    <w:rPr>
      <w:color w:val="605E5C"/>
      <w:shd w:val="clear" w:color="auto" w:fill="E1DFDD"/>
    </w:rPr>
  </w:style>
  <w:style w:type="character" w:styleId="FollowedHyperlink">
    <w:name w:val="FollowedHyperlink"/>
    <w:basedOn w:val="DefaultParagraphFont"/>
    <w:uiPriority w:val="99"/>
    <w:semiHidden/>
    <w:unhideWhenUsed/>
    <w:rsid w:val="003141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6426">
      <w:bodyDiv w:val="1"/>
      <w:marLeft w:val="0"/>
      <w:marRight w:val="0"/>
      <w:marTop w:val="0"/>
      <w:marBottom w:val="0"/>
      <w:divBdr>
        <w:top w:val="none" w:sz="0" w:space="0" w:color="auto"/>
        <w:left w:val="none" w:sz="0" w:space="0" w:color="auto"/>
        <w:bottom w:val="none" w:sz="0" w:space="0" w:color="auto"/>
        <w:right w:val="none" w:sz="0" w:space="0" w:color="auto"/>
      </w:divBdr>
      <w:divsChild>
        <w:div w:id="1903826932">
          <w:marLeft w:val="0"/>
          <w:marRight w:val="0"/>
          <w:marTop w:val="0"/>
          <w:marBottom w:val="0"/>
          <w:divBdr>
            <w:top w:val="none" w:sz="0" w:space="0" w:color="auto"/>
            <w:left w:val="none" w:sz="0" w:space="0" w:color="auto"/>
            <w:bottom w:val="none" w:sz="0" w:space="0" w:color="auto"/>
            <w:right w:val="none" w:sz="0" w:space="0" w:color="auto"/>
          </w:divBdr>
        </w:div>
      </w:divsChild>
    </w:div>
    <w:div w:id="165630335">
      <w:bodyDiv w:val="1"/>
      <w:marLeft w:val="0"/>
      <w:marRight w:val="0"/>
      <w:marTop w:val="0"/>
      <w:marBottom w:val="0"/>
      <w:divBdr>
        <w:top w:val="none" w:sz="0" w:space="0" w:color="auto"/>
        <w:left w:val="none" w:sz="0" w:space="0" w:color="auto"/>
        <w:bottom w:val="none" w:sz="0" w:space="0" w:color="auto"/>
        <w:right w:val="none" w:sz="0" w:space="0" w:color="auto"/>
      </w:divBdr>
    </w:div>
    <w:div w:id="248542304">
      <w:bodyDiv w:val="1"/>
      <w:marLeft w:val="0"/>
      <w:marRight w:val="0"/>
      <w:marTop w:val="0"/>
      <w:marBottom w:val="0"/>
      <w:divBdr>
        <w:top w:val="none" w:sz="0" w:space="0" w:color="auto"/>
        <w:left w:val="none" w:sz="0" w:space="0" w:color="auto"/>
        <w:bottom w:val="none" w:sz="0" w:space="0" w:color="auto"/>
        <w:right w:val="none" w:sz="0" w:space="0" w:color="auto"/>
      </w:divBdr>
    </w:div>
    <w:div w:id="355693191">
      <w:bodyDiv w:val="1"/>
      <w:marLeft w:val="0"/>
      <w:marRight w:val="0"/>
      <w:marTop w:val="0"/>
      <w:marBottom w:val="0"/>
      <w:divBdr>
        <w:top w:val="none" w:sz="0" w:space="0" w:color="auto"/>
        <w:left w:val="none" w:sz="0" w:space="0" w:color="auto"/>
        <w:bottom w:val="none" w:sz="0" w:space="0" w:color="auto"/>
        <w:right w:val="none" w:sz="0" w:space="0" w:color="auto"/>
      </w:divBdr>
    </w:div>
    <w:div w:id="361904988">
      <w:bodyDiv w:val="1"/>
      <w:marLeft w:val="0"/>
      <w:marRight w:val="0"/>
      <w:marTop w:val="0"/>
      <w:marBottom w:val="0"/>
      <w:divBdr>
        <w:top w:val="none" w:sz="0" w:space="0" w:color="auto"/>
        <w:left w:val="none" w:sz="0" w:space="0" w:color="auto"/>
        <w:bottom w:val="none" w:sz="0" w:space="0" w:color="auto"/>
        <w:right w:val="none" w:sz="0" w:space="0" w:color="auto"/>
      </w:divBdr>
      <w:divsChild>
        <w:div w:id="600918011">
          <w:marLeft w:val="0"/>
          <w:marRight w:val="0"/>
          <w:marTop w:val="0"/>
          <w:marBottom w:val="0"/>
          <w:divBdr>
            <w:top w:val="none" w:sz="0" w:space="0" w:color="auto"/>
            <w:left w:val="none" w:sz="0" w:space="0" w:color="auto"/>
            <w:bottom w:val="none" w:sz="0" w:space="0" w:color="auto"/>
            <w:right w:val="none" w:sz="0" w:space="0" w:color="auto"/>
          </w:divBdr>
        </w:div>
      </w:divsChild>
    </w:div>
    <w:div w:id="476802826">
      <w:bodyDiv w:val="1"/>
      <w:marLeft w:val="0"/>
      <w:marRight w:val="0"/>
      <w:marTop w:val="0"/>
      <w:marBottom w:val="0"/>
      <w:divBdr>
        <w:top w:val="none" w:sz="0" w:space="0" w:color="auto"/>
        <w:left w:val="none" w:sz="0" w:space="0" w:color="auto"/>
        <w:bottom w:val="none" w:sz="0" w:space="0" w:color="auto"/>
        <w:right w:val="none" w:sz="0" w:space="0" w:color="auto"/>
      </w:divBdr>
    </w:div>
    <w:div w:id="583345958">
      <w:bodyDiv w:val="1"/>
      <w:marLeft w:val="0"/>
      <w:marRight w:val="0"/>
      <w:marTop w:val="0"/>
      <w:marBottom w:val="0"/>
      <w:divBdr>
        <w:top w:val="none" w:sz="0" w:space="0" w:color="auto"/>
        <w:left w:val="none" w:sz="0" w:space="0" w:color="auto"/>
        <w:bottom w:val="none" w:sz="0" w:space="0" w:color="auto"/>
        <w:right w:val="none" w:sz="0" w:space="0" w:color="auto"/>
      </w:divBdr>
    </w:div>
    <w:div w:id="682362915">
      <w:bodyDiv w:val="1"/>
      <w:marLeft w:val="0"/>
      <w:marRight w:val="0"/>
      <w:marTop w:val="0"/>
      <w:marBottom w:val="0"/>
      <w:divBdr>
        <w:top w:val="none" w:sz="0" w:space="0" w:color="auto"/>
        <w:left w:val="none" w:sz="0" w:space="0" w:color="auto"/>
        <w:bottom w:val="none" w:sz="0" w:space="0" w:color="auto"/>
        <w:right w:val="none" w:sz="0" w:space="0" w:color="auto"/>
      </w:divBdr>
    </w:div>
    <w:div w:id="736392163">
      <w:bodyDiv w:val="1"/>
      <w:marLeft w:val="0"/>
      <w:marRight w:val="0"/>
      <w:marTop w:val="0"/>
      <w:marBottom w:val="0"/>
      <w:divBdr>
        <w:top w:val="none" w:sz="0" w:space="0" w:color="auto"/>
        <w:left w:val="none" w:sz="0" w:space="0" w:color="auto"/>
        <w:bottom w:val="none" w:sz="0" w:space="0" w:color="auto"/>
        <w:right w:val="none" w:sz="0" w:space="0" w:color="auto"/>
      </w:divBdr>
      <w:divsChild>
        <w:div w:id="198981293">
          <w:marLeft w:val="0"/>
          <w:marRight w:val="0"/>
          <w:marTop w:val="0"/>
          <w:marBottom w:val="0"/>
          <w:divBdr>
            <w:top w:val="none" w:sz="0" w:space="0" w:color="auto"/>
            <w:left w:val="none" w:sz="0" w:space="0" w:color="auto"/>
            <w:bottom w:val="none" w:sz="0" w:space="0" w:color="auto"/>
            <w:right w:val="none" w:sz="0" w:space="0" w:color="auto"/>
          </w:divBdr>
          <w:divsChild>
            <w:div w:id="537546487">
              <w:marLeft w:val="0"/>
              <w:marRight w:val="0"/>
              <w:marTop w:val="0"/>
              <w:marBottom w:val="0"/>
              <w:divBdr>
                <w:top w:val="none" w:sz="0" w:space="0" w:color="auto"/>
                <w:left w:val="none" w:sz="0" w:space="0" w:color="auto"/>
                <w:bottom w:val="none" w:sz="0" w:space="0" w:color="auto"/>
                <w:right w:val="none" w:sz="0" w:space="0" w:color="auto"/>
              </w:divBdr>
              <w:divsChild>
                <w:div w:id="910969111">
                  <w:marLeft w:val="0"/>
                  <w:marRight w:val="0"/>
                  <w:marTop w:val="0"/>
                  <w:marBottom w:val="0"/>
                  <w:divBdr>
                    <w:top w:val="none" w:sz="0" w:space="0" w:color="auto"/>
                    <w:left w:val="none" w:sz="0" w:space="0" w:color="auto"/>
                    <w:bottom w:val="none" w:sz="0" w:space="0" w:color="auto"/>
                    <w:right w:val="none" w:sz="0" w:space="0" w:color="auto"/>
                  </w:divBdr>
                  <w:divsChild>
                    <w:div w:id="8948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7722">
      <w:bodyDiv w:val="1"/>
      <w:marLeft w:val="0"/>
      <w:marRight w:val="0"/>
      <w:marTop w:val="0"/>
      <w:marBottom w:val="0"/>
      <w:divBdr>
        <w:top w:val="none" w:sz="0" w:space="0" w:color="auto"/>
        <w:left w:val="none" w:sz="0" w:space="0" w:color="auto"/>
        <w:bottom w:val="none" w:sz="0" w:space="0" w:color="auto"/>
        <w:right w:val="none" w:sz="0" w:space="0" w:color="auto"/>
      </w:divBdr>
      <w:divsChild>
        <w:div w:id="1381634724">
          <w:marLeft w:val="0"/>
          <w:marRight w:val="0"/>
          <w:marTop w:val="0"/>
          <w:marBottom w:val="0"/>
          <w:divBdr>
            <w:top w:val="none" w:sz="0" w:space="0" w:color="auto"/>
            <w:left w:val="none" w:sz="0" w:space="0" w:color="auto"/>
            <w:bottom w:val="none" w:sz="0" w:space="0" w:color="auto"/>
            <w:right w:val="none" w:sz="0" w:space="0" w:color="auto"/>
          </w:divBdr>
          <w:divsChild>
            <w:div w:id="1569685138">
              <w:marLeft w:val="0"/>
              <w:marRight w:val="0"/>
              <w:marTop w:val="0"/>
              <w:marBottom w:val="0"/>
              <w:divBdr>
                <w:top w:val="none" w:sz="0" w:space="0" w:color="auto"/>
                <w:left w:val="none" w:sz="0" w:space="0" w:color="auto"/>
                <w:bottom w:val="none" w:sz="0" w:space="0" w:color="auto"/>
                <w:right w:val="none" w:sz="0" w:space="0" w:color="auto"/>
              </w:divBdr>
              <w:divsChild>
                <w:div w:id="13844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2319">
      <w:bodyDiv w:val="1"/>
      <w:marLeft w:val="0"/>
      <w:marRight w:val="0"/>
      <w:marTop w:val="0"/>
      <w:marBottom w:val="0"/>
      <w:divBdr>
        <w:top w:val="none" w:sz="0" w:space="0" w:color="auto"/>
        <w:left w:val="none" w:sz="0" w:space="0" w:color="auto"/>
        <w:bottom w:val="none" w:sz="0" w:space="0" w:color="auto"/>
        <w:right w:val="none" w:sz="0" w:space="0" w:color="auto"/>
      </w:divBdr>
    </w:div>
    <w:div w:id="907033891">
      <w:bodyDiv w:val="1"/>
      <w:marLeft w:val="0"/>
      <w:marRight w:val="0"/>
      <w:marTop w:val="0"/>
      <w:marBottom w:val="0"/>
      <w:divBdr>
        <w:top w:val="none" w:sz="0" w:space="0" w:color="auto"/>
        <w:left w:val="none" w:sz="0" w:space="0" w:color="auto"/>
        <w:bottom w:val="none" w:sz="0" w:space="0" w:color="auto"/>
        <w:right w:val="none" w:sz="0" w:space="0" w:color="auto"/>
      </w:divBdr>
      <w:divsChild>
        <w:div w:id="1792939342">
          <w:marLeft w:val="0"/>
          <w:marRight w:val="0"/>
          <w:marTop w:val="0"/>
          <w:marBottom w:val="0"/>
          <w:divBdr>
            <w:top w:val="none" w:sz="0" w:space="0" w:color="auto"/>
            <w:left w:val="none" w:sz="0" w:space="0" w:color="auto"/>
            <w:bottom w:val="none" w:sz="0" w:space="0" w:color="auto"/>
            <w:right w:val="none" w:sz="0" w:space="0" w:color="auto"/>
          </w:divBdr>
          <w:divsChild>
            <w:div w:id="850684538">
              <w:marLeft w:val="0"/>
              <w:marRight w:val="0"/>
              <w:marTop w:val="120"/>
              <w:marBottom w:val="120"/>
              <w:divBdr>
                <w:top w:val="none" w:sz="0" w:space="0" w:color="auto"/>
                <w:left w:val="none" w:sz="0" w:space="0" w:color="auto"/>
                <w:bottom w:val="none" w:sz="0" w:space="0" w:color="auto"/>
                <w:right w:val="none" w:sz="0" w:space="0" w:color="auto"/>
              </w:divBdr>
            </w:div>
          </w:divsChild>
        </w:div>
        <w:div w:id="887959510">
          <w:marLeft w:val="0"/>
          <w:marRight w:val="0"/>
          <w:marTop w:val="0"/>
          <w:marBottom w:val="0"/>
          <w:divBdr>
            <w:top w:val="none" w:sz="0" w:space="0" w:color="auto"/>
            <w:left w:val="none" w:sz="0" w:space="0" w:color="auto"/>
            <w:bottom w:val="none" w:sz="0" w:space="0" w:color="auto"/>
            <w:right w:val="none" w:sz="0" w:space="0" w:color="auto"/>
          </w:divBdr>
          <w:divsChild>
            <w:div w:id="18606568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1021406">
      <w:bodyDiv w:val="1"/>
      <w:marLeft w:val="0"/>
      <w:marRight w:val="0"/>
      <w:marTop w:val="0"/>
      <w:marBottom w:val="0"/>
      <w:divBdr>
        <w:top w:val="none" w:sz="0" w:space="0" w:color="auto"/>
        <w:left w:val="none" w:sz="0" w:space="0" w:color="auto"/>
        <w:bottom w:val="none" w:sz="0" w:space="0" w:color="auto"/>
        <w:right w:val="none" w:sz="0" w:space="0" w:color="auto"/>
      </w:divBdr>
    </w:div>
    <w:div w:id="1346590657">
      <w:bodyDiv w:val="1"/>
      <w:marLeft w:val="0"/>
      <w:marRight w:val="0"/>
      <w:marTop w:val="0"/>
      <w:marBottom w:val="0"/>
      <w:divBdr>
        <w:top w:val="none" w:sz="0" w:space="0" w:color="auto"/>
        <w:left w:val="none" w:sz="0" w:space="0" w:color="auto"/>
        <w:bottom w:val="none" w:sz="0" w:space="0" w:color="auto"/>
        <w:right w:val="none" w:sz="0" w:space="0" w:color="auto"/>
      </w:divBdr>
    </w:div>
    <w:div w:id="1449352519">
      <w:bodyDiv w:val="1"/>
      <w:marLeft w:val="0"/>
      <w:marRight w:val="0"/>
      <w:marTop w:val="0"/>
      <w:marBottom w:val="0"/>
      <w:divBdr>
        <w:top w:val="none" w:sz="0" w:space="0" w:color="auto"/>
        <w:left w:val="none" w:sz="0" w:space="0" w:color="auto"/>
        <w:bottom w:val="none" w:sz="0" w:space="0" w:color="auto"/>
        <w:right w:val="none" w:sz="0" w:space="0" w:color="auto"/>
      </w:divBdr>
    </w:div>
    <w:div w:id="1571961877">
      <w:bodyDiv w:val="1"/>
      <w:marLeft w:val="0"/>
      <w:marRight w:val="0"/>
      <w:marTop w:val="0"/>
      <w:marBottom w:val="0"/>
      <w:divBdr>
        <w:top w:val="none" w:sz="0" w:space="0" w:color="auto"/>
        <w:left w:val="none" w:sz="0" w:space="0" w:color="auto"/>
        <w:bottom w:val="none" w:sz="0" w:space="0" w:color="auto"/>
        <w:right w:val="none" w:sz="0" w:space="0" w:color="auto"/>
      </w:divBdr>
      <w:divsChild>
        <w:div w:id="458767325">
          <w:marLeft w:val="0"/>
          <w:marRight w:val="0"/>
          <w:marTop w:val="0"/>
          <w:marBottom w:val="0"/>
          <w:divBdr>
            <w:top w:val="none" w:sz="0" w:space="0" w:color="auto"/>
            <w:left w:val="none" w:sz="0" w:space="0" w:color="auto"/>
            <w:bottom w:val="none" w:sz="0" w:space="0" w:color="auto"/>
            <w:right w:val="none" w:sz="0" w:space="0" w:color="auto"/>
          </w:divBdr>
          <w:divsChild>
            <w:div w:id="2081360961">
              <w:marLeft w:val="0"/>
              <w:marRight w:val="0"/>
              <w:marTop w:val="120"/>
              <w:marBottom w:val="120"/>
              <w:divBdr>
                <w:top w:val="none" w:sz="0" w:space="0" w:color="auto"/>
                <w:left w:val="none" w:sz="0" w:space="0" w:color="auto"/>
                <w:bottom w:val="none" w:sz="0" w:space="0" w:color="auto"/>
                <w:right w:val="none" w:sz="0" w:space="0" w:color="auto"/>
              </w:divBdr>
            </w:div>
          </w:divsChild>
        </w:div>
        <w:div w:id="8919564">
          <w:marLeft w:val="0"/>
          <w:marRight w:val="0"/>
          <w:marTop w:val="0"/>
          <w:marBottom w:val="0"/>
          <w:divBdr>
            <w:top w:val="none" w:sz="0" w:space="0" w:color="auto"/>
            <w:left w:val="none" w:sz="0" w:space="0" w:color="auto"/>
            <w:bottom w:val="none" w:sz="0" w:space="0" w:color="auto"/>
            <w:right w:val="none" w:sz="0" w:space="0" w:color="auto"/>
          </w:divBdr>
          <w:divsChild>
            <w:div w:id="6714209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7333544">
      <w:bodyDiv w:val="1"/>
      <w:marLeft w:val="0"/>
      <w:marRight w:val="0"/>
      <w:marTop w:val="0"/>
      <w:marBottom w:val="0"/>
      <w:divBdr>
        <w:top w:val="none" w:sz="0" w:space="0" w:color="auto"/>
        <w:left w:val="none" w:sz="0" w:space="0" w:color="auto"/>
        <w:bottom w:val="none" w:sz="0" w:space="0" w:color="auto"/>
        <w:right w:val="none" w:sz="0" w:space="0" w:color="auto"/>
      </w:divBdr>
    </w:div>
    <w:div w:id="1945454371">
      <w:bodyDiv w:val="1"/>
      <w:marLeft w:val="0"/>
      <w:marRight w:val="0"/>
      <w:marTop w:val="0"/>
      <w:marBottom w:val="0"/>
      <w:divBdr>
        <w:top w:val="none" w:sz="0" w:space="0" w:color="auto"/>
        <w:left w:val="none" w:sz="0" w:space="0" w:color="auto"/>
        <w:bottom w:val="none" w:sz="0" w:space="0" w:color="auto"/>
        <w:right w:val="none" w:sz="0" w:space="0" w:color="auto"/>
      </w:divBdr>
    </w:div>
    <w:div w:id="2035616181">
      <w:bodyDiv w:val="1"/>
      <w:marLeft w:val="0"/>
      <w:marRight w:val="0"/>
      <w:marTop w:val="0"/>
      <w:marBottom w:val="0"/>
      <w:divBdr>
        <w:top w:val="none" w:sz="0" w:space="0" w:color="auto"/>
        <w:left w:val="none" w:sz="0" w:space="0" w:color="auto"/>
        <w:bottom w:val="none" w:sz="0" w:space="0" w:color="auto"/>
        <w:right w:val="none" w:sz="0" w:space="0" w:color="auto"/>
      </w:divBdr>
    </w:div>
    <w:div w:id="2077972721">
      <w:bodyDiv w:val="1"/>
      <w:marLeft w:val="0"/>
      <w:marRight w:val="0"/>
      <w:marTop w:val="0"/>
      <w:marBottom w:val="0"/>
      <w:divBdr>
        <w:top w:val="none" w:sz="0" w:space="0" w:color="auto"/>
        <w:left w:val="none" w:sz="0" w:space="0" w:color="auto"/>
        <w:bottom w:val="none" w:sz="0" w:space="0" w:color="auto"/>
        <w:right w:val="none" w:sz="0" w:space="0" w:color="auto"/>
      </w:divBdr>
      <w:divsChild>
        <w:div w:id="621303931">
          <w:marLeft w:val="0"/>
          <w:marRight w:val="0"/>
          <w:marTop w:val="0"/>
          <w:marBottom w:val="0"/>
          <w:divBdr>
            <w:top w:val="none" w:sz="0" w:space="0" w:color="auto"/>
            <w:left w:val="none" w:sz="0" w:space="0" w:color="auto"/>
            <w:bottom w:val="none" w:sz="0" w:space="0" w:color="auto"/>
            <w:right w:val="none" w:sz="0" w:space="0" w:color="auto"/>
          </w:divBdr>
          <w:divsChild>
            <w:div w:id="270666220">
              <w:marLeft w:val="0"/>
              <w:marRight w:val="0"/>
              <w:marTop w:val="0"/>
              <w:marBottom w:val="0"/>
              <w:divBdr>
                <w:top w:val="none" w:sz="0" w:space="0" w:color="auto"/>
                <w:left w:val="none" w:sz="0" w:space="0" w:color="auto"/>
                <w:bottom w:val="none" w:sz="0" w:space="0" w:color="auto"/>
                <w:right w:val="none" w:sz="0" w:space="0" w:color="auto"/>
              </w:divBdr>
              <w:divsChild>
                <w:div w:id="1966882821">
                  <w:marLeft w:val="0"/>
                  <w:marRight w:val="0"/>
                  <w:marTop w:val="0"/>
                  <w:marBottom w:val="0"/>
                  <w:divBdr>
                    <w:top w:val="none" w:sz="0" w:space="0" w:color="auto"/>
                    <w:left w:val="none" w:sz="0" w:space="0" w:color="auto"/>
                    <w:bottom w:val="none" w:sz="0" w:space="0" w:color="auto"/>
                    <w:right w:val="none" w:sz="0" w:space="0" w:color="auto"/>
                  </w:divBdr>
                  <w:divsChild>
                    <w:div w:id="4543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54795">
      <w:bodyDiv w:val="1"/>
      <w:marLeft w:val="0"/>
      <w:marRight w:val="0"/>
      <w:marTop w:val="0"/>
      <w:marBottom w:val="0"/>
      <w:divBdr>
        <w:top w:val="none" w:sz="0" w:space="0" w:color="auto"/>
        <w:left w:val="none" w:sz="0" w:space="0" w:color="auto"/>
        <w:bottom w:val="none" w:sz="0" w:space="0" w:color="auto"/>
        <w:right w:val="none" w:sz="0" w:space="0" w:color="auto"/>
      </w:divBdr>
    </w:div>
    <w:div w:id="213558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book/9780750687034"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book/9780128116487"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gi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Tapang</dc:creator>
  <cp:keywords/>
  <dc:description/>
  <cp:lastModifiedBy>Giovanni Tapang</cp:lastModifiedBy>
  <cp:revision>2</cp:revision>
  <dcterms:created xsi:type="dcterms:W3CDTF">2019-03-25T00:25:00Z</dcterms:created>
  <dcterms:modified xsi:type="dcterms:W3CDTF">2019-03-25T00:25:00Z</dcterms:modified>
</cp:coreProperties>
</file>