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C15" w:rsidRPr="00730CB9" w:rsidRDefault="00434C15" w:rsidP="00434C15">
      <w:pPr>
        <w:spacing w:after="0" w:line="240" w:lineRule="auto"/>
        <w:rPr>
          <w:rFonts w:ascii="Arial" w:eastAsia="Times New Roman" w:hAnsi="Arial" w:cs="Arial"/>
          <w:spacing w:val="-10"/>
          <w:sz w:val="24"/>
          <w:szCs w:val="24"/>
        </w:rPr>
      </w:pPr>
      <w:r>
        <w:rPr>
          <w:rFonts w:ascii="Arial" w:eastAsia="Times New Roman" w:hAnsi="Arial" w:cs="Arial"/>
          <w:spacing w:val="-10"/>
          <w:sz w:val="24"/>
          <w:szCs w:val="24"/>
        </w:rPr>
        <w:t>I</w:t>
      </w:r>
      <w:r w:rsidRPr="00A00939">
        <w:rPr>
          <w:rFonts w:ascii="Arial" w:eastAsia="Times New Roman" w:hAnsi="Arial" w:cs="Arial"/>
          <w:spacing w:val="-10"/>
          <w:sz w:val="24"/>
          <w:szCs w:val="24"/>
        </w:rPr>
        <w:t>NERTIA BALANCE</w:t>
      </w:r>
    </w:p>
    <w:p w:rsidR="00434C15" w:rsidRPr="00730CB9" w:rsidRDefault="00434C15" w:rsidP="00434C15">
      <w:pPr>
        <w:spacing w:after="0" w:line="240" w:lineRule="auto"/>
        <w:rPr>
          <w:rFonts w:ascii="Arial" w:eastAsia="Times New Roman" w:hAnsi="Arial" w:cs="Arial"/>
          <w:spacing w:val="-10"/>
          <w:sz w:val="24"/>
          <w:szCs w:val="24"/>
        </w:rPr>
      </w:pPr>
    </w:p>
    <w:p w:rsidR="00434C15" w:rsidRPr="00730CB9" w:rsidRDefault="00434C15" w:rsidP="00434C15">
      <w:pPr>
        <w:tabs>
          <w:tab w:val="left" w:pos="1170"/>
          <w:tab w:val="left" w:pos="1350"/>
        </w:tabs>
        <w:spacing w:after="0" w:line="240" w:lineRule="auto"/>
        <w:ind w:left="1350" w:hanging="1350"/>
        <w:rPr>
          <w:rFonts w:ascii="Arial" w:eastAsia="Times New Roman" w:hAnsi="Arial" w:cs="Arial"/>
          <w:sz w:val="24"/>
          <w:szCs w:val="24"/>
        </w:rPr>
      </w:pPr>
      <w:proofErr w:type="gramStart"/>
      <w:r w:rsidRPr="00A00939">
        <w:rPr>
          <w:rFonts w:ascii="Arial" w:eastAsia="Times New Roman" w:hAnsi="Arial" w:cs="Arial"/>
          <w:sz w:val="24"/>
          <w:szCs w:val="24"/>
          <w:u w:val="single"/>
        </w:rPr>
        <w:t>Inference</w:t>
      </w:r>
      <w:r w:rsidRPr="00730CB9">
        <w:rPr>
          <w:rFonts w:ascii="Arial" w:eastAsia="Times New Roman" w:hAnsi="Arial" w:cs="Arial"/>
          <w:sz w:val="24"/>
          <w:szCs w:val="24"/>
        </w:rPr>
        <w:tab/>
        <w:t>:</w:t>
      </w:r>
      <w:proofErr w:type="gramEnd"/>
      <w:r w:rsidRPr="00730CB9">
        <w:rPr>
          <w:rFonts w:ascii="Arial" w:eastAsia="Times New Roman" w:hAnsi="Arial" w:cs="Arial"/>
          <w:sz w:val="24"/>
          <w:szCs w:val="24"/>
        </w:rPr>
        <w:tab/>
      </w:r>
      <w:r w:rsidRPr="00A00939">
        <w:rPr>
          <w:rFonts w:ascii="Arial" w:eastAsia="Times New Roman" w:hAnsi="Arial" w:cs="Arial"/>
          <w:sz w:val="24"/>
          <w:szCs w:val="24"/>
        </w:rPr>
        <w:t>The period of the loaded jigsaw blade is depend on the mass of the loaded jigsaw blade</w:t>
      </w:r>
    </w:p>
    <w:p w:rsidR="00434C15" w:rsidRPr="00A00939" w:rsidRDefault="00434C15" w:rsidP="00434C15">
      <w:pPr>
        <w:tabs>
          <w:tab w:val="left" w:pos="1170"/>
          <w:tab w:val="left" w:pos="1350"/>
        </w:tabs>
        <w:spacing w:after="0" w:line="240" w:lineRule="auto"/>
        <w:ind w:left="1350" w:hanging="1350"/>
        <w:rPr>
          <w:rFonts w:ascii="Arial" w:eastAsia="Times New Roman" w:hAnsi="Arial" w:cs="Arial"/>
          <w:sz w:val="24"/>
          <w:szCs w:val="24"/>
        </w:rPr>
      </w:pPr>
    </w:p>
    <w:p w:rsidR="00434C15" w:rsidRPr="00A00939" w:rsidRDefault="00434C15" w:rsidP="00434C15">
      <w:pPr>
        <w:tabs>
          <w:tab w:val="left" w:pos="1170"/>
          <w:tab w:val="left" w:pos="1350"/>
        </w:tabs>
        <w:spacing w:after="0" w:line="240" w:lineRule="auto"/>
        <w:ind w:left="1350" w:hanging="1350"/>
        <w:rPr>
          <w:rFonts w:ascii="Arial" w:eastAsia="Times New Roman" w:hAnsi="Arial" w:cs="Arial"/>
          <w:sz w:val="24"/>
          <w:szCs w:val="24"/>
        </w:rPr>
      </w:pPr>
      <w:proofErr w:type="gramStart"/>
      <w:r w:rsidRPr="00A00939">
        <w:rPr>
          <w:rFonts w:ascii="Arial" w:eastAsia="Times New Roman" w:hAnsi="Arial" w:cs="Arial"/>
          <w:sz w:val="24"/>
          <w:szCs w:val="24"/>
          <w:u w:val="single"/>
        </w:rPr>
        <w:t>Hypothesis</w:t>
      </w:r>
      <w:r w:rsidRPr="00730CB9">
        <w:rPr>
          <w:rFonts w:ascii="Arial" w:eastAsia="Times New Roman" w:hAnsi="Arial" w:cs="Arial"/>
          <w:sz w:val="24"/>
          <w:szCs w:val="24"/>
        </w:rPr>
        <w:tab/>
        <w:t>:</w:t>
      </w:r>
      <w:proofErr w:type="gramEnd"/>
      <w:r w:rsidRPr="00730CB9">
        <w:rPr>
          <w:rFonts w:ascii="Arial" w:eastAsia="Times New Roman" w:hAnsi="Arial" w:cs="Arial"/>
          <w:sz w:val="24"/>
          <w:szCs w:val="24"/>
        </w:rPr>
        <w:tab/>
      </w:r>
      <w:r w:rsidRPr="00A00939">
        <w:rPr>
          <w:rFonts w:ascii="Arial" w:eastAsia="Times New Roman" w:hAnsi="Arial" w:cs="Arial"/>
          <w:sz w:val="24"/>
          <w:szCs w:val="24"/>
        </w:rPr>
        <w:t>When the mass of the load increase, the period of vibration increase</w:t>
      </w:r>
    </w:p>
    <w:p w:rsidR="00434C15" w:rsidRPr="00730CB9" w:rsidRDefault="00434C15" w:rsidP="00434C15">
      <w:pPr>
        <w:tabs>
          <w:tab w:val="left" w:pos="1170"/>
          <w:tab w:val="left" w:pos="1350"/>
        </w:tabs>
        <w:spacing w:after="0" w:line="240" w:lineRule="auto"/>
        <w:ind w:left="1350" w:hanging="1350"/>
        <w:rPr>
          <w:rFonts w:ascii="Arial" w:eastAsia="Times New Roman" w:hAnsi="Arial" w:cs="Arial"/>
          <w:sz w:val="24"/>
          <w:szCs w:val="24"/>
        </w:rPr>
      </w:pPr>
    </w:p>
    <w:p w:rsidR="00434C15" w:rsidRPr="00730CB9" w:rsidRDefault="00434C15" w:rsidP="00434C15">
      <w:pPr>
        <w:tabs>
          <w:tab w:val="left" w:pos="1170"/>
          <w:tab w:val="left" w:pos="1350"/>
        </w:tabs>
        <w:spacing w:after="0" w:line="240" w:lineRule="auto"/>
        <w:ind w:left="1350" w:hanging="1350"/>
        <w:jc w:val="both"/>
        <w:rPr>
          <w:rFonts w:ascii="Arial" w:eastAsia="Times New Roman" w:hAnsi="Arial" w:cs="Arial"/>
          <w:sz w:val="24"/>
          <w:szCs w:val="24"/>
        </w:rPr>
      </w:pPr>
      <w:proofErr w:type="gramStart"/>
      <w:r w:rsidRPr="00A00939">
        <w:rPr>
          <w:rFonts w:ascii="Arial" w:eastAsia="Times New Roman" w:hAnsi="Arial" w:cs="Arial"/>
          <w:sz w:val="24"/>
          <w:szCs w:val="24"/>
          <w:u w:val="single"/>
        </w:rPr>
        <w:t>Aim</w:t>
      </w:r>
      <w:r w:rsidRPr="00730CB9">
        <w:rPr>
          <w:rFonts w:ascii="Arial" w:eastAsia="Times New Roman" w:hAnsi="Arial" w:cs="Arial"/>
          <w:sz w:val="24"/>
          <w:szCs w:val="24"/>
        </w:rPr>
        <w:tab/>
        <w:t>:</w:t>
      </w:r>
      <w:proofErr w:type="gramEnd"/>
      <w:r w:rsidRPr="00730CB9">
        <w:rPr>
          <w:rFonts w:ascii="Arial" w:eastAsia="Times New Roman" w:hAnsi="Arial" w:cs="Arial"/>
          <w:sz w:val="24"/>
          <w:szCs w:val="24"/>
        </w:rPr>
        <w:tab/>
      </w:r>
      <w:r w:rsidRPr="00A00939">
        <w:rPr>
          <w:rFonts w:ascii="Arial" w:eastAsia="Times New Roman" w:hAnsi="Arial" w:cs="Arial"/>
          <w:sz w:val="24"/>
          <w:szCs w:val="24"/>
        </w:rPr>
        <w:t>To investigate the relationship between the</w:t>
      </w:r>
      <w:r w:rsidRPr="00730CB9">
        <w:rPr>
          <w:rFonts w:ascii="Arial" w:eastAsia="Times New Roman" w:hAnsi="Arial" w:cs="Arial"/>
          <w:sz w:val="24"/>
          <w:szCs w:val="24"/>
        </w:rPr>
        <w:t xml:space="preserve"> mass of the load and period of </w:t>
      </w:r>
      <w:r w:rsidRPr="00A00939">
        <w:rPr>
          <w:rFonts w:ascii="Arial" w:eastAsia="Times New Roman" w:hAnsi="Arial" w:cs="Arial"/>
          <w:sz w:val="24"/>
          <w:szCs w:val="24"/>
        </w:rPr>
        <w:t>oscillation</w:t>
      </w:r>
    </w:p>
    <w:p w:rsidR="00434C15" w:rsidRPr="00730CB9" w:rsidRDefault="00434C15" w:rsidP="00434C15">
      <w:pPr>
        <w:tabs>
          <w:tab w:val="left" w:pos="1170"/>
          <w:tab w:val="left" w:pos="1350"/>
        </w:tabs>
        <w:spacing w:after="0" w:line="240" w:lineRule="auto"/>
        <w:ind w:left="1350" w:hanging="1350"/>
        <w:jc w:val="both"/>
        <w:rPr>
          <w:rFonts w:ascii="Arial" w:eastAsia="Times New Roman" w:hAnsi="Arial" w:cs="Arial"/>
          <w:sz w:val="24"/>
          <w:szCs w:val="24"/>
        </w:rPr>
      </w:pPr>
      <w:r w:rsidRPr="00730CB9">
        <w:rPr>
          <w:rFonts w:ascii="Arial" w:eastAsia="Times New Roman" w:hAnsi="Arial" w:cs="Arial"/>
          <w:sz w:val="24"/>
          <w:szCs w:val="24"/>
        </w:rPr>
        <w:tab/>
      </w:r>
      <w:r w:rsidRPr="00730CB9">
        <w:rPr>
          <w:rFonts w:ascii="Arial" w:eastAsia="Times New Roman" w:hAnsi="Arial" w:cs="Arial"/>
          <w:sz w:val="24"/>
          <w:szCs w:val="24"/>
        </w:rPr>
        <w:tab/>
      </w:r>
      <w:r w:rsidRPr="00A00939">
        <w:rPr>
          <w:rFonts w:ascii="Arial" w:eastAsia="Times New Roman" w:hAnsi="Arial" w:cs="Arial"/>
          <w:sz w:val="24"/>
          <w:szCs w:val="24"/>
        </w:rPr>
        <w:t>Manipulated variable: mass of load</w:t>
      </w:r>
    </w:p>
    <w:p w:rsidR="00434C15" w:rsidRPr="00730CB9" w:rsidRDefault="00434C15" w:rsidP="00434C15">
      <w:pPr>
        <w:tabs>
          <w:tab w:val="left" w:pos="1170"/>
          <w:tab w:val="left" w:pos="1350"/>
        </w:tabs>
        <w:spacing w:after="0" w:line="240" w:lineRule="auto"/>
        <w:ind w:left="1350" w:hanging="1350"/>
        <w:jc w:val="both"/>
        <w:rPr>
          <w:rFonts w:ascii="Arial" w:eastAsia="Times New Roman" w:hAnsi="Arial" w:cs="Arial"/>
          <w:sz w:val="24"/>
          <w:szCs w:val="24"/>
        </w:rPr>
      </w:pPr>
      <w:r w:rsidRPr="00730CB9">
        <w:rPr>
          <w:rFonts w:ascii="Arial" w:eastAsia="Times New Roman" w:hAnsi="Arial" w:cs="Arial"/>
          <w:sz w:val="24"/>
          <w:szCs w:val="24"/>
        </w:rPr>
        <w:tab/>
      </w:r>
      <w:r w:rsidRPr="00730CB9">
        <w:rPr>
          <w:rFonts w:ascii="Arial" w:eastAsia="Times New Roman" w:hAnsi="Arial" w:cs="Arial"/>
          <w:sz w:val="24"/>
          <w:szCs w:val="24"/>
        </w:rPr>
        <w:tab/>
      </w:r>
      <w:r w:rsidRPr="00A00939">
        <w:rPr>
          <w:rFonts w:ascii="Arial" w:eastAsia="Times New Roman" w:hAnsi="Arial" w:cs="Arial"/>
          <w:sz w:val="24"/>
          <w:szCs w:val="24"/>
        </w:rPr>
        <w:t>Responding variable: period of vibration</w:t>
      </w:r>
    </w:p>
    <w:p w:rsidR="00434C15" w:rsidRPr="00730CB9" w:rsidRDefault="00434C15" w:rsidP="00434C15">
      <w:pPr>
        <w:tabs>
          <w:tab w:val="left" w:pos="1170"/>
          <w:tab w:val="left" w:pos="1350"/>
        </w:tabs>
        <w:spacing w:after="0" w:line="240" w:lineRule="auto"/>
        <w:ind w:left="1350" w:hanging="1350"/>
        <w:jc w:val="both"/>
        <w:rPr>
          <w:rFonts w:ascii="Arial" w:eastAsia="Times New Roman" w:hAnsi="Arial" w:cs="Arial"/>
          <w:sz w:val="24"/>
          <w:szCs w:val="24"/>
        </w:rPr>
      </w:pPr>
      <w:r w:rsidRPr="00730CB9">
        <w:rPr>
          <w:rFonts w:ascii="Arial" w:eastAsia="Times New Roman" w:hAnsi="Arial" w:cs="Arial"/>
          <w:sz w:val="24"/>
          <w:szCs w:val="24"/>
        </w:rPr>
        <w:tab/>
      </w:r>
      <w:r w:rsidRPr="00730CB9">
        <w:rPr>
          <w:rFonts w:ascii="Arial" w:eastAsia="Times New Roman" w:hAnsi="Arial" w:cs="Arial"/>
          <w:sz w:val="24"/>
          <w:szCs w:val="24"/>
        </w:rPr>
        <w:tab/>
      </w:r>
      <w:r w:rsidRPr="00A00939">
        <w:rPr>
          <w:rFonts w:ascii="Arial" w:eastAsia="Times New Roman" w:hAnsi="Arial" w:cs="Arial"/>
          <w:sz w:val="24"/>
          <w:szCs w:val="24"/>
        </w:rPr>
        <w:t>Fix Variable: length of jigsaw blade</w:t>
      </w:r>
    </w:p>
    <w:p w:rsidR="00434C15" w:rsidRPr="00730CB9" w:rsidRDefault="00434C15" w:rsidP="00434C15">
      <w:pPr>
        <w:tabs>
          <w:tab w:val="left" w:pos="1170"/>
          <w:tab w:val="left" w:pos="1350"/>
        </w:tabs>
        <w:spacing w:after="0" w:line="240" w:lineRule="auto"/>
        <w:ind w:left="1350" w:hanging="1350"/>
        <w:jc w:val="both"/>
        <w:rPr>
          <w:rFonts w:ascii="Arial" w:eastAsia="Times New Roman" w:hAnsi="Arial" w:cs="Arial"/>
          <w:sz w:val="24"/>
          <w:szCs w:val="24"/>
        </w:rPr>
      </w:pPr>
    </w:p>
    <w:p w:rsidR="00434C15" w:rsidRPr="00A00939" w:rsidRDefault="00434C15" w:rsidP="00434C15">
      <w:pPr>
        <w:tabs>
          <w:tab w:val="left" w:pos="1170"/>
          <w:tab w:val="left" w:pos="1350"/>
        </w:tabs>
        <w:spacing w:after="0" w:line="240" w:lineRule="auto"/>
        <w:rPr>
          <w:rFonts w:ascii="Arial" w:eastAsia="Times New Roman" w:hAnsi="Arial" w:cs="Arial"/>
          <w:sz w:val="24"/>
          <w:szCs w:val="24"/>
        </w:rPr>
      </w:pPr>
      <w:proofErr w:type="gramStart"/>
      <w:r w:rsidRPr="00A00939">
        <w:rPr>
          <w:rFonts w:ascii="Arial" w:eastAsia="Times New Roman" w:hAnsi="Arial" w:cs="Arial"/>
          <w:sz w:val="24"/>
          <w:szCs w:val="24"/>
          <w:u w:val="single"/>
        </w:rPr>
        <w:t>Apparatus</w:t>
      </w:r>
      <w:r w:rsidRPr="00730CB9">
        <w:rPr>
          <w:rFonts w:ascii="Arial" w:eastAsia="Times New Roman" w:hAnsi="Arial" w:cs="Arial"/>
          <w:sz w:val="24"/>
          <w:szCs w:val="24"/>
        </w:rPr>
        <w:tab/>
        <w:t>:</w:t>
      </w:r>
      <w:proofErr w:type="gramEnd"/>
      <w:r w:rsidRPr="00730CB9">
        <w:rPr>
          <w:rFonts w:ascii="Arial" w:eastAsia="Times New Roman" w:hAnsi="Arial" w:cs="Arial"/>
          <w:sz w:val="24"/>
          <w:szCs w:val="24"/>
        </w:rPr>
        <w:tab/>
      </w:r>
      <w:r w:rsidRPr="00A00939">
        <w:rPr>
          <w:rFonts w:ascii="Arial" w:eastAsia="Times New Roman" w:hAnsi="Arial" w:cs="Arial"/>
          <w:sz w:val="24"/>
          <w:szCs w:val="24"/>
        </w:rPr>
        <w:t>G-Clump, loaded mass, jigsaw blade and stop watch</w:t>
      </w:r>
    </w:p>
    <w:p w:rsidR="00434C15" w:rsidRPr="00730CB9" w:rsidRDefault="00434C15" w:rsidP="00434C15">
      <w:pPr>
        <w:tabs>
          <w:tab w:val="left" w:pos="1170"/>
          <w:tab w:val="left" w:pos="1350"/>
        </w:tabs>
        <w:spacing w:after="0" w:line="240" w:lineRule="auto"/>
        <w:ind w:left="1350" w:hanging="1350"/>
        <w:rPr>
          <w:rFonts w:ascii="Arial" w:eastAsia="Times New Roman" w:hAnsi="Arial" w:cs="Arial"/>
          <w:sz w:val="24"/>
          <w:szCs w:val="24"/>
        </w:rPr>
      </w:pPr>
    </w:p>
    <w:p w:rsidR="00434C15" w:rsidRPr="00A00939" w:rsidRDefault="00434C15" w:rsidP="00434C15">
      <w:pPr>
        <w:tabs>
          <w:tab w:val="left" w:pos="1170"/>
          <w:tab w:val="left" w:pos="1350"/>
        </w:tabs>
        <w:spacing w:after="0" w:line="240" w:lineRule="auto"/>
        <w:ind w:left="1350" w:hanging="1350"/>
        <w:rPr>
          <w:rFonts w:ascii="Arial" w:eastAsia="Times New Roman" w:hAnsi="Arial" w:cs="Arial"/>
          <w:sz w:val="24"/>
          <w:szCs w:val="24"/>
          <w:u w:val="single"/>
        </w:rPr>
      </w:pPr>
      <w:r w:rsidRPr="00A00939">
        <w:rPr>
          <w:rFonts w:ascii="Arial" w:eastAsia="Times New Roman" w:hAnsi="Arial" w:cs="Arial"/>
          <w:sz w:val="24"/>
          <w:szCs w:val="24"/>
          <w:u w:val="single"/>
        </w:rPr>
        <w:t>Procedure</w:t>
      </w:r>
    </w:p>
    <w:p w:rsidR="00434C15" w:rsidRPr="00730CB9" w:rsidRDefault="00434C15" w:rsidP="00434C15">
      <w:pPr>
        <w:tabs>
          <w:tab w:val="left" w:pos="720"/>
        </w:tabs>
        <w:spacing w:after="0" w:line="240" w:lineRule="auto"/>
        <w:ind w:firstLine="360"/>
        <w:rPr>
          <w:rFonts w:ascii="Arial" w:eastAsia="Times New Roman" w:hAnsi="Arial" w:cs="Arial"/>
          <w:sz w:val="24"/>
          <w:szCs w:val="24"/>
        </w:rPr>
      </w:pPr>
      <w:r w:rsidRPr="00A00939">
        <w:rPr>
          <w:rFonts w:ascii="Arial" w:eastAsia="Times New Roman" w:hAnsi="Arial" w:cs="Arial"/>
          <w:sz w:val="24"/>
          <w:szCs w:val="24"/>
        </w:rPr>
        <w:t>1.</w:t>
      </w:r>
      <w:r w:rsidRPr="00730CB9">
        <w:rPr>
          <w:rFonts w:ascii="Arial" w:eastAsia="Times New Roman" w:hAnsi="Arial" w:cs="Arial"/>
          <w:sz w:val="24"/>
          <w:szCs w:val="24"/>
        </w:rPr>
        <w:tab/>
      </w:r>
      <w:r w:rsidRPr="00A00939">
        <w:rPr>
          <w:rFonts w:ascii="Arial" w:eastAsia="Times New Roman" w:hAnsi="Arial" w:cs="Arial"/>
          <w:sz w:val="24"/>
          <w:szCs w:val="24"/>
        </w:rPr>
        <w:t>Setup the apparatus as diagram above</w:t>
      </w:r>
    </w:p>
    <w:p w:rsidR="00434C15" w:rsidRPr="00730CB9" w:rsidRDefault="00434C15" w:rsidP="00434C15">
      <w:pPr>
        <w:tabs>
          <w:tab w:val="left" w:pos="720"/>
        </w:tabs>
        <w:spacing w:after="0" w:line="240" w:lineRule="auto"/>
        <w:ind w:firstLine="360"/>
        <w:rPr>
          <w:rFonts w:ascii="Arial" w:eastAsia="Times New Roman" w:hAnsi="Arial" w:cs="Arial"/>
          <w:sz w:val="24"/>
          <w:szCs w:val="24"/>
        </w:rPr>
      </w:pPr>
      <w:r w:rsidRPr="00A00939">
        <w:rPr>
          <w:rFonts w:ascii="Arial" w:eastAsia="Times New Roman" w:hAnsi="Arial" w:cs="Arial"/>
          <w:sz w:val="24"/>
          <w:szCs w:val="24"/>
        </w:rPr>
        <w:t>2.</w:t>
      </w:r>
      <w:r w:rsidRPr="00730CB9">
        <w:rPr>
          <w:rFonts w:ascii="Arial" w:eastAsia="Times New Roman" w:hAnsi="Arial" w:cs="Arial"/>
          <w:sz w:val="24"/>
          <w:szCs w:val="24"/>
        </w:rPr>
        <w:tab/>
      </w:r>
      <w:r w:rsidRPr="00A00939">
        <w:rPr>
          <w:rFonts w:ascii="Arial" w:eastAsia="Times New Roman" w:hAnsi="Arial" w:cs="Arial"/>
          <w:sz w:val="24"/>
          <w:szCs w:val="24"/>
        </w:rPr>
        <w:t>The loaded mass for 10g is stick to the jigsaw blade.</w:t>
      </w:r>
    </w:p>
    <w:p w:rsidR="00434C15" w:rsidRPr="00730CB9" w:rsidRDefault="00434C15" w:rsidP="00434C15">
      <w:pPr>
        <w:tabs>
          <w:tab w:val="left" w:pos="720"/>
        </w:tabs>
        <w:spacing w:after="0" w:line="240" w:lineRule="auto"/>
        <w:ind w:firstLine="360"/>
        <w:rPr>
          <w:rFonts w:ascii="Arial" w:eastAsia="Times New Roman" w:hAnsi="Arial" w:cs="Arial"/>
          <w:sz w:val="24"/>
          <w:szCs w:val="24"/>
        </w:rPr>
      </w:pPr>
      <w:r w:rsidRPr="00A00939">
        <w:rPr>
          <w:rFonts w:ascii="Arial" w:eastAsia="Times New Roman" w:hAnsi="Arial" w:cs="Arial"/>
          <w:sz w:val="24"/>
          <w:szCs w:val="24"/>
        </w:rPr>
        <w:t>3.</w:t>
      </w:r>
      <w:r w:rsidRPr="00730CB9">
        <w:rPr>
          <w:rFonts w:ascii="Arial" w:eastAsia="Times New Roman" w:hAnsi="Arial" w:cs="Arial"/>
          <w:sz w:val="24"/>
          <w:szCs w:val="24"/>
        </w:rPr>
        <w:tab/>
      </w:r>
      <w:r w:rsidRPr="00A00939">
        <w:rPr>
          <w:rFonts w:ascii="Arial" w:eastAsia="Times New Roman" w:hAnsi="Arial" w:cs="Arial"/>
          <w:sz w:val="24"/>
          <w:szCs w:val="24"/>
        </w:rPr>
        <w:t>The jigsaw blade is deflected down and released</w:t>
      </w:r>
    </w:p>
    <w:p w:rsidR="00434C15" w:rsidRPr="00730CB9" w:rsidRDefault="00434C15" w:rsidP="00434C15">
      <w:pPr>
        <w:tabs>
          <w:tab w:val="left" w:pos="720"/>
        </w:tabs>
        <w:spacing w:after="0" w:line="240" w:lineRule="auto"/>
        <w:ind w:firstLine="360"/>
        <w:rPr>
          <w:rFonts w:ascii="Arial" w:eastAsia="Times New Roman" w:hAnsi="Arial" w:cs="Arial"/>
          <w:sz w:val="24"/>
          <w:szCs w:val="24"/>
        </w:rPr>
      </w:pPr>
      <w:r w:rsidRPr="00A00939">
        <w:rPr>
          <w:rFonts w:ascii="Arial" w:eastAsia="Times New Roman" w:hAnsi="Arial" w:cs="Arial"/>
          <w:sz w:val="24"/>
          <w:szCs w:val="24"/>
        </w:rPr>
        <w:t>4.</w:t>
      </w:r>
      <w:r w:rsidRPr="00730CB9">
        <w:rPr>
          <w:rFonts w:ascii="Arial" w:eastAsia="Times New Roman" w:hAnsi="Arial" w:cs="Arial"/>
          <w:sz w:val="24"/>
          <w:szCs w:val="24"/>
        </w:rPr>
        <w:tab/>
      </w:r>
      <w:r w:rsidRPr="00A00939">
        <w:rPr>
          <w:rFonts w:ascii="Arial" w:eastAsia="Times New Roman" w:hAnsi="Arial" w:cs="Arial"/>
          <w:sz w:val="24"/>
          <w:szCs w:val="24"/>
        </w:rPr>
        <w:t xml:space="preserve">The time for 20 vibration of the spring, t is recorded by using </w:t>
      </w:r>
      <w:proofErr w:type="gramStart"/>
      <w:r w:rsidRPr="00A00939">
        <w:rPr>
          <w:rFonts w:ascii="Arial" w:eastAsia="Times New Roman" w:hAnsi="Arial" w:cs="Arial"/>
          <w:sz w:val="24"/>
          <w:szCs w:val="24"/>
        </w:rPr>
        <w:t>stop watch</w:t>
      </w:r>
      <w:proofErr w:type="gramEnd"/>
    </w:p>
    <w:p w:rsidR="00434C15" w:rsidRPr="00730CB9" w:rsidRDefault="00434C15" w:rsidP="00434C15">
      <w:pPr>
        <w:tabs>
          <w:tab w:val="left" w:pos="720"/>
        </w:tabs>
        <w:spacing w:after="0" w:line="240" w:lineRule="auto"/>
        <w:ind w:firstLine="360"/>
        <w:rPr>
          <w:rFonts w:ascii="Arial" w:eastAsia="Times New Roman" w:hAnsi="Arial" w:cs="Arial"/>
          <w:sz w:val="24"/>
          <w:szCs w:val="24"/>
        </w:rPr>
      </w:pPr>
      <w:r w:rsidRPr="00A00939">
        <w:rPr>
          <w:rFonts w:ascii="Arial" w:eastAsia="Times New Roman" w:hAnsi="Arial" w:cs="Arial"/>
          <w:sz w:val="24"/>
          <w:szCs w:val="24"/>
        </w:rPr>
        <w:t>5.</w:t>
      </w:r>
      <w:r w:rsidRPr="00730CB9">
        <w:rPr>
          <w:rFonts w:ascii="Arial" w:eastAsia="Times New Roman" w:hAnsi="Arial" w:cs="Arial"/>
          <w:sz w:val="24"/>
          <w:szCs w:val="24"/>
        </w:rPr>
        <w:tab/>
      </w:r>
      <w:r w:rsidRPr="00A00939">
        <w:rPr>
          <w:rFonts w:ascii="Arial" w:eastAsia="Times New Roman" w:hAnsi="Arial" w:cs="Arial"/>
          <w:sz w:val="24"/>
          <w:szCs w:val="24"/>
        </w:rPr>
        <w:t>Period of vibration is calculated by t/20</w:t>
      </w:r>
    </w:p>
    <w:p w:rsidR="00434C15" w:rsidRPr="00A00939" w:rsidRDefault="00434C15" w:rsidP="00434C15">
      <w:pPr>
        <w:tabs>
          <w:tab w:val="left" w:pos="720"/>
        </w:tabs>
        <w:spacing w:after="0" w:line="240" w:lineRule="auto"/>
        <w:ind w:firstLine="360"/>
        <w:rPr>
          <w:rFonts w:ascii="Arial" w:eastAsia="Times New Roman" w:hAnsi="Arial" w:cs="Arial"/>
          <w:sz w:val="24"/>
          <w:szCs w:val="24"/>
        </w:rPr>
      </w:pPr>
      <w:r w:rsidRPr="00A00939">
        <w:rPr>
          <w:rFonts w:ascii="Arial" w:eastAsia="Times New Roman" w:hAnsi="Arial" w:cs="Arial"/>
          <w:sz w:val="24"/>
          <w:szCs w:val="24"/>
        </w:rPr>
        <w:t>6.</w:t>
      </w:r>
      <w:r w:rsidRPr="00730CB9">
        <w:rPr>
          <w:rFonts w:ascii="Arial" w:eastAsia="Times New Roman" w:hAnsi="Arial" w:cs="Arial"/>
          <w:sz w:val="24"/>
          <w:szCs w:val="24"/>
        </w:rPr>
        <w:tab/>
      </w:r>
      <w:r w:rsidRPr="00A00939">
        <w:rPr>
          <w:rFonts w:ascii="Arial" w:eastAsia="Times New Roman" w:hAnsi="Arial" w:cs="Arial"/>
          <w:sz w:val="24"/>
          <w:szCs w:val="24"/>
        </w:rPr>
        <w:t>The experiment is repeated by using the mass of load for 20g, 30g</w:t>
      </w:r>
      <w:proofErr w:type="gramStart"/>
      <w:r w:rsidRPr="00A00939">
        <w:rPr>
          <w:rFonts w:ascii="Arial" w:eastAsia="Times New Roman" w:hAnsi="Arial" w:cs="Arial"/>
          <w:sz w:val="24"/>
          <w:szCs w:val="24"/>
        </w:rPr>
        <w:t>,40g</w:t>
      </w:r>
      <w:proofErr w:type="gramEnd"/>
      <w:r w:rsidRPr="00A00939">
        <w:rPr>
          <w:rFonts w:ascii="Arial" w:eastAsia="Times New Roman" w:hAnsi="Arial" w:cs="Arial"/>
          <w:sz w:val="24"/>
          <w:szCs w:val="24"/>
        </w:rPr>
        <w:t xml:space="preserve"> and 50g</w:t>
      </w:r>
    </w:p>
    <w:p w:rsidR="00434C15" w:rsidRPr="00730CB9" w:rsidRDefault="00434C15" w:rsidP="00434C15">
      <w:pPr>
        <w:spacing w:after="0" w:line="240" w:lineRule="auto"/>
        <w:rPr>
          <w:rFonts w:ascii="Arial" w:eastAsia="Times New Roman" w:hAnsi="Arial" w:cs="Arial"/>
          <w:sz w:val="24"/>
          <w:szCs w:val="24"/>
        </w:rPr>
      </w:pPr>
    </w:p>
    <w:p w:rsidR="00434C15" w:rsidRPr="00730CB9" w:rsidRDefault="00434C15" w:rsidP="00434C15">
      <w:pPr>
        <w:spacing w:after="0" w:line="240" w:lineRule="auto"/>
        <w:rPr>
          <w:rFonts w:ascii="Arial" w:eastAsia="Times New Roman" w:hAnsi="Arial" w:cs="Arial"/>
          <w:sz w:val="24"/>
          <w:szCs w:val="24"/>
          <w:u w:val="single"/>
        </w:rPr>
      </w:pPr>
      <w:r w:rsidRPr="00730CB9">
        <w:rPr>
          <w:rFonts w:ascii="Arial" w:eastAsia="Times New Roman" w:hAnsi="Arial" w:cs="Arial"/>
          <w:sz w:val="24"/>
          <w:szCs w:val="24"/>
          <w:u w:val="single"/>
        </w:rPr>
        <w:t>Tabulating D</w:t>
      </w:r>
      <w:r w:rsidRPr="00A00939">
        <w:rPr>
          <w:rFonts w:ascii="Arial" w:eastAsia="Times New Roman" w:hAnsi="Arial" w:cs="Arial"/>
          <w:sz w:val="24"/>
          <w:szCs w:val="24"/>
          <w:u w:val="single"/>
        </w:rPr>
        <w:t>ata</w:t>
      </w:r>
    </w:p>
    <w:p w:rsidR="00434C15" w:rsidRPr="00730CB9" w:rsidRDefault="00434C15" w:rsidP="00434C15">
      <w:pPr>
        <w:spacing w:after="0" w:line="240" w:lineRule="auto"/>
        <w:rPr>
          <w:rFonts w:ascii="Arial" w:eastAsia="Times New Roman" w:hAnsi="Arial" w:cs="Arial"/>
          <w:sz w:val="24"/>
          <w:szCs w:val="24"/>
        </w:rPr>
      </w:pPr>
    </w:p>
    <w:tbl>
      <w:tblPr>
        <w:tblStyle w:val="TableGrid"/>
        <w:tblW w:w="0" w:type="auto"/>
        <w:tblLook w:val="04A0" w:firstRow="1" w:lastRow="0" w:firstColumn="1" w:lastColumn="0" w:noHBand="0" w:noVBand="1"/>
      </w:tblPr>
      <w:tblGrid>
        <w:gridCol w:w="2394"/>
        <w:gridCol w:w="2394"/>
        <w:gridCol w:w="2394"/>
        <w:gridCol w:w="2394"/>
      </w:tblGrid>
      <w:tr w:rsidR="00434C15" w:rsidRPr="00730CB9" w:rsidTr="00487D97">
        <w:tc>
          <w:tcPr>
            <w:tcW w:w="2394" w:type="dxa"/>
          </w:tcPr>
          <w:p w:rsidR="00434C15" w:rsidRPr="00730CB9" w:rsidRDefault="00434C15" w:rsidP="00487D97">
            <w:pPr>
              <w:rPr>
                <w:rFonts w:ascii="Arial" w:eastAsia="Times New Roman" w:hAnsi="Arial" w:cs="Arial"/>
                <w:sz w:val="24"/>
                <w:szCs w:val="24"/>
              </w:rPr>
            </w:pPr>
          </w:p>
        </w:tc>
        <w:tc>
          <w:tcPr>
            <w:tcW w:w="2394" w:type="dxa"/>
          </w:tcPr>
          <w:p w:rsidR="00434C15" w:rsidRPr="00730CB9" w:rsidRDefault="00434C15" w:rsidP="00487D97">
            <w:pPr>
              <w:rPr>
                <w:rFonts w:ascii="Arial" w:eastAsia="Times New Roman" w:hAnsi="Arial" w:cs="Arial"/>
                <w:sz w:val="24"/>
                <w:szCs w:val="24"/>
              </w:rPr>
            </w:pPr>
          </w:p>
        </w:tc>
        <w:tc>
          <w:tcPr>
            <w:tcW w:w="2394" w:type="dxa"/>
          </w:tcPr>
          <w:p w:rsidR="00434C15" w:rsidRPr="00730CB9" w:rsidRDefault="00434C15" w:rsidP="00487D97">
            <w:pPr>
              <w:rPr>
                <w:rFonts w:ascii="Arial" w:eastAsia="Times New Roman" w:hAnsi="Arial" w:cs="Arial"/>
                <w:sz w:val="24"/>
                <w:szCs w:val="24"/>
              </w:rPr>
            </w:pPr>
          </w:p>
        </w:tc>
        <w:tc>
          <w:tcPr>
            <w:tcW w:w="2394" w:type="dxa"/>
          </w:tcPr>
          <w:p w:rsidR="00434C15" w:rsidRPr="00730CB9" w:rsidRDefault="00434C15" w:rsidP="00487D97">
            <w:pPr>
              <w:rPr>
                <w:rFonts w:ascii="Arial" w:eastAsia="Times New Roman" w:hAnsi="Arial" w:cs="Arial"/>
                <w:sz w:val="24"/>
                <w:szCs w:val="24"/>
              </w:rPr>
            </w:pPr>
          </w:p>
        </w:tc>
      </w:tr>
      <w:tr w:rsidR="00434C15" w:rsidRPr="00730CB9" w:rsidTr="00487D97">
        <w:tc>
          <w:tcPr>
            <w:tcW w:w="2394" w:type="dxa"/>
          </w:tcPr>
          <w:p w:rsidR="00434C15" w:rsidRPr="00730CB9" w:rsidRDefault="00434C15" w:rsidP="00487D97">
            <w:pPr>
              <w:rPr>
                <w:rFonts w:ascii="Arial" w:eastAsia="Times New Roman" w:hAnsi="Arial" w:cs="Arial"/>
                <w:sz w:val="24"/>
                <w:szCs w:val="24"/>
              </w:rPr>
            </w:pPr>
          </w:p>
        </w:tc>
        <w:tc>
          <w:tcPr>
            <w:tcW w:w="2394" w:type="dxa"/>
          </w:tcPr>
          <w:p w:rsidR="00434C15" w:rsidRPr="00730CB9" w:rsidRDefault="00434C15" w:rsidP="00487D97">
            <w:pPr>
              <w:rPr>
                <w:rFonts w:ascii="Arial" w:eastAsia="Times New Roman" w:hAnsi="Arial" w:cs="Arial"/>
                <w:sz w:val="24"/>
                <w:szCs w:val="24"/>
              </w:rPr>
            </w:pPr>
          </w:p>
        </w:tc>
        <w:tc>
          <w:tcPr>
            <w:tcW w:w="2394" w:type="dxa"/>
          </w:tcPr>
          <w:p w:rsidR="00434C15" w:rsidRPr="00730CB9" w:rsidRDefault="00434C15" w:rsidP="00487D97">
            <w:pPr>
              <w:rPr>
                <w:rFonts w:ascii="Arial" w:eastAsia="Times New Roman" w:hAnsi="Arial" w:cs="Arial"/>
                <w:sz w:val="24"/>
                <w:szCs w:val="24"/>
              </w:rPr>
            </w:pPr>
          </w:p>
        </w:tc>
        <w:tc>
          <w:tcPr>
            <w:tcW w:w="2394" w:type="dxa"/>
          </w:tcPr>
          <w:p w:rsidR="00434C15" w:rsidRPr="00730CB9" w:rsidRDefault="00434C15" w:rsidP="00487D97">
            <w:pPr>
              <w:rPr>
                <w:rFonts w:ascii="Arial" w:eastAsia="Times New Roman" w:hAnsi="Arial" w:cs="Arial"/>
                <w:sz w:val="24"/>
                <w:szCs w:val="24"/>
              </w:rPr>
            </w:pPr>
          </w:p>
        </w:tc>
      </w:tr>
    </w:tbl>
    <w:p w:rsidR="00434C15" w:rsidRPr="00730CB9" w:rsidRDefault="00434C15" w:rsidP="00434C15">
      <w:pPr>
        <w:spacing w:after="0" w:line="240" w:lineRule="auto"/>
        <w:rPr>
          <w:rFonts w:ascii="Arial" w:eastAsia="Times New Roman" w:hAnsi="Arial" w:cs="Arial"/>
          <w:sz w:val="24"/>
          <w:szCs w:val="24"/>
        </w:rPr>
      </w:pPr>
    </w:p>
    <w:p w:rsidR="00434C15" w:rsidRPr="00A00939" w:rsidRDefault="00434C15" w:rsidP="00434C15">
      <w:pPr>
        <w:spacing w:after="0" w:line="240" w:lineRule="auto"/>
        <w:rPr>
          <w:rFonts w:ascii="Arial" w:eastAsia="Times New Roman" w:hAnsi="Arial" w:cs="Arial"/>
          <w:sz w:val="24"/>
          <w:szCs w:val="24"/>
          <w:u w:val="single"/>
        </w:rPr>
      </w:pPr>
      <w:r w:rsidRPr="00A00939">
        <w:rPr>
          <w:rFonts w:ascii="Arial" w:eastAsia="Times New Roman" w:hAnsi="Arial" w:cs="Arial"/>
          <w:sz w:val="24"/>
          <w:szCs w:val="24"/>
          <w:u w:val="single"/>
        </w:rPr>
        <w:t>Conclusion</w:t>
      </w:r>
    </w:p>
    <w:p w:rsidR="00434C15" w:rsidRPr="00730CB9" w:rsidRDefault="00434C15" w:rsidP="00434C15">
      <w:pPr>
        <w:spacing w:after="0" w:line="240" w:lineRule="auto"/>
        <w:ind w:firstLine="360"/>
        <w:rPr>
          <w:rFonts w:ascii="Arial" w:eastAsia="Times New Roman" w:hAnsi="Arial" w:cs="Arial"/>
          <w:sz w:val="24"/>
          <w:szCs w:val="24"/>
        </w:rPr>
      </w:pPr>
      <w:r w:rsidRPr="00A00939">
        <w:rPr>
          <w:rFonts w:ascii="Arial" w:eastAsia="Times New Roman" w:hAnsi="Arial" w:cs="Arial"/>
          <w:sz w:val="24"/>
          <w:szCs w:val="24"/>
        </w:rPr>
        <w:t>T</w:t>
      </w:r>
      <w:r w:rsidRPr="00A00939">
        <w:rPr>
          <w:rFonts w:ascii="Arial" w:eastAsia="Times New Roman" w:hAnsi="Arial" w:cs="Arial"/>
          <w:sz w:val="24"/>
          <w:szCs w:val="24"/>
          <w:vertAlign w:val="superscript"/>
        </w:rPr>
        <w:t>2</w:t>
      </w:r>
      <w:r w:rsidRPr="00730CB9">
        <w:rPr>
          <w:rFonts w:ascii="Arial" w:eastAsia="Times New Roman" w:hAnsi="Arial" w:cs="Arial"/>
          <w:sz w:val="24"/>
          <w:szCs w:val="24"/>
        </w:rPr>
        <w:t xml:space="preserve"> </w:t>
      </w:r>
      <w:r w:rsidRPr="00A00939">
        <w:rPr>
          <w:rFonts w:ascii="Arial" w:eastAsia="Times New Roman" w:hAnsi="Arial" w:cs="Arial"/>
          <w:sz w:val="24"/>
          <w:szCs w:val="24"/>
        </w:rPr>
        <w:t>is directly proportional to mass.</w:t>
      </w:r>
    </w:p>
    <w:p w:rsidR="00434C15" w:rsidRPr="00A00939" w:rsidRDefault="00434C15" w:rsidP="00434C15">
      <w:pPr>
        <w:spacing w:after="0" w:line="240" w:lineRule="auto"/>
        <w:ind w:firstLine="360"/>
        <w:rPr>
          <w:rFonts w:ascii="Arial" w:eastAsia="Times New Roman" w:hAnsi="Arial" w:cs="Arial"/>
          <w:sz w:val="24"/>
          <w:szCs w:val="24"/>
        </w:rPr>
      </w:pPr>
      <w:r w:rsidRPr="00A00939">
        <w:rPr>
          <w:rFonts w:ascii="Arial" w:eastAsia="Times New Roman" w:hAnsi="Arial" w:cs="Arial"/>
          <w:sz w:val="24"/>
          <w:szCs w:val="24"/>
        </w:rPr>
        <w:t>T</w:t>
      </w:r>
      <w:r w:rsidRPr="00A00939">
        <w:rPr>
          <w:rFonts w:ascii="Arial" w:eastAsia="Times New Roman" w:hAnsi="Arial" w:cs="Arial"/>
          <w:sz w:val="24"/>
          <w:szCs w:val="24"/>
          <w:vertAlign w:val="superscript"/>
        </w:rPr>
        <w:t>2</w:t>
      </w:r>
      <w:r w:rsidRPr="00730CB9">
        <w:rPr>
          <w:rFonts w:ascii="Arial" w:eastAsia="Times New Roman" w:hAnsi="Arial" w:cs="Arial"/>
          <w:sz w:val="24"/>
          <w:szCs w:val="24"/>
        </w:rPr>
        <w:t xml:space="preserve"> </w:t>
      </w:r>
      <w:r w:rsidRPr="00A00939">
        <w:rPr>
          <w:rFonts w:ascii="Arial" w:eastAsia="Times New Roman" w:hAnsi="Arial" w:cs="Arial"/>
          <w:sz w:val="24"/>
          <w:szCs w:val="24"/>
        </w:rPr>
        <w:t xml:space="preserve">is linearly </w:t>
      </w:r>
      <w:proofErr w:type="gramStart"/>
      <w:r w:rsidRPr="00A00939">
        <w:rPr>
          <w:rFonts w:ascii="Arial" w:eastAsia="Times New Roman" w:hAnsi="Arial" w:cs="Arial"/>
          <w:sz w:val="24"/>
          <w:szCs w:val="24"/>
        </w:rPr>
        <w:t>increase</w:t>
      </w:r>
      <w:proofErr w:type="gramEnd"/>
      <w:r w:rsidRPr="00A00939">
        <w:rPr>
          <w:rFonts w:ascii="Arial" w:eastAsia="Times New Roman" w:hAnsi="Arial" w:cs="Arial"/>
          <w:sz w:val="24"/>
          <w:szCs w:val="24"/>
        </w:rPr>
        <w:t xml:space="preserve"> to mass.</w:t>
      </w:r>
    </w:p>
    <w:p w:rsidR="00434C15" w:rsidRPr="00730CB9" w:rsidRDefault="00434C15" w:rsidP="00434C15">
      <w:pPr>
        <w:spacing w:after="0" w:line="240" w:lineRule="auto"/>
        <w:rPr>
          <w:rFonts w:ascii="Arial" w:eastAsia="Times New Roman" w:hAnsi="Arial" w:cs="Arial"/>
          <w:sz w:val="24"/>
          <w:szCs w:val="24"/>
        </w:rPr>
      </w:pPr>
    </w:p>
    <w:p w:rsidR="00434C15" w:rsidRPr="00A00939" w:rsidRDefault="00434C15" w:rsidP="00434C15">
      <w:pPr>
        <w:spacing w:after="0" w:line="240" w:lineRule="auto"/>
        <w:rPr>
          <w:rFonts w:ascii="Arial" w:eastAsia="Times New Roman" w:hAnsi="Arial" w:cs="Arial"/>
          <w:sz w:val="24"/>
          <w:szCs w:val="24"/>
        </w:rPr>
      </w:pPr>
      <w:r w:rsidRPr="00A00939">
        <w:rPr>
          <w:rFonts w:ascii="Arial" w:eastAsia="Times New Roman" w:hAnsi="Arial" w:cs="Arial"/>
          <w:sz w:val="24"/>
          <w:szCs w:val="24"/>
        </w:rPr>
        <w:t>Precaution</w:t>
      </w:r>
    </w:p>
    <w:p w:rsidR="00434C15" w:rsidRPr="00730CB9" w:rsidRDefault="00434C15" w:rsidP="00434C15">
      <w:pPr>
        <w:spacing w:after="0" w:line="240" w:lineRule="auto"/>
        <w:rPr>
          <w:rFonts w:ascii="Arial" w:eastAsia="Times New Roman" w:hAnsi="Arial" w:cs="Arial"/>
          <w:sz w:val="24"/>
          <w:szCs w:val="24"/>
        </w:rPr>
      </w:pPr>
      <w:r w:rsidRPr="00A00939">
        <w:rPr>
          <w:rFonts w:ascii="Arial" w:eastAsia="Times New Roman" w:hAnsi="Arial" w:cs="Arial"/>
          <w:sz w:val="24"/>
          <w:szCs w:val="24"/>
        </w:rPr>
        <w:t>The angle of deflection is less 8</w:t>
      </w:r>
      <w:r w:rsidRPr="00730CB9">
        <w:rPr>
          <w:rFonts w:ascii="Arial" w:eastAsia="Times New Roman" w:hAnsi="Arial" w:cs="Arial"/>
          <w:sz w:val="24"/>
          <w:szCs w:val="24"/>
        </w:rPr>
        <w:sym w:font="Symbol" w:char="F0B0"/>
      </w:r>
    </w:p>
    <w:p w:rsidR="00434C15" w:rsidRPr="00730CB9" w:rsidRDefault="00434C15" w:rsidP="00434C15">
      <w:pPr>
        <w:spacing w:after="0" w:line="240" w:lineRule="auto"/>
        <w:rPr>
          <w:rFonts w:ascii="Arial" w:eastAsia="Times New Roman" w:hAnsi="Arial" w:cs="Arial"/>
          <w:sz w:val="24"/>
          <w:szCs w:val="24"/>
        </w:rPr>
      </w:pPr>
    </w:p>
    <w:p w:rsidR="00434C15" w:rsidRPr="00730CB9" w:rsidRDefault="00434C15" w:rsidP="00434C15">
      <w:pPr>
        <w:spacing w:after="0" w:line="240" w:lineRule="auto"/>
        <w:rPr>
          <w:rFonts w:ascii="Arial" w:eastAsia="Times New Roman" w:hAnsi="Arial" w:cs="Arial"/>
          <w:sz w:val="24"/>
          <w:szCs w:val="24"/>
        </w:rPr>
      </w:pPr>
    </w:p>
    <w:p w:rsidR="00434C15" w:rsidRPr="00730CB9" w:rsidRDefault="00434C15" w:rsidP="00434C15">
      <w:pPr>
        <w:spacing w:after="0" w:line="240" w:lineRule="auto"/>
        <w:rPr>
          <w:rFonts w:ascii="Arial" w:eastAsia="Times New Roman" w:hAnsi="Arial" w:cs="Arial"/>
          <w:sz w:val="24"/>
          <w:szCs w:val="24"/>
        </w:rPr>
      </w:pPr>
    </w:p>
    <w:p w:rsidR="00434C15" w:rsidRPr="00730CB9" w:rsidRDefault="00434C15" w:rsidP="00434C15">
      <w:pPr>
        <w:spacing w:after="0" w:line="240" w:lineRule="auto"/>
        <w:rPr>
          <w:rFonts w:ascii="Arial" w:eastAsia="Times New Roman" w:hAnsi="Arial" w:cs="Arial"/>
          <w:sz w:val="24"/>
          <w:szCs w:val="24"/>
        </w:rPr>
      </w:pPr>
    </w:p>
    <w:p w:rsidR="00434C15" w:rsidRPr="00730CB9" w:rsidRDefault="00434C15" w:rsidP="00434C15">
      <w:pPr>
        <w:spacing w:after="0" w:line="240" w:lineRule="auto"/>
        <w:rPr>
          <w:rFonts w:ascii="Arial" w:eastAsia="Times New Roman" w:hAnsi="Arial" w:cs="Arial"/>
          <w:sz w:val="24"/>
          <w:szCs w:val="24"/>
        </w:rPr>
      </w:pPr>
    </w:p>
    <w:p w:rsidR="00434C15" w:rsidRPr="00730CB9" w:rsidRDefault="00434C15" w:rsidP="00434C15">
      <w:pPr>
        <w:spacing w:after="0" w:line="240" w:lineRule="auto"/>
        <w:rPr>
          <w:rFonts w:ascii="Arial" w:eastAsia="Times New Roman" w:hAnsi="Arial" w:cs="Arial"/>
          <w:sz w:val="24"/>
          <w:szCs w:val="24"/>
        </w:rPr>
      </w:pPr>
    </w:p>
    <w:p w:rsidR="00434C15" w:rsidRPr="00730CB9" w:rsidRDefault="00434C15" w:rsidP="00434C15">
      <w:pPr>
        <w:spacing w:after="0" w:line="240" w:lineRule="auto"/>
        <w:rPr>
          <w:rFonts w:ascii="Arial" w:eastAsia="Times New Roman" w:hAnsi="Arial" w:cs="Arial"/>
          <w:sz w:val="24"/>
          <w:szCs w:val="24"/>
        </w:rPr>
      </w:pPr>
    </w:p>
    <w:p w:rsidR="00434C15" w:rsidRPr="00730CB9" w:rsidRDefault="00434C15" w:rsidP="00434C15">
      <w:pPr>
        <w:spacing w:after="0" w:line="240" w:lineRule="auto"/>
        <w:rPr>
          <w:rFonts w:ascii="Arial" w:eastAsia="Times New Roman" w:hAnsi="Arial" w:cs="Arial"/>
          <w:sz w:val="24"/>
          <w:szCs w:val="24"/>
        </w:rPr>
      </w:pPr>
    </w:p>
    <w:p w:rsidR="00434C15" w:rsidRPr="00730CB9" w:rsidRDefault="00434C15" w:rsidP="00434C15">
      <w:pPr>
        <w:spacing w:after="0" w:line="240" w:lineRule="auto"/>
        <w:rPr>
          <w:rFonts w:ascii="Arial" w:eastAsia="Times New Roman" w:hAnsi="Arial" w:cs="Arial"/>
          <w:sz w:val="24"/>
          <w:szCs w:val="24"/>
        </w:rPr>
      </w:pPr>
    </w:p>
    <w:p w:rsidR="00434C15" w:rsidRPr="00730CB9" w:rsidRDefault="00434C15" w:rsidP="00434C15">
      <w:pPr>
        <w:spacing w:after="0" w:line="240" w:lineRule="auto"/>
        <w:rPr>
          <w:rFonts w:ascii="Arial" w:eastAsia="Times New Roman" w:hAnsi="Arial" w:cs="Arial"/>
          <w:sz w:val="24"/>
          <w:szCs w:val="24"/>
        </w:rPr>
      </w:pPr>
    </w:p>
    <w:p w:rsidR="00434C15" w:rsidRPr="00730CB9" w:rsidRDefault="00434C15" w:rsidP="00434C15">
      <w:pPr>
        <w:spacing w:after="0" w:line="240" w:lineRule="auto"/>
        <w:rPr>
          <w:rFonts w:ascii="Arial" w:eastAsia="Times New Roman" w:hAnsi="Arial" w:cs="Arial"/>
          <w:sz w:val="24"/>
          <w:szCs w:val="24"/>
        </w:rPr>
      </w:pPr>
    </w:p>
    <w:p w:rsidR="00434C15" w:rsidRPr="00730CB9" w:rsidRDefault="00434C15" w:rsidP="00434C15">
      <w:pPr>
        <w:spacing w:after="0" w:line="240" w:lineRule="auto"/>
        <w:rPr>
          <w:rFonts w:ascii="Arial" w:eastAsia="Times New Roman" w:hAnsi="Arial" w:cs="Arial"/>
          <w:sz w:val="24"/>
          <w:szCs w:val="24"/>
        </w:rPr>
      </w:pPr>
    </w:p>
    <w:p w:rsidR="00DE04FE" w:rsidRPr="00060C98" w:rsidRDefault="00DE04FE" w:rsidP="00740763">
      <w:pPr>
        <w:spacing w:after="0" w:line="240" w:lineRule="auto"/>
        <w:rPr>
          <w:rFonts w:ascii="Arial" w:hAnsi="Arial" w:cs="Arial"/>
          <w:sz w:val="24"/>
          <w:szCs w:val="24"/>
        </w:rPr>
      </w:pPr>
      <w:r w:rsidRPr="00DE04FE">
        <w:rPr>
          <w:rFonts w:ascii="Arial" w:eastAsia="Times New Roman" w:hAnsi="Arial" w:cs="Arial"/>
          <w:b/>
          <w:bCs/>
          <w:iCs/>
          <w:color w:val="000000"/>
          <w:kern w:val="36"/>
          <w:sz w:val="24"/>
          <w:szCs w:val="24"/>
        </w:rPr>
        <w:lastRenderedPageBreak/>
        <w:t>CENCO Inertia Balance</w:t>
      </w:r>
    </w:p>
    <w:p w:rsidR="00740763" w:rsidRPr="00060C98" w:rsidRDefault="00DE04FE" w:rsidP="00060C98">
      <w:pPr>
        <w:spacing w:after="0" w:line="240" w:lineRule="auto"/>
        <w:jc w:val="center"/>
        <w:rPr>
          <w:rFonts w:ascii="Arial" w:hAnsi="Arial" w:cs="Arial"/>
          <w:sz w:val="24"/>
          <w:szCs w:val="24"/>
        </w:rPr>
      </w:pPr>
      <w:r w:rsidRPr="00060C98">
        <w:rPr>
          <w:noProof/>
          <w:sz w:val="24"/>
          <w:szCs w:val="24"/>
        </w:rPr>
        <w:drawing>
          <wp:inline distT="0" distB="0" distL="0" distR="0">
            <wp:extent cx="5417923" cy="5417923"/>
            <wp:effectExtent l="19050" t="0" r="0" b="0"/>
            <wp:docPr id="9" name="largerimage" descr="http://www.cencophysics.com/images/700/WL0875_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rimage" descr="http://www.cencophysics.com/images/700/WL0875_EA.jpg"/>
                    <pic:cNvPicPr>
                      <a:picLocks noChangeAspect="1" noChangeArrowheads="1"/>
                    </pic:cNvPicPr>
                  </pic:nvPicPr>
                  <pic:blipFill>
                    <a:blip r:embed="rId5"/>
                    <a:srcRect/>
                    <a:stretch>
                      <a:fillRect/>
                    </a:stretch>
                  </pic:blipFill>
                  <pic:spPr bwMode="auto">
                    <a:xfrm>
                      <a:off x="0" y="0"/>
                      <a:ext cx="5418392" cy="5418392"/>
                    </a:xfrm>
                    <a:prstGeom prst="rect">
                      <a:avLst/>
                    </a:prstGeom>
                    <a:noFill/>
                    <a:ln w="9525">
                      <a:noFill/>
                      <a:miter lim="800000"/>
                      <a:headEnd/>
                      <a:tailEnd/>
                    </a:ln>
                  </pic:spPr>
                </pic:pic>
              </a:graphicData>
            </a:graphic>
          </wp:inline>
        </w:drawing>
      </w:r>
    </w:p>
    <w:p w:rsidR="00740763" w:rsidRPr="00060C98" w:rsidRDefault="00DE04FE" w:rsidP="00060C98">
      <w:pPr>
        <w:spacing w:after="0" w:line="240" w:lineRule="auto"/>
        <w:jc w:val="both"/>
        <w:rPr>
          <w:rFonts w:ascii="Arial" w:hAnsi="Arial" w:cs="Arial"/>
          <w:sz w:val="24"/>
          <w:szCs w:val="24"/>
        </w:rPr>
      </w:pPr>
      <w:r w:rsidRPr="00DE04FE">
        <w:rPr>
          <w:rFonts w:ascii="Arial" w:eastAsia="Times New Roman" w:hAnsi="Arial" w:cs="Arial"/>
          <w:color w:val="000000"/>
          <w:sz w:val="24"/>
          <w:szCs w:val="24"/>
        </w:rPr>
        <w:t>Distinguishing inertial from gravitational mass can be confusing, but this robust inertial balance can reduce that confusion and provide an accurate measure of inertial mass for any object between 100 and 600g. With the included “unknown” slug, machined to fit snugly in the hole on the balance platform, one can show how inertial mass is wholly independent of gravity. The balance is comprised of two metal platforms connected by a pair of spring steel blades mounted with their flat sides vertical. Once one platform is securely clamped to a tabletop, the other can oscillate freely in a horizontal plane. After calibrating the balance with known masses by measuring their periods, students can measure the inertial mass of the “unknown” slug, both when resting in the balance platform and while suspended from a cord. The “unknown” slug has a machined shoulder to fit the balance platform and a hook from which it can be suspended. The balance is 10 x 35cm and comes with one unknown mass and complete instructions. In addition, you will also need five or six 2″ C-clamps, one 3″ or 4″ C-clamp, a stopwatch or clock with second hand and a support stand with a horizontal attachment.</w:t>
      </w:r>
    </w:p>
    <w:p w:rsidR="00740763" w:rsidRDefault="00740763" w:rsidP="00740763">
      <w:pPr>
        <w:spacing w:after="0" w:line="240" w:lineRule="auto"/>
        <w:rPr>
          <w:rFonts w:ascii="Arial" w:hAnsi="Arial" w:cs="Arial"/>
          <w:sz w:val="24"/>
          <w:szCs w:val="24"/>
        </w:rPr>
      </w:pPr>
    </w:p>
    <w:p w:rsidR="00DF6057" w:rsidRDefault="00DF6057" w:rsidP="00DF6057">
      <w:pPr>
        <w:spacing w:after="0" w:line="240" w:lineRule="auto"/>
        <w:jc w:val="both"/>
        <w:rPr>
          <w:rFonts w:ascii="Arial" w:eastAsia="Times New Roman" w:hAnsi="Arial" w:cs="Arial"/>
          <w:sz w:val="24"/>
          <w:szCs w:val="24"/>
        </w:rPr>
      </w:pPr>
      <w:r w:rsidRPr="00DF6057">
        <w:rPr>
          <w:rFonts w:ascii="Arial" w:eastAsia="Times New Roman" w:hAnsi="Arial" w:cs="Arial"/>
          <w:b/>
          <w:bCs/>
          <w:sz w:val="24"/>
          <w:szCs w:val="24"/>
        </w:rPr>
        <w:lastRenderedPageBreak/>
        <w:t>Description</w:t>
      </w:r>
    </w:p>
    <w:p w:rsidR="00DF6057" w:rsidRDefault="00DF6057" w:rsidP="00DF6057">
      <w:pPr>
        <w:spacing w:after="0" w:line="240" w:lineRule="auto"/>
        <w:jc w:val="both"/>
        <w:rPr>
          <w:rFonts w:ascii="Arial" w:eastAsia="Times New Roman" w:hAnsi="Arial" w:cs="Arial"/>
          <w:sz w:val="24"/>
          <w:szCs w:val="24"/>
        </w:rPr>
      </w:pPr>
    </w:p>
    <w:p w:rsidR="00DF6057" w:rsidRDefault="00DF6057" w:rsidP="00DF6057">
      <w:pPr>
        <w:spacing w:after="0" w:line="240" w:lineRule="auto"/>
        <w:jc w:val="both"/>
        <w:rPr>
          <w:rFonts w:ascii="Arial" w:eastAsia="Times New Roman" w:hAnsi="Arial" w:cs="Arial"/>
          <w:sz w:val="24"/>
          <w:szCs w:val="24"/>
        </w:rPr>
      </w:pPr>
      <w:r w:rsidRPr="00DF6057">
        <w:rPr>
          <w:rFonts w:ascii="Arial" w:eastAsia="Times New Roman" w:hAnsi="Arial" w:cs="Arial"/>
          <w:sz w:val="24"/>
          <w:szCs w:val="24"/>
        </w:rPr>
        <w:t>The inertia balance is designed for use in a laboratory experiment in which mass is quantitatively measured independent of the earth's gravitational force. This same method is used in determining the mass of an object under weightless conditions in space flights.</w:t>
      </w:r>
    </w:p>
    <w:p w:rsidR="00DF6057" w:rsidRDefault="00DF6057" w:rsidP="00DF6057">
      <w:pPr>
        <w:spacing w:after="0" w:line="240" w:lineRule="auto"/>
        <w:jc w:val="both"/>
        <w:rPr>
          <w:rFonts w:ascii="Arial" w:eastAsia="Times New Roman" w:hAnsi="Arial" w:cs="Arial"/>
          <w:sz w:val="24"/>
          <w:szCs w:val="24"/>
        </w:rPr>
      </w:pPr>
    </w:p>
    <w:p w:rsidR="00DF6057" w:rsidRDefault="00DF6057" w:rsidP="00DF6057">
      <w:pPr>
        <w:spacing w:after="0" w:line="240" w:lineRule="auto"/>
        <w:jc w:val="both"/>
        <w:rPr>
          <w:rFonts w:ascii="Arial" w:eastAsia="Times New Roman" w:hAnsi="Arial" w:cs="Arial"/>
          <w:sz w:val="24"/>
          <w:szCs w:val="24"/>
        </w:rPr>
      </w:pPr>
      <w:r w:rsidRPr="00DF6057">
        <w:rPr>
          <w:rFonts w:ascii="Arial" w:eastAsia="Times New Roman" w:hAnsi="Arial" w:cs="Arial"/>
          <w:sz w:val="24"/>
          <w:szCs w:val="24"/>
        </w:rPr>
        <w:t xml:space="preserve">The apparatus consists of two small platforms connected by two horizontal, </w:t>
      </w:r>
      <w:proofErr w:type="spellStart"/>
      <w:r w:rsidRPr="00DF6057">
        <w:rPr>
          <w:rFonts w:ascii="Arial" w:eastAsia="Times New Roman" w:hAnsi="Arial" w:cs="Arial"/>
          <w:sz w:val="24"/>
          <w:szCs w:val="24"/>
        </w:rPr>
        <w:t>nonsagging</w:t>
      </w:r>
      <w:proofErr w:type="spellEnd"/>
      <w:r w:rsidRPr="00DF6057">
        <w:rPr>
          <w:rFonts w:ascii="Arial" w:eastAsia="Times New Roman" w:hAnsi="Arial" w:cs="Arial"/>
          <w:sz w:val="24"/>
          <w:szCs w:val="24"/>
        </w:rPr>
        <w:t>, spring-steel blades. A cylinder with a shoulder on which it can rest in a hole in the platform and a hook by which it can be suspended are included. This cylinder may be used as an object of unknown mass.</w:t>
      </w:r>
    </w:p>
    <w:p w:rsidR="00DF6057" w:rsidRDefault="00DF6057" w:rsidP="00DF6057">
      <w:pPr>
        <w:spacing w:after="0" w:line="240" w:lineRule="auto"/>
        <w:jc w:val="both"/>
        <w:rPr>
          <w:rFonts w:ascii="Arial" w:eastAsia="Times New Roman" w:hAnsi="Arial" w:cs="Arial"/>
          <w:sz w:val="24"/>
          <w:szCs w:val="24"/>
        </w:rPr>
      </w:pPr>
    </w:p>
    <w:p w:rsidR="00DF6057" w:rsidRDefault="00DF6057" w:rsidP="00DF6057">
      <w:pPr>
        <w:spacing w:after="0" w:line="240" w:lineRule="auto"/>
        <w:jc w:val="both"/>
        <w:rPr>
          <w:rFonts w:ascii="Arial" w:eastAsia="Times New Roman" w:hAnsi="Arial" w:cs="Arial"/>
          <w:sz w:val="24"/>
          <w:szCs w:val="24"/>
        </w:rPr>
      </w:pPr>
      <w:r w:rsidRPr="00DF6057">
        <w:rPr>
          <w:rFonts w:ascii="Arial" w:eastAsia="Times New Roman" w:hAnsi="Arial" w:cs="Arial"/>
          <w:b/>
          <w:bCs/>
          <w:sz w:val="24"/>
          <w:szCs w:val="24"/>
        </w:rPr>
        <w:t>Instructions</w:t>
      </w:r>
    </w:p>
    <w:p w:rsidR="00DF6057" w:rsidRDefault="00DF6057" w:rsidP="00DF6057">
      <w:pPr>
        <w:spacing w:after="0" w:line="240" w:lineRule="auto"/>
        <w:jc w:val="both"/>
        <w:rPr>
          <w:rFonts w:ascii="Arial" w:eastAsia="Times New Roman" w:hAnsi="Arial" w:cs="Arial"/>
          <w:sz w:val="24"/>
          <w:szCs w:val="24"/>
        </w:rPr>
      </w:pPr>
    </w:p>
    <w:p w:rsidR="00DF6057" w:rsidRPr="00DF6057" w:rsidRDefault="00DF6057" w:rsidP="00DF6057">
      <w:pPr>
        <w:spacing w:after="0" w:line="240" w:lineRule="auto"/>
        <w:jc w:val="both"/>
        <w:rPr>
          <w:rFonts w:ascii="Arial" w:eastAsia="Times New Roman" w:hAnsi="Arial" w:cs="Arial"/>
          <w:sz w:val="24"/>
          <w:szCs w:val="24"/>
        </w:rPr>
      </w:pPr>
      <w:r w:rsidRPr="00DF6057">
        <w:rPr>
          <w:rFonts w:ascii="Arial" w:eastAsia="Times New Roman" w:hAnsi="Arial" w:cs="Arial"/>
          <w:sz w:val="24"/>
          <w:szCs w:val="24"/>
        </w:rPr>
        <w:t xml:space="preserve">The apparatus is calibrated by determining the vibration frequency for several known platform loads, using the data obtained to plot a calibration curve. The vibration frequency of the balance is then determined with the unknown as the load and the mass of the unknown read from the calibration curve. </w:t>
      </w:r>
    </w:p>
    <w:p w:rsidR="00DF6057" w:rsidRDefault="00DF6057" w:rsidP="00DF6057">
      <w:pPr>
        <w:spacing w:after="0" w:line="240" w:lineRule="auto"/>
        <w:jc w:val="both"/>
        <w:rPr>
          <w:rFonts w:ascii="Arial" w:eastAsia="Times New Roman" w:hAnsi="Arial" w:cs="Arial"/>
          <w:sz w:val="24"/>
          <w:szCs w:val="24"/>
        </w:rPr>
      </w:pPr>
    </w:p>
    <w:p w:rsidR="00DF6057" w:rsidRPr="00DF6057" w:rsidRDefault="00DF6057" w:rsidP="00DF6057">
      <w:pPr>
        <w:spacing w:after="0" w:line="240" w:lineRule="auto"/>
        <w:jc w:val="both"/>
        <w:rPr>
          <w:rFonts w:ascii="Arial" w:eastAsia="Times New Roman" w:hAnsi="Arial" w:cs="Arial"/>
          <w:sz w:val="24"/>
          <w:szCs w:val="24"/>
        </w:rPr>
      </w:pPr>
      <w:r w:rsidRPr="00DF6057">
        <w:rPr>
          <w:rFonts w:ascii="Arial" w:eastAsia="Times New Roman" w:hAnsi="Arial" w:cs="Arial"/>
          <w:sz w:val="24"/>
          <w:szCs w:val="24"/>
        </w:rPr>
        <w:t xml:space="preserve">Securely clamp the inertia balance to a well-braced laboratory bench by means of a C-clamp. The platform with the hole should be used for supporting the load. </w:t>
      </w:r>
    </w:p>
    <w:p w:rsidR="00DF6057" w:rsidRDefault="00DF6057" w:rsidP="00DF6057">
      <w:pPr>
        <w:spacing w:after="0" w:line="240" w:lineRule="auto"/>
        <w:jc w:val="both"/>
        <w:rPr>
          <w:rFonts w:ascii="Arial" w:eastAsia="Times New Roman" w:hAnsi="Arial" w:cs="Arial"/>
          <w:sz w:val="24"/>
          <w:szCs w:val="24"/>
        </w:rPr>
      </w:pPr>
    </w:p>
    <w:p w:rsidR="00DF6057" w:rsidRPr="00DF6057" w:rsidRDefault="00DF6057" w:rsidP="00DF6057">
      <w:pPr>
        <w:spacing w:after="0" w:line="240" w:lineRule="auto"/>
        <w:jc w:val="both"/>
        <w:rPr>
          <w:rFonts w:ascii="Arial" w:eastAsia="Times New Roman" w:hAnsi="Arial" w:cs="Arial"/>
          <w:sz w:val="24"/>
          <w:szCs w:val="24"/>
        </w:rPr>
      </w:pPr>
      <w:r w:rsidRPr="00DF6057">
        <w:rPr>
          <w:rFonts w:ascii="Arial" w:eastAsia="Times New Roman" w:hAnsi="Arial" w:cs="Arial"/>
          <w:sz w:val="24"/>
          <w:szCs w:val="24"/>
        </w:rPr>
        <w:t xml:space="preserve">Use a stopwatch to determine the time for a given number of vibrations. Begin with a load of two 100 gram masses on the platform and determine the time for 100 vibrations. By using small amplitudes and waiting until several oscillations have </w:t>
      </w:r>
      <w:proofErr w:type="spellStart"/>
      <w:r w:rsidRPr="00DF6057">
        <w:rPr>
          <w:rFonts w:ascii="Arial" w:eastAsia="Times New Roman" w:hAnsi="Arial" w:cs="Arial"/>
          <w:sz w:val="24"/>
          <w:szCs w:val="24"/>
        </w:rPr>
        <w:t>occured</w:t>
      </w:r>
      <w:proofErr w:type="spellEnd"/>
      <w:r w:rsidRPr="00DF6057">
        <w:rPr>
          <w:rFonts w:ascii="Arial" w:eastAsia="Times New Roman" w:hAnsi="Arial" w:cs="Arial"/>
          <w:sz w:val="24"/>
          <w:szCs w:val="24"/>
        </w:rPr>
        <w:t xml:space="preserve"> before timing, there will be no slippage of the weights on the platform. Repeat, determining the time for 100 vibrations for loads of 3,4,5 and 6 weights. </w:t>
      </w:r>
    </w:p>
    <w:p w:rsidR="00DF6057" w:rsidRDefault="00DF6057" w:rsidP="00DF6057">
      <w:pPr>
        <w:spacing w:after="0" w:line="240" w:lineRule="auto"/>
        <w:jc w:val="both"/>
        <w:rPr>
          <w:rFonts w:ascii="Arial" w:eastAsia="Times New Roman" w:hAnsi="Arial" w:cs="Arial"/>
          <w:sz w:val="24"/>
          <w:szCs w:val="24"/>
        </w:rPr>
      </w:pPr>
    </w:p>
    <w:p w:rsidR="00DF6057" w:rsidRPr="00DF6057" w:rsidRDefault="00DF6057" w:rsidP="00DF6057">
      <w:pPr>
        <w:spacing w:after="0" w:line="240" w:lineRule="auto"/>
        <w:jc w:val="both"/>
        <w:rPr>
          <w:rFonts w:ascii="Arial" w:eastAsia="Times New Roman" w:hAnsi="Arial" w:cs="Arial"/>
          <w:sz w:val="24"/>
          <w:szCs w:val="24"/>
        </w:rPr>
      </w:pPr>
      <w:r w:rsidRPr="00DF6057">
        <w:rPr>
          <w:rFonts w:ascii="Arial" w:eastAsia="Times New Roman" w:hAnsi="Arial" w:cs="Arial"/>
          <w:sz w:val="24"/>
          <w:szCs w:val="24"/>
        </w:rPr>
        <w:t xml:space="preserve">Compute the period in seconds for each load and plot period against the weight of the corresponding load. Also, plot period squared against the corresponding load. Which curve </w:t>
      </w:r>
      <w:proofErr w:type="gramStart"/>
      <w:r w:rsidRPr="00DF6057">
        <w:rPr>
          <w:rFonts w:ascii="Arial" w:eastAsia="Times New Roman" w:hAnsi="Arial" w:cs="Arial"/>
          <w:sz w:val="24"/>
          <w:szCs w:val="24"/>
        </w:rPr>
        <w:t>is</w:t>
      </w:r>
      <w:proofErr w:type="gramEnd"/>
      <w:r w:rsidRPr="00DF6057">
        <w:rPr>
          <w:rFonts w:ascii="Arial" w:eastAsia="Times New Roman" w:hAnsi="Arial" w:cs="Arial"/>
          <w:sz w:val="24"/>
          <w:szCs w:val="24"/>
        </w:rPr>
        <w:t xml:space="preserve"> more nearly a straight line, and what conclusion can be drawn as to the relationship between mass and period? </w:t>
      </w:r>
    </w:p>
    <w:p w:rsidR="00DF6057" w:rsidRDefault="00DF6057" w:rsidP="00DF6057">
      <w:pPr>
        <w:spacing w:after="0" w:line="240" w:lineRule="auto"/>
        <w:jc w:val="both"/>
        <w:rPr>
          <w:rFonts w:ascii="Arial" w:eastAsia="Times New Roman" w:hAnsi="Arial" w:cs="Arial"/>
          <w:sz w:val="24"/>
          <w:szCs w:val="24"/>
        </w:rPr>
      </w:pPr>
    </w:p>
    <w:p w:rsidR="00DF6057" w:rsidRDefault="00DF6057" w:rsidP="00DF6057">
      <w:pPr>
        <w:spacing w:after="0" w:line="240" w:lineRule="auto"/>
        <w:jc w:val="both"/>
        <w:rPr>
          <w:rFonts w:ascii="Arial" w:eastAsia="Times New Roman" w:hAnsi="Arial" w:cs="Arial"/>
          <w:sz w:val="24"/>
          <w:szCs w:val="24"/>
        </w:rPr>
      </w:pPr>
      <w:r w:rsidRPr="00DF6057">
        <w:rPr>
          <w:rFonts w:ascii="Arial" w:eastAsia="Times New Roman" w:hAnsi="Arial" w:cs="Arial"/>
          <w:sz w:val="24"/>
          <w:szCs w:val="24"/>
        </w:rPr>
        <w:t>Place the unknown mass in the hole of the platform and determine the period of the vibration. From the calibration curve, obtain the mass of the unknown and compare the value with that obtained by weighing the unknown on a balance.</w:t>
      </w:r>
    </w:p>
    <w:p w:rsidR="00DF6057" w:rsidRDefault="00DF6057" w:rsidP="00DF6057">
      <w:pPr>
        <w:spacing w:after="0" w:line="240" w:lineRule="auto"/>
        <w:jc w:val="both"/>
        <w:rPr>
          <w:rFonts w:ascii="Arial" w:eastAsia="Times New Roman" w:hAnsi="Arial" w:cs="Arial"/>
          <w:b/>
          <w:bCs/>
          <w:sz w:val="24"/>
          <w:szCs w:val="24"/>
        </w:rPr>
      </w:pPr>
    </w:p>
    <w:p w:rsidR="00DF6057" w:rsidRDefault="00DF6057" w:rsidP="00DF6057">
      <w:pPr>
        <w:spacing w:after="0" w:line="240" w:lineRule="auto"/>
        <w:jc w:val="both"/>
        <w:rPr>
          <w:rFonts w:ascii="Arial" w:eastAsia="Times New Roman" w:hAnsi="Arial" w:cs="Arial"/>
          <w:sz w:val="24"/>
          <w:szCs w:val="24"/>
        </w:rPr>
      </w:pPr>
      <w:r w:rsidRPr="00DF6057">
        <w:rPr>
          <w:rFonts w:ascii="Arial" w:eastAsia="Times New Roman" w:hAnsi="Arial" w:cs="Arial"/>
          <w:b/>
          <w:bCs/>
          <w:sz w:val="24"/>
          <w:szCs w:val="24"/>
        </w:rPr>
        <w:t>Parts</w:t>
      </w:r>
    </w:p>
    <w:p w:rsidR="00DF6057" w:rsidRDefault="00DF6057" w:rsidP="00DF6057">
      <w:pPr>
        <w:spacing w:after="0" w:line="240" w:lineRule="auto"/>
        <w:jc w:val="both"/>
        <w:rPr>
          <w:rFonts w:ascii="Arial" w:eastAsia="Times New Roman" w:hAnsi="Arial" w:cs="Arial"/>
          <w:sz w:val="24"/>
          <w:szCs w:val="24"/>
        </w:rPr>
      </w:pPr>
      <w:r w:rsidRPr="00DF6057">
        <w:rPr>
          <w:rFonts w:ascii="Arial" w:eastAsia="Times New Roman" w:hAnsi="Arial" w:cs="Arial"/>
          <w:sz w:val="24"/>
          <w:szCs w:val="24"/>
        </w:rPr>
        <w:t xml:space="preserve">Inertia balance </w:t>
      </w:r>
    </w:p>
    <w:p w:rsidR="00DF6057" w:rsidRDefault="00DF6057" w:rsidP="00DF6057">
      <w:pPr>
        <w:spacing w:after="0" w:line="240" w:lineRule="auto"/>
        <w:jc w:val="both"/>
        <w:rPr>
          <w:rFonts w:ascii="Arial" w:eastAsia="Times New Roman" w:hAnsi="Arial" w:cs="Arial"/>
          <w:sz w:val="24"/>
          <w:szCs w:val="24"/>
        </w:rPr>
      </w:pPr>
      <w:r w:rsidRPr="00DF6057">
        <w:rPr>
          <w:rFonts w:ascii="Arial" w:eastAsia="Times New Roman" w:hAnsi="Arial" w:cs="Arial"/>
          <w:sz w:val="24"/>
          <w:szCs w:val="24"/>
        </w:rPr>
        <w:t xml:space="preserve">6-100 gram masses </w:t>
      </w:r>
    </w:p>
    <w:p w:rsidR="00DF6057" w:rsidRPr="00DF6057" w:rsidRDefault="00DF6057" w:rsidP="00DF6057">
      <w:pPr>
        <w:spacing w:after="0" w:line="240" w:lineRule="auto"/>
        <w:jc w:val="both"/>
        <w:rPr>
          <w:rFonts w:ascii="Arial" w:eastAsia="Times New Roman" w:hAnsi="Arial" w:cs="Arial"/>
          <w:sz w:val="24"/>
          <w:szCs w:val="24"/>
        </w:rPr>
      </w:pPr>
      <w:r w:rsidRPr="00DF6057">
        <w:rPr>
          <w:rFonts w:ascii="Arial" w:eastAsia="Times New Roman" w:hAnsi="Arial" w:cs="Arial"/>
          <w:sz w:val="24"/>
          <w:szCs w:val="24"/>
        </w:rPr>
        <w:t>Stopwatch</w:t>
      </w:r>
    </w:p>
    <w:p w:rsidR="00DF6057" w:rsidRPr="00DF6057" w:rsidRDefault="00DF6057" w:rsidP="00DF6057">
      <w:pPr>
        <w:spacing w:after="0" w:line="240" w:lineRule="auto"/>
        <w:jc w:val="both"/>
        <w:rPr>
          <w:rFonts w:ascii="Arial" w:hAnsi="Arial" w:cs="Arial"/>
          <w:sz w:val="24"/>
          <w:szCs w:val="24"/>
        </w:rPr>
      </w:pPr>
    </w:p>
    <w:p w:rsidR="00DF6057" w:rsidRDefault="00DF6057" w:rsidP="00740763">
      <w:pPr>
        <w:spacing w:after="0" w:line="240" w:lineRule="auto"/>
        <w:rPr>
          <w:rFonts w:ascii="Arial" w:hAnsi="Arial" w:cs="Arial"/>
          <w:sz w:val="24"/>
          <w:szCs w:val="24"/>
        </w:rPr>
      </w:pPr>
    </w:p>
    <w:p w:rsidR="00DF6057" w:rsidRDefault="00DF6057" w:rsidP="00740763">
      <w:pPr>
        <w:spacing w:after="0" w:line="240" w:lineRule="auto"/>
        <w:rPr>
          <w:rFonts w:ascii="Arial" w:hAnsi="Arial" w:cs="Arial"/>
          <w:sz w:val="24"/>
          <w:szCs w:val="24"/>
        </w:rPr>
      </w:pPr>
    </w:p>
    <w:p w:rsidR="00DF6057" w:rsidRDefault="00DF6057" w:rsidP="00740763">
      <w:pPr>
        <w:spacing w:after="0" w:line="240" w:lineRule="auto"/>
        <w:rPr>
          <w:rFonts w:ascii="Arial" w:hAnsi="Arial" w:cs="Arial"/>
          <w:sz w:val="24"/>
          <w:szCs w:val="24"/>
        </w:rPr>
      </w:pPr>
    </w:p>
    <w:p w:rsidR="00DF6057" w:rsidRPr="00060C98" w:rsidRDefault="00DF6057" w:rsidP="00740763">
      <w:pPr>
        <w:spacing w:after="0" w:line="240" w:lineRule="auto"/>
        <w:rPr>
          <w:rFonts w:ascii="Arial" w:hAnsi="Arial" w:cs="Arial"/>
          <w:sz w:val="24"/>
          <w:szCs w:val="24"/>
        </w:rPr>
      </w:pPr>
    </w:p>
    <w:p w:rsidR="00E73C95" w:rsidRPr="00E73C95" w:rsidRDefault="00E73C95" w:rsidP="00E73C95">
      <w:pPr>
        <w:pStyle w:val="Heading1"/>
        <w:spacing w:after="0" w:afterAutospacing="0"/>
        <w:jc w:val="both"/>
        <w:rPr>
          <w:i w:val="0"/>
          <w:color w:val="000000"/>
          <w:sz w:val="24"/>
          <w:szCs w:val="24"/>
        </w:rPr>
      </w:pPr>
      <w:r w:rsidRPr="00E73C95">
        <w:rPr>
          <w:i w:val="0"/>
          <w:color w:val="000000"/>
          <w:sz w:val="24"/>
          <w:szCs w:val="24"/>
        </w:rPr>
        <w:lastRenderedPageBreak/>
        <w:t>Simplified Inertial Balance</w:t>
      </w:r>
    </w:p>
    <w:p w:rsidR="00E73C95" w:rsidRPr="00E73C95" w:rsidRDefault="00E73C95" w:rsidP="00E73C95">
      <w:pPr>
        <w:pStyle w:val="Heading1"/>
        <w:spacing w:after="0" w:afterAutospacing="0"/>
        <w:jc w:val="both"/>
        <w:rPr>
          <w:color w:val="000000"/>
          <w:sz w:val="22"/>
          <w:szCs w:val="24"/>
        </w:rPr>
      </w:pPr>
    </w:p>
    <w:p w:rsidR="00E73C95" w:rsidRPr="00E73C95" w:rsidRDefault="00E73C95" w:rsidP="00E73C95">
      <w:pPr>
        <w:pStyle w:val="Heading1"/>
        <w:spacing w:after="0" w:afterAutospacing="0"/>
        <w:jc w:val="both"/>
        <w:rPr>
          <w:b w:val="0"/>
          <w:i w:val="0"/>
          <w:color w:val="000000"/>
          <w:sz w:val="24"/>
          <w:szCs w:val="24"/>
        </w:rPr>
      </w:pPr>
      <w:r w:rsidRPr="00E73C95">
        <w:rPr>
          <w:noProof/>
          <w:sz w:val="24"/>
          <w:szCs w:val="24"/>
        </w:rPr>
        <w:drawing>
          <wp:inline distT="0" distB="0" distL="0" distR="0">
            <wp:extent cx="5943600" cy="5943600"/>
            <wp:effectExtent l="19050" t="0" r="0" b="0"/>
            <wp:docPr id="12" name="largerimage" descr="http://www.cencophysics.com/images/700/CP72701-41_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rimage" descr="http://www.cencophysics.com/images/700/CP72701-41_EA.jpg"/>
                    <pic:cNvPicPr>
                      <a:picLocks noChangeAspect="1" noChangeArrowheads="1"/>
                    </pic:cNvPicPr>
                  </pic:nvPicPr>
                  <pic:blipFill>
                    <a:blip r:embed="rId6"/>
                    <a:srcRect/>
                    <a:stretch>
                      <a:fillRect/>
                    </a:stretch>
                  </pic:blipFill>
                  <pic:spPr bwMode="auto">
                    <a:xfrm>
                      <a:off x="0" y="0"/>
                      <a:ext cx="5943600" cy="5943600"/>
                    </a:xfrm>
                    <a:prstGeom prst="rect">
                      <a:avLst/>
                    </a:prstGeom>
                    <a:noFill/>
                    <a:ln w="9525">
                      <a:noFill/>
                      <a:miter lim="800000"/>
                      <a:headEnd/>
                      <a:tailEnd/>
                    </a:ln>
                  </pic:spPr>
                </pic:pic>
              </a:graphicData>
            </a:graphic>
          </wp:inline>
        </w:drawing>
      </w:r>
      <w:r w:rsidRPr="00E73C95">
        <w:rPr>
          <w:b w:val="0"/>
          <w:i w:val="0"/>
          <w:color w:val="000000"/>
          <w:sz w:val="24"/>
          <w:szCs w:val="24"/>
        </w:rPr>
        <w:t>This is a must for your lab. An economical introduction to the concepts of inertial and gravitational mass; with it you can calculate the periodic motion produced by the two blades of the balance when it is pushed sideways and use it to show that gravity plays no role in its operation. This PSSC listed item contains two aluminum trays, one with a hole; two spring blades; one iron slug with a hole for threading; one base plate; nylon cord; and a detailed instruction manual. Size: 35.5 x 10cm.</w:t>
      </w:r>
    </w:p>
    <w:p w:rsidR="00E73C95" w:rsidRPr="00E73C95" w:rsidRDefault="00E73C95" w:rsidP="00E73C95">
      <w:pPr>
        <w:spacing w:after="0" w:line="240" w:lineRule="auto"/>
        <w:jc w:val="both"/>
        <w:rPr>
          <w:rFonts w:ascii="Arial" w:hAnsi="Arial" w:cs="Arial"/>
          <w:color w:val="000000"/>
          <w:sz w:val="24"/>
          <w:szCs w:val="24"/>
        </w:rPr>
      </w:pPr>
    </w:p>
    <w:p w:rsidR="00740763" w:rsidRPr="00E73C95" w:rsidRDefault="00740763" w:rsidP="00E73C95">
      <w:pPr>
        <w:spacing w:after="0" w:line="240" w:lineRule="auto"/>
        <w:jc w:val="both"/>
        <w:rPr>
          <w:rFonts w:ascii="Arial" w:hAnsi="Arial" w:cs="Arial"/>
          <w:sz w:val="24"/>
          <w:szCs w:val="24"/>
        </w:rPr>
      </w:pPr>
    </w:p>
    <w:p w:rsidR="00740763" w:rsidRPr="00E73C95" w:rsidRDefault="00740763" w:rsidP="00E73C95">
      <w:pPr>
        <w:spacing w:after="0" w:line="240" w:lineRule="auto"/>
        <w:jc w:val="both"/>
        <w:rPr>
          <w:rFonts w:ascii="Arial" w:hAnsi="Arial" w:cs="Arial"/>
          <w:sz w:val="24"/>
          <w:szCs w:val="24"/>
        </w:rPr>
      </w:pPr>
    </w:p>
    <w:p w:rsidR="00E73C95" w:rsidRPr="00E73C95" w:rsidRDefault="00E73C95" w:rsidP="00E73C95">
      <w:pPr>
        <w:spacing w:after="0" w:line="240" w:lineRule="auto"/>
        <w:jc w:val="both"/>
        <w:rPr>
          <w:rFonts w:ascii="Arial" w:hAnsi="Arial" w:cs="Arial"/>
          <w:sz w:val="24"/>
          <w:szCs w:val="24"/>
        </w:rPr>
      </w:pPr>
    </w:p>
    <w:p w:rsidR="00E73C95" w:rsidRPr="00E73C95" w:rsidRDefault="00E73C95" w:rsidP="00E73C95">
      <w:pPr>
        <w:spacing w:after="0" w:line="240" w:lineRule="auto"/>
        <w:jc w:val="both"/>
        <w:rPr>
          <w:rFonts w:ascii="Arial" w:hAnsi="Arial" w:cs="Arial"/>
          <w:sz w:val="24"/>
          <w:szCs w:val="24"/>
        </w:rPr>
      </w:pPr>
    </w:p>
    <w:p w:rsidR="00E73C95" w:rsidRPr="00E73C95" w:rsidRDefault="00E73C95" w:rsidP="00E73C95">
      <w:pPr>
        <w:spacing w:after="0" w:line="240" w:lineRule="auto"/>
        <w:jc w:val="both"/>
        <w:rPr>
          <w:rFonts w:ascii="Arial" w:eastAsia="Times New Roman" w:hAnsi="Arial" w:cs="Arial"/>
          <w:b/>
          <w:sz w:val="24"/>
          <w:szCs w:val="24"/>
        </w:rPr>
      </w:pPr>
      <w:proofErr w:type="spellStart"/>
      <w:r w:rsidRPr="00E73C95">
        <w:rPr>
          <w:rFonts w:ascii="Arial" w:eastAsia="Times New Roman" w:hAnsi="Arial" w:cs="Arial"/>
          <w:b/>
          <w:iCs/>
          <w:sz w:val="24"/>
          <w:szCs w:val="24"/>
        </w:rPr>
        <w:lastRenderedPageBreak/>
        <w:t>Cenco-Schriever</w:t>
      </w:r>
      <w:proofErr w:type="spellEnd"/>
      <w:r w:rsidRPr="00E73C95">
        <w:rPr>
          <w:rFonts w:ascii="Arial" w:eastAsia="Times New Roman" w:hAnsi="Arial" w:cs="Arial"/>
          <w:b/>
          <w:iCs/>
          <w:sz w:val="24"/>
          <w:szCs w:val="24"/>
        </w:rPr>
        <w:t xml:space="preserve"> Inertia Balance</w:t>
      </w:r>
    </w:p>
    <w:p w:rsidR="00E73C95" w:rsidRPr="00E73C95" w:rsidRDefault="00E73C95" w:rsidP="00E73C95">
      <w:pPr>
        <w:spacing w:after="0" w:line="240" w:lineRule="auto"/>
        <w:jc w:val="both"/>
        <w:rPr>
          <w:rFonts w:ascii="Arial" w:hAnsi="Arial" w:cs="Arial"/>
          <w:sz w:val="24"/>
          <w:szCs w:val="24"/>
        </w:rPr>
      </w:pPr>
    </w:p>
    <w:p w:rsidR="00E73C95" w:rsidRPr="00E73C95" w:rsidRDefault="00E73C95" w:rsidP="00E73C95">
      <w:pPr>
        <w:spacing w:after="0" w:line="240" w:lineRule="auto"/>
        <w:jc w:val="both"/>
        <w:rPr>
          <w:rFonts w:ascii="Arial" w:hAnsi="Arial" w:cs="Arial"/>
          <w:sz w:val="24"/>
          <w:szCs w:val="24"/>
        </w:rPr>
      </w:pPr>
      <w:r>
        <w:rPr>
          <w:rFonts w:ascii="Arial" w:hAnsi="Arial" w:cs="Arial"/>
          <w:iCs/>
          <w:sz w:val="24"/>
          <w:szCs w:val="24"/>
        </w:rPr>
        <w:t>This demonstrates the effect of</w:t>
      </w:r>
      <w:r w:rsidRPr="00E73C95">
        <w:rPr>
          <w:rFonts w:ascii="Arial" w:hAnsi="Arial" w:cs="Arial"/>
          <w:iCs/>
          <w:sz w:val="24"/>
          <w:szCs w:val="24"/>
        </w:rPr>
        <w:t xml:space="preserve"> varying masses on the period of a vibrating system.</w:t>
      </w:r>
    </w:p>
    <w:p w:rsidR="00E73C95" w:rsidRPr="00E73C95" w:rsidRDefault="00E73C95" w:rsidP="00E73C95">
      <w:pPr>
        <w:spacing w:after="0" w:line="240" w:lineRule="auto"/>
        <w:jc w:val="both"/>
        <w:rPr>
          <w:rFonts w:ascii="Arial" w:hAnsi="Arial" w:cs="Arial"/>
          <w:sz w:val="24"/>
          <w:szCs w:val="24"/>
        </w:rPr>
      </w:pPr>
    </w:p>
    <w:p w:rsidR="00E73C95" w:rsidRPr="00E73C95" w:rsidRDefault="00E73C95" w:rsidP="00E73C95">
      <w:pPr>
        <w:spacing w:after="0" w:line="240" w:lineRule="auto"/>
        <w:jc w:val="both"/>
        <w:rPr>
          <w:rFonts w:ascii="Arial" w:hAnsi="Arial" w:cs="Arial"/>
          <w:sz w:val="24"/>
          <w:szCs w:val="24"/>
        </w:rPr>
      </w:pPr>
      <w:r>
        <w:rPr>
          <w:noProof/>
        </w:rPr>
        <w:drawing>
          <wp:inline distT="0" distB="0" distL="0" distR="0">
            <wp:extent cx="3046095" cy="2286000"/>
            <wp:effectExtent l="19050" t="0" r="1905" b="0"/>
            <wp:docPr id="15" name="Picture 15" descr="http://www.uvm.edu/~dahammon/museum/torsionpendul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uvm.edu/~dahammon/museum/torsionpendulum.JPG"/>
                    <pic:cNvPicPr>
                      <a:picLocks noChangeAspect="1" noChangeArrowheads="1"/>
                    </pic:cNvPicPr>
                  </pic:nvPicPr>
                  <pic:blipFill>
                    <a:blip r:embed="rId7"/>
                    <a:srcRect/>
                    <a:stretch>
                      <a:fillRect/>
                    </a:stretch>
                  </pic:blipFill>
                  <pic:spPr bwMode="auto">
                    <a:xfrm>
                      <a:off x="0" y="0"/>
                      <a:ext cx="3046095" cy="2286000"/>
                    </a:xfrm>
                    <a:prstGeom prst="rect">
                      <a:avLst/>
                    </a:prstGeom>
                    <a:noFill/>
                    <a:ln w="9525">
                      <a:noFill/>
                      <a:miter lim="800000"/>
                      <a:headEnd/>
                      <a:tailEnd/>
                    </a:ln>
                  </pic:spPr>
                </pic:pic>
              </a:graphicData>
            </a:graphic>
          </wp:inline>
        </w:drawing>
      </w:r>
    </w:p>
    <w:p w:rsidR="00E73C95" w:rsidRPr="00E73C95" w:rsidRDefault="00E73C95" w:rsidP="00E73C95">
      <w:pPr>
        <w:spacing w:after="0" w:line="240" w:lineRule="auto"/>
        <w:jc w:val="both"/>
        <w:rPr>
          <w:rFonts w:ascii="Arial" w:hAnsi="Arial" w:cs="Arial"/>
          <w:sz w:val="24"/>
          <w:szCs w:val="24"/>
        </w:rPr>
      </w:pPr>
    </w:p>
    <w:p w:rsidR="00E73C95" w:rsidRDefault="00E73C95" w:rsidP="00E73C95">
      <w:pPr>
        <w:spacing w:after="0" w:line="240" w:lineRule="auto"/>
        <w:jc w:val="both"/>
        <w:rPr>
          <w:rFonts w:ascii="Arial" w:hAnsi="Arial" w:cs="Arial"/>
          <w:sz w:val="24"/>
          <w:szCs w:val="24"/>
        </w:rPr>
      </w:pPr>
    </w:p>
    <w:p w:rsidR="00F821F0" w:rsidRDefault="00F821F0" w:rsidP="00E73C95">
      <w:pPr>
        <w:spacing w:after="0" w:line="240" w:lineRule="auto"/>
        <w:jc w:val="both"/>
        <w:rPr>
          <w:rFonts w:ascii="Arial" w:hAnsi="Arial" w:cs="Arial"/>
          <w:sz w:val="24"/>
          <w:szCs w:val="24"/>
        </w:rPr>
      </w:pPr>
      <w:r w:rsidRPr="00F821F0">
        <w:rPr>
          <w:rFonts w:ascii="Arial" w:hAnsi="Arial" w:cs="Arial"/>
          <w:sz w:val="24"/>
          <w:szCs w:val="24"/>
        </w:rPr>
        <w:t>http://physics.kenyon.edu/EarlyApparatus/Mechanics/Inertia_Balance/Inertia_Balance.html</w:t>
      </w:r>
    </w:p>
    <w:p w:rsidR="00F821F0" w:rsidRDefault="00F821F0" w:rsidP="00E73C95">
      <w:pPr>
        <w:spacing w:after="0" w:line="240" w:lineRule="auto"/>
        <w:jc w:val="both"/>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4176"/>
      </w:tblGrid>
      <w:tr w:rsidR="00D47D0F" w:rsidTr="00D47D0F">
        <w:tc>
          <w:tcPr>
            <w:tcW w:w="6390" w:type="dxa"/>
          </w:tcPr>
          <w:p w:rsidR="00D47D0F" w:rsidRDefault="00D47D0F" w:rsidP="00E73C95">
            <w:pPr>
              <w:jc w:val="both"/>
              <w:rPr>
                <w:rFonts w:ascii="Arial" w:hAnsi="Arial" w:cs="Arial"/>
                <w:sz w:val="24"/>
                <w:szCs w:val="24"/>
              </w:rPr>
            </w:pPr>
            <w:r w:rsidRPr="00D47D0F">
              <w:rPr>
                <w:rFonts w:ascii="Arial" w:hAnsi="Arial" w:cs="Arial"/>
                <w:sz w:val="24"/>
                <w:szCs w:val="24"/>
              </w:rPr>
              <w:t xml:space="preserve">When I came to teach at Kenyon in the fall of 1964, the first experiment used the inertia balance. Various masses were placed on the platform that was set into side-to-side oscillations, and the corresponding periods timed. A graph of the period as a function of mass was drawn, and then the students timed an unknown mass. Its period was then used to read the mass off the </w:t>
            </w:r>
            <w:proofErr w:type="gramStart"/>
            <w:r w:rsidRPr="00D47D0F">
              <w:rPr>
                <w:rFonts w:ascii="Arial" w:hAnsi="Arial" w:cs="Arial"/>
                <w:sz w:val="24"/>
                <w:szCs w:val="24"/>
              </w:rPr>
              <w:t>graph  It</w:t>
            </w:r>
            <w:proofErr w:type="gramEnd"/>
            <w:r w:rsidRPr="00D47D0F">
              <w:rPr>
                <w:rFonts w:ascii="Arial" w:hAnsi="Arial" w:cs="Arial"/>
                <w:sz w:val="24"/>
                <w:szCs w:val="24"/>
              </w:rPr>
              <w:t xml:space="preserve"> was an ideal first experiment -- the students did not have to know any theory, they learned something about timing operations, had a chance to graph some data and do some interpolation. Foolishly I replaced it in the next year. Today I would use it again.</w:t>
            </w:r>
          </w:p>
        </w:tc>
        <w:tc>
          <w:tcPr>
            <w:tcW w:w="3186" w:type="dxa"/>
          </w:tcPr>
          <w:p w:rsidR="00D47D0F" w:rsidRDefault="00D47D0F" w:rsidP="00D47D0F">
            <w:pPr>
              <w:jc w:val="right"/>
              <w:rPr>
                <w:rFonts w:ascii="Arial" w:hAnsi="Arial" w:cs="Arial"/>
                <w:sz w:val="24"/>
                <w:szCs w:val="24"/>
              </w:rPr>
            </w:pPr>
            <w:r w:rsidRPr="00D47D0F">
              <w:rPr>
                <w:rFonts w:ascii="Arial" w:hAnsi="Arial" w:cs="Arial"/>
                <w:noProof/>
                <w:sz w:val="24"/>
                <w:szCs w:val="24"/>
              </w:rPr>
              <w:drawing>
                <wp:inline distT="0" distB="0" distL="0" distR="0">
                  <wp:extent cx="2495258" cy="2119739"/>
                  <wp:effectExtent l="19050" t="0" r="292" b="0"/>
                  <wp:docPr id="2" name="Picture 21" descr="http://physics.kenyon.edu/EarlyApparatus/Mechanics/Inertia_Balance/Kenyon207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hysics.kenyon.edu/EarlyApparatus/Mechanics/Inertia_Balance/Kenyon207a.JPG"/>
                          <pic:cNvPicPr>
                            <a:picLocks noChangeAspect="1" noChangeArrowheads="1"/>
                          </pic:cNvPicPr>
                        </pic:nvPicPr>
                        <pic:blipFill>
                          <a:blip r:embed="rId8"/>
                          <a:srcRect/>
                          <a:stretch>
                            <a:fillRect/>
                          </a:stretch>
                        </pic:blipFill>
                        <pic:spPr bwMode="auto">
                          <a:xfrm>
                            <a:off x="0" y="0"/>
                            <a:ext cx="2498742" cy="2122698"/>
                          </a:xfrm>
                          <a:prstGeom prst="rect">
                            <a:avLst/>
                          </a:prstGeom>
                          <a:noFill/>
                          <a:ln w="9525">
                            <a:noFill/>
                            <a:miter lim="800000"/>
                            <a:headEnd/>
                            <a:tailEnd/>
                          </a:ln>
                        </pic:spPr>
                      </pic:pic>
                    </a:graphicData>
                  </a:graphic>
                </wp:inline>
              </w:drawing>
            </w:r>
          </w:p>
        </w:tc>
      </w:tr>
    </w:tbl>
    <w:p w:rsidR="00D47D0F" w:rsidRDefault="00D47D0F" w:rsidP="00E73C95">
      <w:pPr>
        <w:spacing w:after="0" w:line="240" w:lineRule="auto"/>
        <w:jc w:val="both"/>
        <w:rPr>
          <w:rFonts w:ascii="Arial" w:hAnsi="Arial" w:cs="Arial"/>
          <w:sz w:val="24"/>
          <w:szCs w:val="24"/>
        </w:rPr>
      </w:pPr>
    </w:p>
    <w:p w:rsidR="00D47D0F" w:rsidRDefault="00D47D0F" w:rsidP="00E73C95">
      <w:pPr>
        <w:spacing w:after="0" w:line="240" w:lineRule="auto"/>
        <w:jc w:val="both"/>
        <w:rPr>
          <w:rFonts w:ascii="Arial" w:hAnsi="Arial" w:cs="Arial"/>
          <w:sz w:val="24"/>
          <w:szCs w:val="24"/>
        </w:rPr>
      </w:pPr>
    </w:p>
    <w:p w:rsidR="00D47D0F" w:rsidRDefault="00D47D0F" w:rsidP="00E73C95">
      <w:pPr>
        <w:spacing w:after="0" w:line="240" w:lineRule="auto"/>
        <w:jc w:val="both"/>
        <w:rPr>
          <w:rFonts w:ascii="Arial" w:hAnsi="Arial" w:cs="Arial"/>
          <w:sz w:val="24"/>
          <w:szCs w:val="24"/>
        </w:rPr>
      </w:pPr>
    </w:p>
    <w:p w:rsidR="00F821F0" w:rsidRDefault="00F821F0" w:rsidP="00E73C95">
      <w:pPr>
        <w:spacing w:after="0" w:line="240" w:lineRule="auto"/>
        <w:jc w:val="both"/>
        <w:rPr>
          <w:rFonts w:ascii="Arial" w:hAnsi="Arial" w:cs="Arial"/>
          <w:sz w:val="24"/>
          <w:szCs w:val="24"/>
        </w:rPr>
      </w:pPr>
    </w:p>
    <w:p w:rsidR="00F821F0" w:rsidRDefault="00F821F0" w:rsidP="00E73C95">
      <w:pPr>
        <w:spacing w:after="0" w:line="240" w:lineRule="auto"/>
        <w:jc w:val="both"/>
        <w:rPr>
          <w:rFonts w:ascii="Arial" w:hAnsi="Arial" w:cs="Arial"/>
          <w:sz w:val="24"/>
          <w:szCs w:val="24"/>
        </w:rPr>
      </w:pPr>
    </w:p>
    <w:p w:rsidR="00F821F0" w:rsidRDefault="00F821F0" w:rsidP="00E73C95">
      <w:pPr>
        <w:spacing w:after="0" w:line="240" w:lineRule="auto"/>
        <w:jc w:val="both"/>
        <w:rPr>
          <w:rFonts w:ascii="Arial" w:hAnsi="Arial" w:cs="Arial"/>
          <w:sz w:val="24"/>
          <w:szCs w:val="24"/>
        </w:rPr>
      </w:pPr>
    </w:p>
    <w:p w:rsidR="00F821F0" w:rsidRDefault="00F821F0" w:rsidP="00E73C95">
      <w:pPr>
        <w:spacing w:after="0" w:line="240" w:lineRule="auto"/>
        <w:jc w:val="both"/>
        <w:rPr>
          <w:rFonts w:ascii="Arial" w:hAnsi="Arial" w:cs="Arial"/>
          <w:sz w:val="24"/>
          <w:szCs w:val="24"/>
        </w:rPr>
      </w:pPr>
    </w:p>
    <w:p w:rsidR="00F821F0" w:rsidRDefault="00F821F0" w:rsidP="00E73C95">
      <w:pPr>
        <w:spacing w:after="0" w:line="240" w:lineRule="auto"/>
        <w:jc w:val="both"/>
        <w:rPr>
          <w:rFonts w:ascii="Arial" w:hAnsi="Arial" w:cs="Arial"/>
          <w:sz w:val="24"/>
          <w:szCs w:val="24"/>
        </w:rPr>
      </w:pPr>
    </w:p>
    <w:p w:rsidR="00F821F0" w:rsidRPr="00E73C95" w:rsidRDefault="00F821F0" w:rsidP="00E73C95">
      <w:pPr>
        <w:spacing w:after="0" w:line="240" w:lineRule="auto"/>
        <w:jc w:val="both"/>
        <w:rPr>
          <w:rFonts w:ascii="Arial" w:hAnsi="Arial" w:cs="Arial"/>
          <w:sz w:val="24"/>
          <w:szCs w:val="24"/>
        </w:rPr>
      </w:pPr>
    </w:p>
    <w:p w:rsidR="00E73C95" w:rsidRPr="00E73C95" w:rsidRDefault="00E73C95" w:rsidP="00E73C95">
      <w:pPr>
        <w:spacing w:after="0" w:line="240" w:lineRule="auto"/>
        <w:jc w:val="both"/>
        <w:rPr>
          <w:rFonts w:ascii="Arial" w:hAnsi="Arial" w:cs="Arial"/>
          <w:sz w:val="24"/>
          <w:szCs w:val="24"/>
        </w:rPr>
      </w:pPr>
    </w:p>
    <w:p w:rsidR="00E73C95" w:rsidRDefault="00F821F0" w:rsidP="00E73C95">
      <w:pPr>
        <w:spacing w:after="0" w:line="240" w:lineRule="auto"/>
        <w:jc w:val="both"/>
        <w:rPr>
          <w:rFonts w:ascii="Arial" w:hAnsi="Arial" w:cs="Arial"/>
          <w:sz w:val="24"/>
          <w:szCs w:val="24"/>
        </w:rPr>
      </w:pPr>
      <w:r w:rsidRPr="00F821F0">
        <w:rPr>
          <w:rFonts w:ascii="Arial" w:hAnsi="Arial" w:cs="Arial"/>
          <w:sz w:val="24"/>
          <w:szCs w:val="24"/>
        </w:rPr>
        <w:lastRenderedPageBreak/>
        <w:t>http://physicslearning.colorado.edu/ldl/demo1F10.11#</w:t>
      </w:r>
    </w:p>
    <w:p w:rsidR="00F821F0" w:rsidRDefault="00F821F0" w:rsidP="00E73C95">
      <w:pPr>
        <w:spacing w:after="0" w:line="240" w:lineRule="auto"/>
        <w:jc w:val="both"/>
        <w:rPr>
          <w:rFonts w:ascii="Arial" w:hAnsi="Arial" w:cs="Arial"/>
          <w:sz w:val="24"/>
          <w:szCs w:val="24"/>
        </w:rPr>
      </w:pPr>
    </w:p>
    <w:p w:rsidR="00F821F0" w:rsidRPr="00F821F0" w:rsidRDefault="00F821F0" w:rsidP="00F821F0">
      <w:pPr>
        <w:spacing w:after="0" w:line="240" w:lineRule="auto"/>
        <w:jc w:val="center"/>
        <w:rPr>
          <w:rFonts w:ascii="Arial" w:hAnsi="Arial" w:cs="Arial"/>
          <w:sz w:val="24"/>
          <w:szCs w:val="24"/>
        </w:rPr>
      </w:pPr>
      <w:r w:rsidRPr="00F821F0">
        <w:rPr>
          <w:rFonts w:ascii="Verdana" w:hAnsi="Verdana"/>
          <w:bCs/>
          <w:noProof/>
          <w:sz w:val="19"/>
          <w:szCs w:val="19"/>
          <w:shd w:val="clear" w:color="auto" w:fill="000000"/>
        </w:rPr>
        <w:drawing>
          <wp:inline distT="0" distB="0" distL="0" distR="0">
            <wp:extent cx="4176069" cy="2911656"/>
            <wp:effectExtent l="19050" t="0" r="0" b="0"/>
            <wp:docPr id="18" name="Picture 18" descr="http://physicslearning.colorado.edu/pictures/1F10.11.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hysicslearning.colorado.edu/pictures/1F10.11.jpg">
                      <a:hlinkClick r:id="rId9"/>
                    </pic:cNvPr>
                    <pic:cNvPicPr>
                      <a:picLocks noChangeAspect="1" noChangeArrowheads="1"/>
                    </pic:cNvPicPr>
                  </pic:nvPicPr>
                  <pic:blipFill>
                    <a:blip r:embed="rId10"/>
                    <a:srcRect/>
                    <a:stretch>
                      <a:fillRect/>
                    </a:stretch>
                  </pic:blipFill>
                  <pic:spPr bwMode="auto">
                    <a:xfrm>
                      <a:off x="0" y="0"/>
                      <a:ext cx="4178490" cy="2913344"/>
                    </a:xfrm>
                    <a:prstGeom prst="rect">
                      <a:avLst/>
                    </a:prstGeom>
                    <a:noFill/>
                    <a:ln w="9525">
                      <a:noFill/>
                      <a:miter lim="800000"/>
                      <a:headEnd/>
                      <a:tailEnd/>
                    </a:ln>
                  </pic:spPr>
                </pic:pic>
              </a:graphicData>
            </a:graphic>
          </wp:inline>
        </w:drawing>
      </w:r>
    </w:p>
    <w:p w:rsidR="00F821F0" w:rsidRDefault="00F821F0" w:rsidP="00E73C95">
      <w:pPr>
        <w:spacing w:after="0" w:line="240" w:lineRule="auto"/>
        <w:jc w:val="both"/>
        <w:rPr>
          <w:rFonts w:ascii="Arial" w:hAnsi="Arial" w:cs="Arial"/>
          <w:sz w:val="24"/>
          <w:szCs w:val="24"/>
        </w:rPr>
      </w:pPr>
    </w:p>
    <w:p w:rsidR="00F821F0" w:rsidRDefault="00F821F0" w:rsidP="00E73C95">
      <w:pPr>
        <w:spacing w:after="0" w:line="240" w:lineRule="auto"/>
        <w:jc w:val="both"/>
        <w:rPr>
          <w:rFonts w:ascii="Arial" w:hAnsi="Arial" w:cs="Arial"/>
          <w:sz w:val="24"/>
          <w:szCs w:val="24"/>
        </w:rPr>
      </w:pPr>
      <w:r w:rsidRPr="00F821F0">
        <w:rPr>
          <w:rFonts w:ascii="Arial" w:eastAsia="Times New Roman" w:hAnsi="Arial" w:cs="Arial"/>
          <w:bCs/>
          <w:sz w:val="24"/>
          <w:szCs w:val="24"/>
        </w:rPr>
        <w:t xml:space="preserve">The inertia balance may be used to measure mass independent of gravity. Measure the period of the balance with a </w:t>
      </w:r>
      <w:proofErr w:type="gramStart"/>
      <w:r w:rsidRPr="00F821F0">
        <w:rPr>
          <w:rFonts w:ascii="Arial" w:eastAsia="Times New Roman" w:hAnsi="Arial" w:cs="Arial"/>
          <w:bCs/>
          <w:sz w:val="24"/>
          <w:szCs w:val="24"/>
        </w:rPr>
        <w:t>stop watch</w:t>
      </w:r>
      <w:proofErr w:type="gramEnd"/>
      <w:r w:rsidRPr="00F821F0">
        <w:rPr>
          <w:rFonts w:ascii="Arial" w:eastAsia="Times New Roman" w:hAnsi="Arial" w:cs="Arial"/>
          <w:bCs/>
          <w:sz w:val="24"/>
          <w:szCs w:val="24"/>
        </w:rPr>
        <w:t>. Add known weights to the balance and measure the period each time. Plot on the blackboard the period squared versus mass. This will yield a straight line, and unknown masses may be determined by reading the graph when the period is known. The expression for T (the period) is: T^2 = (</w:t>
      </w:r>
      <w:proofErr w:type="spellStart"/>
      <w:r w:rsidRPr="00F821F0">
        <w:rPr>
          <w:rFonts w:ascii="Arial" w:eastAsia="Times New Roman" w:hAnsi="Arial" w:cs="Arial"/>
          <w:bCs/>
          <w:sz w:val="24"/>
          <w:szCs w:val="24"/>
        </w:rPr>
        <w:t>M+m</w:t>
      </w:r>
      <w:proofErr w:type="spellEnd"/>
      <w:r w:rsidRPr="00F821F0">
        <w:rPr>
          <w:rFonts w:ascii="Arial" w:eastAsia="Times New Roman" w:hAnsi="Arial" w:cs="Arial"/>
          <w:bCs/>
          <w:sz w:val="24"/>
          <w:szCs w:val="24"/>
        </w:rPr>
        <w:t>)/k Where m and k are constants, and M is the mass added to the balance.</w:t>
      </w:r>
    </w:p>
    <w:p w:rsidR="00F821F0" w:rsidRDefault="00F821F0" w:rsidP="00E73C95">
      <w:pPr>
        <w:spacing w:after="0" w:line="240" w:lineRule="auto"/>
        <w:jc w:val="both"/>
        <w:rPr>
          <w:rFonts w:ascii="Arial" w:hAnsi="Arial" w:cs="Arial"/>
          <w:sz w:val="24"/>
          <w:szCs w:val="24"/>
        </w:rPr>
      </w:pPr>
    </w:p>
    <w:p w:rsidR="00F821F0" w:rsidRDefault="00F821F0" w:rsidP="00E73C95">
      <w:pPr>
        <w:spacing w:after="0" w:line="240" w:lineRule="auto"/>
        <w:jc w:val="both"/>
        <w:rPr>
          <w:rFonts w:ascii="Arial" w:hAnsi="Arial" w:cs="Arial"/>
          <w:sz w:val="24"/>
          <w:szCs w:val="24"/>
        </w:rPr>
      </w:pPr>
    </w:p>
    <w:p w:rsidR="00D47D0F" w:rsidRPr="00730CB9" w:rsidRDefault="00D47D0F" w:rsidP="00E73C95">
      <w:pPr>
        <w:spacing w:after="0" w:line="240" w:lineRule="auto"/>
        <w:jc w:val="both"/>
        <w:rPr>
          <w:rFonts w:ascii="Arial" w:hAnsi="Arial" w:cs="Arial"/>
          <w:sz w:val="24"/>
          <w:szCs w:val="24"/>
        </w:rPr>
      </w:pPr>
      <w:bookmarkStart w:id="0" w:name="_GoBack"/>
      <w:bookmarkEnd w:id="0"/>
    </w:p>
    <w:sectPr w:rsidR="00D47D0F" w:rsidRPr="00730CB9" w:rsidSect="00266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763"/>
    <w:rsid w:val="00060C98"/>
    <w:rsid w:val="00266D92"/>
    <w:rsid w:val="00340C54"/>
    <w:rsid w:val="003A66B3"/>
    <w:rsid w:val="00434C15"/>
    <w:rsid w:val="0069216C"/>
    <w:rsid w:val="00730CB9"/>
    <w:rsid w:val="00740763"/>
    <w:rsid w:val="00A00939"/>
    <w:rsid w:val="00C2038D"/>
    <w:rsid w:val="00D47D0F"/>
    <w:rsid w:val="00DE04FE"/>
    <w:rsid w:val="00DF6057"/>
    <w:rsid w:val="00E73C95"/>
    <w:rsid w:val="00F821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D92"/>
  </w:style>
  <w:style w:type="paragraph" w:styleId="Heading1">
    <w:name w:val="heading 1"/>
    <w:basedOn w:val="Normal"/>
    <w:link w:val="Heading1Char"/>
    <w:uiPriority w:val="9"/>
    <w:qFormat/>
    <w:rsid w:val="00DE04FE"/>
    <w:pPr>
      <w:spacing w:after="100" w:afterAutospacing="1" w:line="240" w:lineRule="auto"/>
      <w:outlineLvl w:val="0"/>
    </w:pPr>
    <w:rPr>
      <w:rFonts w:ascii="Arial" w:eastAsia="Times New Roman" w:hAnsi="Arial" w:cs="Arial"/>
      <w:b/>
      <w:bCs/>
      <w:i/>
      <w:iCs/>
      <w:color w:val="FF0000"/>
      <w:kern w:val="36"/>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4FE"/>
    <w:rPr>
      <w:rFonts w:ascii="Arial" w:eastAsia="Times New Roman" w:hAnsi="Arial" w:cs="Arial"/>
      <w:b/>
      <w:bCs/>
      <w:i/>
      <w:iCs/>
      <w:color w:val="FF0000"/>
      <w:kern w:val="36"/>
      <w:sz w:val="21"/>
      <w:szCs w:val="21"/>
    </w:rPr>
  </w:style>
  <w:style w:type="paragraph" w:styleId="BalloonText">
    <w:name w:val="Balloon Text"/>
    <w:basedOn w:val="Normal"/>
    <w:link w:val="BalloonTextChar"/>
    <w:uiPriority w:val="99"/>
    <w:semiHidden/>
    <w:unhideWhenUsed/>
    <w:rsid w:val="00DE0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4FE"/>
    <w:rPr>
      <w:rFonts w:ascii="Tahoma" w:hAnsi="Tahoma" w:cs="Tahoma"/>
      <w:sz w:val="16"/>
      <w:szCs w:val="16"/>
    </w:rPr>
  </w:style>
  <w:style w:type="table" w:styleId="TableGrid">
    <w:name w:val="Table Grid"/>
    <w:basedOn w:val="TableNormal"/>
    <w:uiPriority w:val="59"/>
    <w:rsid w:val="00D47D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DF605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0CB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D92"/>
  </w:style>
  <w:style w:type="paragraph" w:styleId="Heading1">
    <w:name w:val="heading 1"/>
    <w:basedOn w:val="Normal"/>
    <w:link w:val="Heading1Char"/>
    <w:uiPriority w:val="9"/>
    <w:qFormat/>
    <w:rsid w:val="00DE04FE"/>
    <w:pPr>
      <w:spacing w:after="100" w:afterAutospacing="1" w:line="240" w:lineRule="auto"/>
      <w:outlineLvl w:val="0"/>
    </w:pPr>
    <w:rPr>
      <w:rFonts w:ascii="Arial" w:eastAsia="Times New Roman" w:hAnsi="Arial" w:cs="Arial"/>
      <w:b/>
      <w:bCs/>
      <w:i/>
      <w:iCs/>
      <w:color w:val="FF0000"/>
      <w:kern w:val="36"/>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4FE"/>
    <w:rPr>
      <w:rFonts w:ascii="Arial" w:eastAsia="Times New Roman" w:hAnsi="Arial" w:cs="Arial"/>
      <w:b/>
      <w:bCs/>
      <w:i/>
      <w:iCs/>
      <w:color w:val="FF0000"/>
      <w:kern w:val="36"/>
      <w:sz w:val="21"/>
      <w:szCs w:val="21"/>
    </w:rPr>
  </w:style>
  <w:style w:type="paragraph" w:styleId="BalloonText">
    <w:name w:val="Balloon Text"/>
    <w:basedOn w:val="Normal"/>
    <w:link w:val="BalloonTextChar"/>
    <w:uiPriority w:val="99"/>
    <w:semiHidden/>
    <w:unhideWhenUsed/>
    <w:rsid w:val="00DE0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4FE"/>
    <w:rPr>
      <w:rFonts w:ascii="Tahoma" w:hAnsi="Tahoma" w:cs="Tahoma"/>
      <w:sz w:val="16"/>
      <w:szCs w:val="16"/>
    </w:rPr>
  </w:style>
  <w:style w:type="table" w:styleId="TableGrid">
    <w:name w:val="Table Grid"/>
    <w:basedOn w:val="TableNormal"/>
    <w:uiPriority w:val="59"/>
    <w:rsid w:val="00D47D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DF605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0C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163067">
      <w:bodyDiv w:val="1"/>
      <w:marLeft w:val="0"/>
      <w:marRight w:val="0"/>
      <w:marTop w:val="0"/>
      <w:marBottom w:val="0"/>
      <w:divBdr>
        <w:top w:val="none" w:sz="0" w:space="0" w:color="auto"/>
        <w:left w:val="none" w:sz="0" w:space="0" w:color="auto"/>
        <w:bottom w:val="none" w:sz="0" w:space="0" w:color="auto"/>
        <w:right w:val="none" w:sz="0" w:space="0" w:color="auto"/>
      </w:divBdr>
    </w:div>
    <w:div w:id="1298098544">
      <w:bodyDiv w:val="1"/>
      <w:marLeft w:val="0"/>
      <w:marRight w:val="0"/>
      <w:marTop w:val="0"/>
      <w:marBottom w:val="0"/>
      <w:divBdr>
        <w:top w:val="none" w:sz="0" w:space="0" w:color="auto"/>
        <w:left w:val="none" w:sz="0" w:space="0" w:color="auto"/>
        <w:bottom w:val="none" w:sz="0" w:space="0" w:color="auto"/>
        <w:right w:val="none" w:sz="0" w:space="0" w:color="auto"/>
      </w:divBdr>
      <w:divsChild>
        <w:div w:id="1670131474">
          <w:marLeft w:val="0"/>
          <w:marRight w:val="0"/>
          <w:marTop w:val="0"/>
          <w:marBottom w:val="0"/>
          <w:divBdr>
            <w:top w:val="none" w:sz="0" w:space="0" w:color="auto"/>
            <w:left w:val="none" w:sz="0" w:space="0" w:color="auto"/>
            <w:bottom w:val="none" w:sz="0" w:space="0" w:color="auto"/>
            <w:right w:val="none" w:sz="0" w:space="0" w:color="auto"/>
          </w:divBdr>
          <w:divsChild>
            <w:div w:id="1094282704">
              <w:marLeft w:val="2432"/>
              <w:marRight w:val="0"/>
              <w:marTop w:val="0"/>
              <w:marBottom w:val="0"/>
              <w:divBdr>
                <w:top w:val="none" w:sz="0" w:space="0" w:color="auto"/>
                <w:left w:val="single" w:sz="4" w:space="0" w:color="000000"/>
                <w:bottom w:val="single" w:sz="4" w:space="0" w:color="000000"/>
                <w:right w:val="single" w:sz="4" w:space="0" w:color="000000"/>
              </w:divBdr>
              <w:divsChild>
                <w:div w:id="1886327124">
                  <w:marLeft w:val="0"/>
                  <w:marRight w:val="0"/>
                  <w:marTop w:val="0"/>
                  <w:marBottom w:val="0"/>
                  <w:divBdr>
                    <w:top w:val="none" w:sz="0" w:space="0" w:color="auto"/>
                    <w:left w:val="none" w:sz="0" w:space="0" w:color="auto"/>
                    <w:bottom w:val="none" w:sz="0" w:space="0" w:color="auto"/>
                    <w:right w:val="none" w:sz="0" w:space="0" w:color="auto"/>
                  </w:divBdr>
                  <w:divsChild>
                    <w:div w:id="457648387">
                      <w:marLeft w:val="0"/>
                      <w:marRight w:val="0"/>
                      <w:marTop w:val="0"/>
                      <w:marBottom w:val="0"/>
                      <w:divBdr>
                        <w:top w:val="none" w:sz="0" w:space="0" w:color="auto"/>
                        <w:left w:val="none" w:sz="0" w:space="0" w:color="auto"/>
                        <w:bottom w:val="none" w:sz="0" w:space="0" w:color="auto"/>
                        <w:right w:val="none" w:sz="0" w:space="0" w:color="auto"/>
                      </w:divBdr>
                      <w:divsChild>
                        <w:div w:id="207476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137092">
      <w:bodyDiv w:val="1"/>
      <w:marLeft w:val="0"/>
      <w:marRight w:val="0"/>
      <w:marTop w:val="0"/>
      <w:marBottom w:val="0"/>
      <w:divBdr>
        <w:top w:val="none" w:sz="0" w:space="0" w:color="auto"/>
        <w:left w:val="none" w:sz="0" w:space="0" w:color="auto"/>
        <w:bottom w:val="none" w:sz="0" w:space="0" w:color="auto"/>
        <w:right w:val="none" w:sz="0" w:space="0" w:color="auto"/>
      </w:divBdr>
      <w:divsChild>
        <w:div w:id="737555709">
          <w:marLeft w:val="0"/>
          <w:marRight w:val="0"/>
          <w:marTop w:val="97"/>
          <w:marBottom w:val="97"/>
          <w:divBdr>
            <w:top w:val="none" w:sz="0" w:space="0" w:color="auto"/>
            <w:left w:val="none" w:sz="0" w:space="0" w:color="auto"/>
            <w:bottom w:val="none" w:sz="0" w:space="0" w:color="auto"/>
            <w:right w:val="none" w:sz="0" w:space="0" w:color="auto"/>
          </w:divBdr>
          <w:divsChild>
            <w:div w:id="482964829">
              <w:marLeft w:val="0"/>
              <w:marRight w:val="0"/>
              <w:marTop w:val="49"/>
              <w:marBottom w:val="0"/>
              <w:divBdr>
                <w:top w:val="none" w:sz="0" w:space="0" w:color="auto"/>
                <w:left w:val="none" w:sz="0" w:space="0" w:color="auto"/>
                <w:bottom w:val="none" w:sz="0" w:space="0" w:color="auto"/>
                <w:right w:val="none" w:sz="0" w:space="0" w:color="auto"/>
              </w:divBdr>
              <w:divsChild>
                <w:div w:id="11206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77668">
      <w:bodyDiv w:val="1"/>
      <w:marLeft w:val="0"/>
      <w:marRight w:val="0"/>
      <w:marTop w:val="0"/>
      <w:marBottom w:val="0"/>
      <w:divBdr>
        <w:top w:val="none" w:sz="0" w:space="0" w:color="auto"/>
        <w:left w:val="none" w:sz="0" w:space="0" w:color="auto"/>
        <w:bottom w:val="none" w:sz="0" w:space="0" w:color="auto"/>
        <w:right w:val="none" w:sz="0" w:space="0" w:color="auto"/>
      </w:divBdr>
    </w:div>
    <w:div w:id="2092433800">
      <w:bodyDiv w:val="1"/>
      <w:marLeft w:val="0"/>
      <w:marRight w:val="0"/>
      <w:marTop w:val="0"/>
      <w:marBottom w:val="0"/>
      <w:divBdr>
        <w:top w:val="none" w:sz="0" w:space="0" w:color="auto"/>
        <w:left w:val="none" w:sz="0" w:space="0" w:color="auto"/>
        <w:bottom w:val="none" w:sz="0" w:space="0" w:color="auto"/>
        <w:right w:val="none" w:sz="0" w:space="0" w:color="auto"/>
      </w:divBdr>
      <w:divsChild>
        <w:div w:id="331417807">
          <w:marLeft w:val="0"/>
          <w:marRight w:val="0"/>
          <w:marTop w:val="0"/>
          <w:marBottom w:val="0"/>
          <w:divBdr>
            <w:top w:val="none" w:sz="0" w:space="0" w:color="auto"/>
            <w:left w:val="none" w:sz="0" w:space="0" w:color="auto"/>
            <w:bottom w:val="none" w:sz="0" w:space="0" w:color="auto"/>
            <w:right w:val="none" w:sz="0" w:space="0" w:color="auto"/>
          </w:divBdr>
          <w:divsChild>
            <w:div w:id="1420132288">
              <w:marLeft w:val="0"/>
              <w:marRight w:val="0"/>
              <w:marTop w:val="0"/>
              <w:marBottom w:val="0"/>
              <w:divBdr>
                <w:top w:val="none" w:sz="0" w:space="0" w:color="auto"/>
                <w:left w:val="none" w:sz="0" w:space="0" w:color="auto"/>
                <w:bottom w:val="none" w:sz="0" w:space="0" w:color="auto"/>
                <w:right w:val="none" w:sz="0" w:space="0" w:color="auto"/>
              </w:divBdr>
              <w:divsChild>
                <w:div w:id="1674187639">
                  <w:marLeft w:val="0"/>
                  <w:marRight w:val="0"/>
                  <w:marTop w:val="0"/>
                  <w:marBottom w:val="0"/>
                  <w:divBdr>
                    <w:top w:val="none" w:sz="0" w:space="0" w:color="auto"/>
                    <w:left w:val="none" w:sz="0" w:space="0" w:color="auto"/>
                    <w:bottom w:val="none" w:sz="0" w:space="0" w:color="auto"/>
                    <w:right w:val="none" w:sz="0" w:space="0" w:color="auto"/>
                  </w:divBdr>
                  <w:divsChild>
                    <w:div w:id="680009482">
                      <w:marLeft w:val="0"/>
                      <w:marRight w:val="0"/>
                      <w:marTop w:val="0"/>
                      <w:marBottom w:val="0"/>
                      <w:divBdr>
                        <w:top w:val="none" w:sz="0" w:space="0" w:color="auto"/>
                        <w:left w:val="none" w:sz="0" w:space="0" w:color="auto"/>
                        <w:bottom w:val="none" w:sz="0" w:space="0" w:color="auto"/>
                        <w:right w:val="none" w:sz="0" w:space="0" w:color="auto"/>
                      </w:divBdr>
                      <w:divsChild>
                        <w:div w:id="1671905452">
                          <w:marLeft w:val="0"/>
                          <w:marRight w:val="0"/>
                          <w:marTop w:val="0"/>
                          <w:marBottom w:val="0"/>
                          <w:divBdr>
                            <w:top w:val="none" w:sz="0" w:space="0" w:color="auto"/>
                            <w:left w:val="none" w:sz="0" w:space="0" w:color="auto"/>
                            <w:bottom w:val="none" w:sz="0" w:space="0" w:color="auto"/>
                            <w:right w:val="none" w:sz="0" w:space="0" w:color="auto"/>
                          </w:divBdr>
                          <w:divsChild>
                            <w:div w:id="819419482">
                              <w:marLeft w:val="0"/>
                              <w:marRight w:val="0"/>
                              <w:marTop w:val="0"/>
                              <w:marBottom w:val="0"/>
                              <w:divBdr>
                                <w:top w:val="none" w:sz="0" w:space="0" w:color="auto"/>
                                <w:left w:val="none" w:sz="0" w:space="0" w:color="auto"/>
                                <w:bottom w:val="none" w:sz="0" w:space="0" w:color="auto"/>
                                <w:right w:val="none" w:sz="0" w:space="0" w:color="auto"/>
                              </w:divBdr>
                              <w:divsChild>
                                <w:div w:id="1505703330">
                                  <w:marLeft w:val="0"/>
                                  <w:marRight w:val="0"/>
                                  <w:marTop w:val="0"/>
                                  <w:marBottom w:val="0"/>
                                  <w:divBdr>
                                    <w:top w:val="none" w:sz="0" w:space="0" w:color="auto"/>
                                    <w:left w:val="none" w:sz="0" w:space="0" w:color="auto"/>
                                    <w:bottom w:val="none" w:sz="0" w:space="0" w:color="auto"/>
                                    <w:right w:val="none" w:sz="0" w:space="0" w:color="auto"/>
                                  </w:divBdr>
                                  <w:divsChild>
                                    <w:div w:id="861474779">
                                      <w:marLeft w:val="0"/>
                                      <w:marRight w:val="0"/>
                                      <w:marTop w:val="0"/>
                                      <w:marBottom w:val="0"/>
                                      <w:divBdr>
                                        <w:top w:val="none" w:sz="0" w:space="0" w:color="auto"/>
                                        <w:left w:val="none" w:sz="0" w:space="0" w:color="auto"/>
                                        <w:bottom w:val="none" w:sz="0" w:space="0" w:color="auto"/>
                                        <w:right w:val="none" w:sz="0" w:space="0" w:color="auto"/>
                                      </w:divBdr>
                                      <w:divsChild>
                                        <w:div w:id="298346394">
                                          <w:marLeft w:val="0"/>
                                          <w:marRight w:val="0"/>
                                          <w:marTop w:val="0"/>
                                          <w:marBottom w:val="0"/>
                                          <w:divBdr>
                                            <w:top w:val="none" w:sz="0" w:space="0" w:color="auto"/>
                                            <w:left w:val="none" w:sz="0" w:space="0" w:color="auto"/>
                                            <w:bottom w:val="none" w:sz="0" w:space="0" w:color="auto"/>
                                            <w:right w:val="none" w:sz="0" w:space="0" w:color="auto"/>
                                          </w:divBdr>
                                          <w:divsChild>
                                            <w:div w:id="690570075">
                                              <w:marLeft w:val="0"/>
                                              <w:marRight w:val="0"/>
                                              <w:marTop w:val="0"/>
                                              <w:marBottom w:val="0"/>
                                              <w:divBdr>
                                                <w:top w:val="none" w:sz="0" w:space="0" w:color="auto"/>
                                                <w:left w:val="none" w:sz="0" w:space="0" w:color="auto"/>
                                                <w:bottom w:val="none" w:sz="0" w:space="0" w:color="auto"/>
                                                <w:right w:val="none" w:sz="0" w:space="0" w:color="auto"/>
                                              </w:divBdr>
                                              <w:divsChild>
                                                <w:div w:id="689525986">
                                                  <w:marLeft w:val="0"/>
                                                  <w:marRight w:val="0"/>
                                                  <w:marTop w:val="0"/>
                                                  <w:marBottom w:val="0"/>
                                                  <w:divBdr>
                                                    <w:top w:val="none" w:sz="0" w:space="0" w:color="auto"/>
                                                    <w:left w:val="none" w:sz="0" w:space="0" w:color="auto"/>
                                                    <w:bottom w:val="none" w:sz="0" w:space="0" w:color="auto"/>
                                                    <w:right w:val="none" w:sz="0" w:space="0" w:color="auto"/>
                                                  </w:divBdr>
                                                  <w:divsChild>
                                                    <w:div w:id="681396901">
                                                      <w:marLeft w:val="0"/>
                                                      <w:marRight w:val="0"/>
                                                      <w:marTop w:val="0"/>
                                                      <w:marBottom w:val="0"/>
                                                      <w:divBdr>
                                                        <w:top w:val="none" w:sz="0" w:space="0" w:color="auto"/>
                                                        <w:left w:val="none" w:sz="0" w:space="0" w:color="auto"/>
                                                        <w:bottom w:val="none" w:sz="0" w:space="0" w:color="auto"/>
                                                        <w:right w:val="none" w:sz="0" w:space="0" w:color="auto"/>
                                                      </w:divBdr>
                                                      <w:divsChild>
                                                        <w:div w:id="411200089">
                                                          <w:marLeft w:val="0"/>
                                                          <w:marRight w:val="0"/>
                                                          <w:marTop w:val="0"/>
                                                          <w:marBottom w:val="0"/>
                                                          <w:divBdr>
                                                            <w:top w:val="none" w:sz="0" w:space="0" w:color="auto"/>
                                                            <w:left w:val="none" w:sz="0" w:space="0" w:color="auto"/>
                                                            <w:bottom w:val="none" w:sz="0" w:space="0" w:color="auto"/>
                                                            <w:right w:val="none" w:sz="0" w:space="0" w:color="auto"/>
                                                          </w:divBdr>
                                                        </w:div>
                                                        <w:div w:id="32927858">
                                                          <w:marLeft w:val="0"/>
                                                          <w:marRight w:val="0"/>
                                                          <w:marTop w:val="0"/>
                                                          <w:marBottom w:val="0"/>
                                                          <w:divBdr>
                                                            <w:top w:val="none" w:sz="0" w:space="0" w:color="auto"/>
                                                            <w:left w:val="none" w:sz="0" w:space="0" w:color="auto"/>
                                                            <w:bottom w:val="none" w:sz="0" w:space="0" w:color="auto"/>
                                                            <w:right w:val="none" w:sz="0" w:space="0" w:color="auto"/>
                                                          </w:divBdr>
                                                        </w:div>
                                                        <w:div w:id="1848325599">
                                                          <w:marLeft w:val="0"/>
                                                          <w:marRight w:val="0"/>
                                                          <w:marTop w:val="0"/>
                                                          <w:marBottom w:val="0"/>
                                                          <w:divBdr>
                                                            <w:top w:val="none" w:sz="0" w:space="0" w:color="auto"/>
                                                            <w:left w:val="none" w:sz="0" w:space="0" w:color="auto"/>
                                                            <w:bottom w:val="none" w:sz="0" w:space="0" w:color="auto"/>
                                                            <w:right w:val="none" w:sz="0" w:space="0" w:color="auto"/>
                                                          </w:divBdr>
                                                        </w:div>
                                                        <w:div w:id="1020356388">
                                                          <w:marLeft w:val="0"/>
                                                          <w:marRight w:val="0"/>
                                                          <w:marTop w:val="0"/>
                                                          <w:marBottom w:val="0"/>
                                                          <w:divBdr>
                                                            <w:top w:val="none" w:sz="0" w:space="0" w:color="auto"/>
                                                            <w:left w:val="none" w:sz="0" w:space="0" w:color="auto"/>
                                                            <w:bottom w:val="none" w:sz="0" w:space="0" w:color="auto"/>
                                                            <w:right w:val="none" w:sz="0" w:space="0" w:color="auto"/>
                                                          </w:divBdr>
                                                        </w:div>
                                                        <w:div w:id="1843354262">
                                                          <w:marLeft w:val="0"/>
                                                          <w:marRight w:val="0"/>
                                                          <w:marTop w:val="0"/>
                                                          <w:marBottom w:val="0"/>
                                                          <w:divBdr>
                                                            <w:top w:val="none" w:sz="0" w:space="0" w:color="auto"/>
                                                            <w:left w:val="none" w:sz="0" w:space="0" w:color="auto"/>
                                                            <w:bottom w:val="none" w:sz="0" w:space="0" w:color="auto"/>
                                                            <w:right w:val="none" w:sz="0" w:space="0" w:color="auto"/>
                                                          </w:divBdr>
                                                        </w:div>
                                                        <w:div w:id="1384404081">
                                                          <w:marLeft w:val="0"/>
                                                          <w:marRight w:val="0"/>
                                                          <w:marTop w:val="0"/>
                                                          <w:marBottom w:val="0"/>
                                                          <w:divBdr>
                                                            <w:top w:val="none" w:sz="0" w:space="0" w:color="auto"/>
                                                            <w:left w:val="none" w:sz="0" w:space="0" w:color="auto"/>
                                                            <w:bottom w:val="none" w:sz="0" w:space="0" w:color="auto"/>
                                                            <w:right w:val="none" w:sz="0" w:space="0" w:color="auto"/>
                                                          </w:divBdr>
                                                        </w:div>
                                                        <w:div w:id="247933941">
                                                          <w:marLeft w:val="0"/>
                                                          <w:marRight w:val="0"/>
                                                          <w:marTop w:val="0"/>
                                                          <w:marBottom w:val="0"/>
                                                          <w:divBdr>
                                                            <w:top w:val="none" w:sz="0" w:space="0" w:color="auto"/>
                                                            <w:left w:val="none" w:sz="0" w:space="0" w:color="auto"/>
                                                            <w:bottom w:val="none" w:sz="0" w:space="0" w:color="auto"/>
                                                            <w:right w:val="none" w:sz="0" w:space="0" w:color="auto"/>
                                                          </w:divBdr>
                                                        </w:div>
                                                        <w:div w:id="1535343842">
                                                          <w:marLeft w:val="0"/>
                                                          <w:marRight w:val="0"/>
                                                          <w:marTop w:val="0"/>
                                                          <w:marBottom w:val="0"/>
                                                          <w:divBdr>
                                                            <w:top w:val="none" w:sz="0" w:space="0" w:color="auto"/>
                                                            <w:left w:val="none" w:sz="0" w:space="0" w:color="auto"/>
                                                            <w:bottom w:val="none" w:sz="0" w:space="0" w:color="auto"/>
                                                            <w:right w:val="none" w:sz="0" w:space="0" w:color="auto"/>
                                                          </w:divBdr>
                                                        </w:div>
                                                        <w:div w:id="254753600">
                                                          <w:marLeft w:val="0"/>
                                                          <w:marRight w:val="0"/>
                                                          <w:marTop w:val="0"/>
                                                          <w:marBottom w:val="0"/>
                                                          <w:divBdr>
                                                            <w:top w:val="none" w:sz="0" w:space="0" w:color="auto"/>
                                                            <w:left w:val="none" w:sz="0" w:space="0" w:color="auto"/>
                                                            <w:bottom w:val="none" w:sz="0" w:space="0" w:color="auto"/>
                                                            <w:right w:val="none" w:sz="0" w:space="0" w:color="auto"/>
                                                          </w:divBdr>
                                                        </w:div>
                                                        <w:div w:id="218827886">
                                                          <w:marLeft w:val="0"/>
                                                          <w:marRight w:val="0"/>
                                                          <w:marTop w:val="0"/>
                                                          <w:marBottom w:val="0"/>
                                                          <w:divBdr>
                                                            <w:top w:val="none" w:sz="0" w:space="0" w:color="auto"/>
                                                            <w:left w:val="none" w:sz="0" w:space="0" w:color="auto"/>
                                                            <w:bottom w:val="none" w:sz="0" w:space="0" w:color="auto"/>
                                                            <w:right w:val="none" w:sz="0" w:space="0" w:color="auto"/>
                                                          </w:divBdr>
                                                        </w:div>
                                                        <w:div w:id="1718779272">
                                                          <w:marLeft w:val="0"/>
                                                          <w:marRight w:val="0"/>
                                                          <w:marTop w:val="0"/>
                                                          <w:marBottom w:val="0"/>
                                                          <w:divBdr>
                                                            <w:top w:val="none" w:sz="0" w:space="0" w:color="auto"/>
                                                            <w:left w:val="none" w:sz="0" w:space="0" w:color="auto"/>
                                                            <w:bottom w:val="none" w:sz="0" w:space="0" w:color="auto"/>
                                                            <w:right w:val="none" w:sz="0" w:space="0" w:color="auto"/>
                                                          </w:divBdr>
                                                        </w:div>
                                                        <w:div w:id="151454308">
                                                          <w:marLeft w:val="0"/>
                                                          <w:marRight w:val="0"/>
                                                          <w:marTop w:val="0"/>
                                                          <w:marBottom w:val="0"/>
                                                          <w:divBdr>
                                                            <w:top w:val="none" w:sz="0" w:space="0" w:color="auto"/>
                                                            <w:left w:val="none" w:sz="0" w:space="0" w:color="auto"/>
                                                            <w:bottom w:val="none" w:sz="0" w:space="0" w:color="auto"/>
                                                            <w:right w:val="none" w:sz="0" w:space="0" w:color="auto"/>
                                                          </w:divBdr>
                                                        </w:div>
                                                        <w:div w:id="782187700">
                                                          <w:marLeft w:val="0"/>
                                                          <w:marRight w:val="0"/>
                                                          <w:marTop w:val="0"/>
                                                          <w:marBottom w:val="0"/>
                                                          <w:divBdr>
                                                            <w:top w:val="none" w:sz="0" w:space="0" w:color="auto"/>
                                                            <w:left w:val="none" w:sz="0" w:space="0" w:color="auto"/>
                                                            <w:bottom w:val="none" w:sz="0" w:space="0" w:color="auto"/>
                                                            <w:right w:val="none" w:sz="0" w:space="0" w:color="auto"/>
                                                          </w:divBdr>
                                                        </w:div>
                                                        <w:div w:id="1340817227">
                                                          <w:marLeft w:val="0"/>
                                                          <w:marRight w:val="0"/>
                                                          <w:marTop w:val="0"/>
                                                          <w:marBottom w:val="0"/>
                                                          <w:divBdr>
                                                            <w:top w:val="none" w:sz="0" w:space="0" w:color="auto"/>
                                                            <w:left w:val="none" w:sz="0" w:space="0" w:color="auto"/>
                                                            <w:bottom w:val="none" w:sz="0" w:space="0" w:color="auto"/>
                                                            <w:right w:val="none" w:sz="0" w:space="0" w:color="auto"/>
                                                          </w:divBdr>
                                                        </w:div>
                                                        <w:div w:id="1296837071">
                                                          <w:marLeft w:val="0"/>
                                                          <w:marRight w:val="0"/>
                                                          <w:marTop w:val="0"/>
                                                          <w:marBottom w:val="0"/>
                                                          <w:divBdr>
                                                            <w:top w:val="none" w:sz="0" w:space="0" w:color="auto"/>
                                                            <w:left w:val="none" w:sz="0" w:space="0" w:color="auto"/>
                                                            <w:bottom w:val="none" w:sz="0" w:space="0" w:color="auto"/>
                                                            <w:right w:val="none" w:sz="0" w:space="0" w:color="auto"/>
                                                          </w:divBdr>
                                                        </w:div>
                                                        <w:div w:id="229777059">
                                                          <w:marLeft w:val="0"/>
                                                          <w:marRight w:val="0"/>
                                                          <w:marTop w:val="0"/>
                                                          <w:marBottom w:val="0"/>
                                                          <w:divBdr>
                                                            <w:top w:val="none" w:sz="0" w:space="0" w:color="auto"/>
                                                            <w:left w:val="none" w:sz="0" w:space="0" w:color="auto"/>
                                                            <w:bottom w:val="none" w:sz="0" w:space="0" w:color="auto"/>
                                                            <w:right w:val="none" w:sz="0" w:space="0" w:color="auto"/>
                                                          </w:divBdr>
                                                        </w:div>
                                                        <w:div w:id="1634142308">
                                                          <w:marLeft w:val="0"/>
                                                          <w:marRight w:val="0"/>
                                                          <w:marTop w:val="0"/>
                                                          <w:marBottom w:val="0"/>
                                                          <w:divBdr>
                                                            <w:top w:val="none" w:sz="0" w:space="0" w:color="auto"/>
                                                            <w:left w:val="none" w:sz="0" w:space="0" w:color="auto"/>
                                                            <w:bottom w:val="none" w:sz="0" w:space="0" w:color="auto"/>
                                                            <w:right w:val="none" w:sz="0" w:space="0" w:color="auto"/>
                                                          </w:divBdr>
                                                        </w:div>
                                                        <w:div w:id="1586498538">
                                                          <w:marLeft w:val="0"/>
                                                          <w:marRight w:val="0"/>
                                                          <w:marTop w:val="0"/>
                                                          <w:marBottom w:val="0"/>
                                                          <w:divBdr>
                                                            <w:top w:val="none" w:sz="0" w:space="0" w:color="auto"/>
                                                            <w:left w:val="none" w:sz="0" w:space="0" w:color="auto"/>
                                                            <w:bottom w:val="none" w:sz="0" w:space="0" w:color="auto"/>
                                                            <w:right w:val="none" w:sz="0" w:space="0" w:color="auto"/>
                                                          </w:divBdr>
                                                        </w:div>
                                                        <w:div w:id="558440862">
                                                          <w:marLeft w:val="0"/>
                                                          <w:marRight w:val="0"/>
                                                          <w:marTop w:val="0"/>
                                                          <w:marBottom w:val="0"/>
                                                          <w:divBdr>
                                                            <w:top w:val="none" w:sz="0" w:space="0" w:color="auto"/>
                                                            <w:left w:val="none" w:sz="0" w:space="0" w:color="auto"/>
                                                            <w:bottom w:val="none" w:sz="0" w:space="0" w:color="auto"/>
                                                            <w:right w:val="none" w:sz="0" w:space="0" w:color="auto"/>
                                                          </w:divBdr>
                                                        </w:div>
                                                        <w:div w:id="1278562962">
                                                          <w:marLeft w:val="0"/>
                                                          <w:marRight w:val="0"/>
                                                          <w:marTop w:val="0"/>
                                                          <w:marBottom w:val="0"/>
                                                          <w:divBdr>
                                                            <w:top w:val="none" w:sz="0" w:space="0" w:color="auto"/>
                                                            <w:left w:val="none" w:sz="0" w:space="0" w:color="auto"/>
                                                            <w:bottom w:val="none" w:sz="0" w:space="0" w:color="auto"/>
                                                            <w:right w:val="none" w:sz="0" w:space="0" w:color="auto"/>
                                                          </w:divBdr>
                                                        </w:div>
                                                        <w:div w:id="1008144337">
                                                          <w:marLeft w:val="0"/>
                                                          <w:marRight w:val="0"/>
                                                          <w:marTop w:val="0"/>
                                                          <w:marBottom w:val="0"/>
                                                          <w:divBdr>
                                                            <w:top w:val="none" w:sz="0" w:space="0" w:color="auto"/>
                                                            <w:left w:val="none" w:sz="0" w:space="0" w:color="auto"/>
                                                            <w:bottom w:val="none" w:sz="0" w:space="0" w:color="auto"/>
                                                            <w:right w:val="none" w:sz="0" w:space="0" w:color="auto"/>
                                                          </w:divBdr>
                                                        </w:div>
                                                        <w:div w:id="1264537882">
                                                          <w:marLeft w:val="0"/>
                                                          <w:marRight w:val="0"/>
                                                          <w:marTop w:val="0"/>
                                                          <w:marBottom w:val="0"/>
                                                          <w:divBdr>
                                                            <w:top w:val="none" w:sz="0" w:space="0" w:color="auto"/>
                                                            <w:left w:val="none" w:sz="0" w:space="0" w:color="auto"/>
                                                            <w:bottom w:val="none" w:sz="0" w:space="0" w:color="auto"/>
                                                            <w:right w:val="none" w:sz="0" w:space="0" w:color="auto"/>
                                                          </w:divBdr>
                                                        </w:div>
                                                        <w:div w:id="1904178413">
                                                          <w:marLeft w:val="0"/>
                                                          <w:marRight w:val="0"/>
                                                          <w:marTop w:val="0"/>
                                                          <w:marBottom w:val="0"/>
                                                          <w:divBdr>
                                                            <w:top w:val="none" w:sz="0" w:space="0" w:color="auto"/>
                                                            <w:left w:val="none" w:sz="0" w:space="0" w:color="auto"/>
                                                            <w:bottom w:val="none" w:sz="0" w:space="0" w:color="auto"/>
                                                            <w:right w:val="none" w:sz="0" w:space="0" w:color="auto"/>
                                                          </w:divBdr>
                                                        </w:div>
                                                        <w:div w:id="1352419045">
                                                          <w:marLeft w:val="0"/>
                                                          <w:marRight w:val="0"/>
                                                          <w:marTop w:val="0"/>
                                                          <w:marBottom w:val="0"/>
                                                          <w:divBdr>
                                                            <w:top w:val="none" w:sz="0" w:space="0" w:color="auto"/>
                                                            <w:left w:val="none" w:sz="0" w:space="0" w:color="auto"/>
                                                            <w:bottom w:val="none" w:sz="0" w:space="0" w:color="auto"/>
                                                            <w:right w:val="none" w:sz="0" w:space="0" w:color="auto"/>
                                                          </w:divBdr>
                                                        </w:div>
                                                        <w:div w:id="1624074953">
                                                          <w:marLeft w:val="0"/>
                                                          <w:marRight w:val="0"/>
                                                          <w:marTop w:val="0"/>
                                                          <w:marBottom w:val="0"/>
                                                          <w:divBdr>
                                                            <w:top w:val="none" w:sz="0" w:space="0" w:color="auto"/>
                                                            <w:left w:val="none" w:sz="0" w:space="0" w:color="auto"/>
                                                            <w:bottom w:val="none" w:sz="0" w:space="0" w:color="auto"/>
                                                            <w:right w:val="none" w:sz="0" w:space="0" w:color="auto"/>
                                                          </w:divBdr>
                                                        </w:div>
                                                        <w:div w:id="1204363048">
                                                          <w:marLeft w:val="0"/>
                                                          <w:marRight w:val="0"/>
                                                          <w:marTop w:val="0"/>
                                                          <w:marBottom w:val="0"/>
                                                          <w:divBdr>
                                                            <w:top w:val="none" w:sz="0" w:space="0" w:color="auto"/>
                                                            <w:left w:val="none" w:sz="0" w:space="0" w:color="auto"/>
                                                            <w:bottom w:val="none" w:sz="0" w:space="0" w:color="auto"/>
                                                            <w:right w:val="none" w:sz="0" w:space="0" w:color="auto"/>
                                                          </w:divBdr>
                                                        </w:div>
                                                        <w:div w:id="1588152110">
                                                          <w:marLeft w:val="0"/>
                                                          <w:marRight w:val="0"/>
                                                          <w:marTop w:val="0"/>
                                                          <w:marBottom w:val="0"/>
                                                          <w:divBdr>
                                                            <w:top w:val="none" w:sz="0" w:space="0" w:color="auto"/>
                                                            <w:left w:val="none" w:sz="0" w:space="0" w:color="auto"/>
                                                            <w:bottom w:val="none" w:sz="0" w:space="0" w:color="auto"/>
                                                            <w:right w:val="none" w:sz="0" w:space="0" w:color="auto"/>
                                                          </w:divBdr>
                                                        </w:div>
                                                        <w:div w:id="1077820655">
                                                          <w:marLeft w:val="0"/>
                                                          <w:marRight w:val="0"/>
                                                          <w:marTop w:val="0"/>
                                                          <w:marBottom w:val="0"/>
                                                          <w:divBdr>
                                                            <w:top w:val="none" w:sz="0" w:space="0" w:color="auto"/>
                                                            <w:left w:val="none" w:sz="0" w:space="0" w:color="auto"/>
                                                            <w:bottom w:val="none" w:sz="0" w:space="0" w:color="auto"/>
                                                            <w:right w:val="none" w:sz="0" w:space="0" w:color="auto"/>
                                                          </w:divBdr>
                                                        </w:div>
                                                        <w:div w:id="964652733">
                                                          <w:marLeft w:val="0"/>
                                                          <w:marRight w:val="0"/>
                                                          <w:marTop w:val="0"/>
                                                          <w:marBottom w:val="0"/>
                                                          <w:divBdr>
                                                            <w:top w:val="none" w:sz="0" w:space="0" w:color="auto"/>
                                                            <w:left w:val="none" w:sz="0" w:space="0" w:color="auto"/>
                                                            <w:bottom w:val="none" w:sz="0" w:space="0" w:color="auto"/>
                                                            <w:right w:val="none" w:sz="0" w:space="0" w:color="auto"/>
                                                          </w:divBdr>
                                                        </w:div>
                                                        <w:div w:id="1952928400">
                                                          <w:marLeft w:val="0"/>
                                                          <w:marRight w:val="0"/>
                                                          <w:marTop w:val="0"/>
                                                          <w:marBottom w:val="0"/>
                                                          <w:divBdr>
                                                            <w:top w:val="none" w:sz="0" w:space="0" w:color="auto"/>
                                                            <w:left w:val="none" w:sz="0" w:space="0" w:color="auto"/>
                                                            <w:bottom w:val="none" w:sz="0" w:space="0" w:color="auto"/>
                                                            <w:right w:val="none" w:sz="0" w:space="0" w:color="auto"/>
                                                          </w:divBdr>
                                                        </w:div>
                                                        <w:div w:id="1834056765">
                                                          <w:marLeft w:val="0"/>
                                                          <w:marRight w:val="0"/>
                                                          <w:marTop w:val="0"/>
                                                          <w:marBottom w:val="0"/>
                                                          <w:divBdr>
                                                            <w:top w:val="none" w:sz="0" w:space="0" w:color="auto"/>
                                                            <w:left w:val="none" w:sz="0" w:space="0" w:color="auto"/>
                                                            <w:bottom w:val="none" w:sz="0" w:space="0" w:color="auto"/>
                                                            <w:right w:val="none" w:sz="0" w:space="0" w:color="auto"/>
                                                          </w:divBdr>
                                                        </w:div>
                                                        <w:div w:id="1537506611">
                                                          <w:marLeft w:val="0"/>
                                                          <w:marRight w:val="0"/>
                                                          <w:marTop w:val="0"/>
                                                          <w:marBottom w:val="0"/>
                                                          <w:divBdr>
                                                            <w:top w:val="none" w:sz="0" w:space="0" w:color="auto"/>
                                                            <w:left w:val="none" w:sz="0" w:space="0" w:color="auto"/>
                                                            <w:bottom w:val="none" w:sz="0" w:space="0" w:color="auto"/>
                                                            <w:right w:val="none" w:sz="0" w:space="0" w:color="auto"/>
                                                          </w:divBdr>
                                                        </w:div>
                                                        <w:div w:id="820271119">
                                                          <w:marLeft w:val="0"/>
                                                          <w:marRight w:val="0"/>
                                                          <w:marTop w:val="0"/>
                                                          <w:marBottom w:val="0"/>
                                                          <w:divBdr>
                                                            <w:top w:val="none" w:sz="0" w:space="0" w:color="auto"/>
                                                            <w:left w:val="none" w:sz="0" w:space="0" w:color="auto"/>
                                                            <w:bottom w:val="none" w:sz="0" w:space="0" w:color="auto"/>
                                                            <w:right w:val="none" w:sz="0" w:space="0" w:color="auto"/>
                                                          </w:divBdr>
                                                        </w:div>
                                                        <w:div w:id="15659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8169">
                                                  <w:marLeft w:val="0"/>
                                                  <w:marRight w:val="0"/>
                                                  <w:marTop w:val="0"/>
                                                  <w:marBottom w:val="0"/>
                                                  <w:divBdr>
                                                    <w:top w:val="none" w:sz="0" w:space="0" w:color="auto"/>
                                                    <w:left w:val="none" w:sz="0" w:space="0" w:color="auto"/>
                                                    <w:bottom w:val="none" w:sz="0" w:space="0" w:color="auto"/>
                                                    <w:right w:val="none" w:sz="0" w:space="0" w:color="auto"/>
                                                  </w:divBdr>
                                                  <w:divsChild>
                                                    <w:div w:id="324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hyperlink" Target="javascript:warp()" TargetMode="External"/><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924</Words>
  <Characters>5273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Photonics</dc:creator>
  <cp:keywords/>
  <dc:description/>
  <cp:lastModifiedBy>Wilson Garcia</cp:lastModifiedBy>
  <cp:revision>2</cp:revision>
  <cp:lastPrinted>2012-08-03T01:24:00Z</cp:lastPrinted>
  <dcterms:created xsi:type="dcterms:W3CDTF">2013-07-01T14:29:00Z</dcterms:created>
  <dcterms:modified xsi:type="dcterms:W3CDTF">2013-07-01T14:29:00Z</dcterms:modified>
</cp:coreProperties>
</file>