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F024F" w14:textId="77777777" w:rsidR="00D47758" w:rsidRPr="00E63C85" w:rsidRDefault="00D47758" w:rsidP="00D47758">
      <w:pPr>
        <w:tabs>
          <w:tab w:val="left" w:pos="855"/>
          <w:tab w:val="center" w:pos="4252"/>
        </w:tabs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i/>
          <w:noProof/>
          <w:szCs w:val="24"/>
          <w:lang w:eastAsia="es-GT"/>
        </w:rPr>
        <w:drawing>
          <wp:anchor distT="0" distB="0" distL="114300" distR="114300" simplePos="0" relativeHeight="251659264" behindDoc="0" locked="0" layoutInCell="1" allowOverlap="1" wp14:anchorId="75525F60" wp14:editId="7421D69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904365" cy="698500"/>
            <wp:effectExtent l="0" t="0" r="635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69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3C85">
        <w:rPr>
          <w:rFonts w:cs="Arial"/>
          <w:b/>
          <w:bCs/>
          <w:i/>
          <w:color w:val="000000"/>
          <w:szCs w:val="24"/>
        </w:rPr>
        <w:t xml:space="preserve">Centro Educativo Técnico Laboral </w:t>
      </w:r>
      <w:proofErr w:type="spellStart"/>
      <w:r w:rsidRPr="00E63C85">
        <w:rPr>
          <w:rFonts w:cs="Arial"/>
          <w:b/>
          <w:bCs/>
          <w:i/>
          <w:color w:val="000000"/>
          <w:szCs w:val="24"/>
        </w:rPr>
        <w:t>Kinal</w:t>
      </w:r>
      <w:proofErr w:type="spellEnd"/>
    </w:p>
    <w:p w14:paraId="76C893AC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Área de Diversificado</w:t>
      </w:r>
    </w:p>
    <w:p w14:paraId="07D61ACF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Seminario</w:t>
      </w:r>
    </w:p>
    <w:p w14:paraId="3BCF2B46" w14:textId="77777777" w:rsidR="00D47758" w:rsidRPr="00E63C85" w:rsidRDefault="00D47758" w:rsidP="00D47758">
      <w:pPr>
        <w:tabs>
          <w:tab w:val="center" w:pos="4419"/>
          <w:tab w:val="right" w:pos="8838"/>
        </w:tabs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 xml:space="preserve">Asesor. Rafael </w:t>
      </w:r>
      <w:proofErr w:type="spellStart"/>
      <w:r w:rsidRPr="00E63C85">
        <w:rPr>
          <w:rFonts w:cs="Arial"/>
          <w:b/>
          <w:bCs/>
          <w:i/>
          <w:color w:val="000000"/>
          <w:szCs w:val="24"/>
        </w:rPr>
        <w:t>Waldemar</w:t>
      </w:r>
      <w:proofErr w:type="spellEnd"/>
      <w:r w:rsidRPr="00E63C85">
        <w:rPr>
          <w:rFonts w:cs="Arial"/>
          <w:b/>
          <w:bCs/>
          <w:i/>
          <w:color w:val="000000"/>
          <w:szCs w:val="24"/>
        </w:rPr>
        <w:t xml:space="preserve"> </w:t>
      </w:r>
      <w:proofErr w:type="spellStart"/>
      <w:r w:rsidRPr="00E63C85">
        <w:rPr>
          <w:rFonts w:cs="Arial"/>
          <w:b/>
          <w:bCs/>
          <w:i/>
          <w:color w:val="000000"/>
          <w:szCs w:val="24"/>
        </w:rPr>
        <w:t>Gutierrez</w:t>
      </w:r>
      <w:proofErr w:type="spellEnd"/>
    </w:p>
    <w:p w14:paraId="15BBFF7D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684516D4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3D89BA9A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67C87BE3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1459A6B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3641C460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41777FC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6362C19B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EAA46F3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570CAD8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3228FE5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2FF70C59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33A1891A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7156AF5" w14:textId="77777777" w:rsidR="00D47758" w:rsidRPr="00E63C85" w:rsidRDefault="00D47758" w:rsidP="00D47758">
      <w:pPr>
        <w:spacing w:after="0" w:line="240" w:lineRule="auto"/>
        <w:jc w:val="center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Tema.</w:t>
      </w:r>
    </w:p>
    <w:p w14:paraId="6BB521E7" w14:textId="3173FC08" w:rsidR="00D47758" w:rsidRPr="00E63C85" w:rsidRDefault="00E725DB" w:rsidP="00D47758">
      <w:pPr>
        <w:spacing w:after="0" w:line="240" w:lineRule="auto"/>
        <w:jc w:val="center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Prevención</w:t>
      </w:r>
      <w:r w:rsidR="00A91D67" w:rsidRPr="00E63C85">
        <w:rPr>
          <w:rFonts w:cs="Arial"/>
          <w:b/>
          <w:bCs/>
          <w:i/>
          <w:color w:val="000000"/>
          <w:szCs w:val="24"/>
        </w:rPr>
        <w:t xml:space="preserve"> de la Violencia en Contextos Escolares. </w:t>
      </w:r>
      <w:r w:rsidR="00D47758" w:rsidRPr="00E63C85">
        <w:rPr>
          <w:rFonts w:cs="Arial"/>
          <w:b/>
          <w:bCs/>
          <w:i/>
          <w:color w:val="000000"/>
          <w:szCs w:val="24"/>
        </w:rPr>
        <w:t xml:space="preserve"> </w:t>
      </w:r>
    </w:p>
    <w:p w14:paraId="1EE28026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725AF490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26653273" w14:textId="3E57D4FB" w:rsidR="00D47758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A926511" w14:textId="77777777" w:rsidR="006E220E" w:rsidRPr="00E63C85" w:rsidRDefault="006E220E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34D1C41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0419F1E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081E989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2E909FB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130BA86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5708670" w14:textId="77777777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 w:rsidRPr="00E63C85">
        <w:rPr>
          <w:rFonts w:cs="Arial"/>
          <w:b/>
          <w:bCs/>
          <w:iCs/>
          <w:color w:val="000000"/>
          <w:szCs w:val="24"/>
        </w:rPr>
        <w:t>Presentado Por:</w:t>
      </w:r>
    </w:p>
    <w:tbl>
      <w:tblPr>
        <w:tblStyle w:val="Tablaconcuadrcula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149"/>
      </w:tblGrid>
      <w:tr w:rsidR="00EC710B" w:rsidRPr="00E63C85" w14:paraId="76E06CB9" w14:textId="77777777" w:rsidTr="00EC710B">
        <w:tc>
          <w:tcPr>
            <w:tcW w:w="851" w:type="dxa"/>
            <w:shd w:val="clear" w:color="auto" w:fill="auto"/>
          </w:tcPr>
          <w:p w14:paraId="3D8F5972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3F673EC9" w14:textId="638F7E44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Kenneth Velásquez - 2019504</w:t>
            </w:r>
          </w:p>
        </w:tc>
      </w:tr>
      <w:tr w:rsidR="00EC710B" w:rsidRPr="00E63C85" w14:paraId="4CDBC4D4" w14:textId="77777777" w:rsidTr="00EC710B">
        <w:tc>
          <w:tcPr>
            <w:tcW w:w="851" w:type="dxa"/>
            <w:shd w:val="clear" w:color="auto" w:fill="auto"/>
          </w:tcPr>
          <w:p w14:paraId="1AB7EEE5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1D547A12" w14:textId="12EBD318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José Soto - 2019315</w:t>
            </w:r>
          </w:p>
        </w:tc>
      </w:tr>
      <w:tr w:rsidR="00EC710B" w:rsidRPr="00E63C85" w14:paraId="0D80865B" w14:textId="77777777" w:rsidTr="00EC710B">
        <w:tc>
          <w:tcPr>
            <w:tcW w:w="851" w:type="dxa"/>
            <w:shd w:val="clear" w:color="auto" w:fill="auto"/>
          </w:tcPr>
          <w:p w14:paraId="261ACD03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6D37B751" w14:textId="7C0DF1C4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Jonathan Guzmán - 2019642</w:t>
            </w:r>
          </w:p>
        </w:tc>
      </w:tr>
      <w:tr w:rsidR="00EC710B" w:rsidRPr="00E63C85" w14:paraId="220204F1" w14:textId="77777777" w:rsidTr="00EC710B">
        <w:tc>
          <w:tcPr>
            <w:tcW w:w="851" w:type="dxa"/>
            <w:shd w:val="clear" w:color="auto" w:fill="auto"/>
          </w:tcPr>
          <w:p w14:paraId="16AF0224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52F1D194" w14:textId="3E00F94B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Junior Marco Sánchez - 2021387</w:t>
            </w:r>
          </w:p>
        </w:tc>
      </w:tr>
      <w:tr w:rsidR="00EC710B" w:rsidRPr="00E63C85" w14:paraId="360D66D5" w14:textId="77777777" w:rsidTr="00EC710B">
        <w:tc>
          <w:tcPr>
            <w:tcW w:w="851" w:type="dxa"/>
            <w:shd w:val="clear" w:color="auto" w:fill="auto"/>
          </w:tcPr>
          <w:p w14:paraId="428453CA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698F35BC" w14:textId="46688D49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Anderson Sánchez - 2019130</w:t>
            </w:r>
          </w:p>
        </w:tc>
      </w:tr>
      <w:tr w:rsidR="00EC710B" w:rsidRPr="00E63C85" w14:paraId="7CF47D0D" w14:textId="77777777" w:rsidTr="00EC710B">
        <w:tc>
          <w:tcPr>
            <w:tcW w:w="851" w:type="dxa"/>
            <w:shd w:val="clear" w:color="auto" w:fill="auto"/>
          </w:tcPr>
          <w:p w14:paraId="3B2EC4AF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0C3C361C" w14:textId="3400F799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 xml:space="preserve">Diego </w:t>
            </w:r>
            <w:proofErr w:type="spellStart"/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Siney</w:t>
            </w:r>
            <w:proofErr w:type="spellEnd"/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 xml:space="preserve"> - 2021664</w:t>
            </w:r>
          </w:p>
        </w:tc>
      </w:tr>
      <w:tr w:rsidR="00EC710B" w:rsidRPr="00E63C85" w14:paraId="7569ABBD" w14:textId="77777777" w:rsidTr="00EC710B">
        <w:tc>
          <w:tcPr>
            <w:tcW w:w="851" w:type="dxa"/>
            <w:shd w:val="clear" w:color="auto" w:fill="auto"/>
          </w:tcPr>
          <w:p w14:paraId="4A6E545B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05A711FC" w14:textId="24276666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 xml:space="preserve">David </w:t>
            </w:r>
            <w:proofErr w:type="spellStart"/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Balcárcel</w:t>
            </w:r>
            <w:proofErr w:type="spellEnd"/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 xml:space="preserve"> - 2020380</w:t>
            </w:r>
          </w:p>
        </w:tc>
      </w:tr>
      <w:tr w:rsidR="00EC710B" w:rsidRPr="00E63C85" w14:paraId="760B448B" w14:textId="77777777" w:rsidTr="00EC710B">
        <w:tc>
          <w:tcPr>
            <w:tcW w:w="851" w:type="dxa"/>
            <w:shd w:val="clear" w:color="auto" w:fill="auto"/>
          </w:tcPr>
          <w:p w14:paraId="71EE5E87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60AD5E65" w14:textId="16902B47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Elmer Santos - 2019254</w:t>
            </w:r>
          </w:p>
        </w:tc>
      </w:tr>
      <w:tr w:rsidR="00EC710B" w:rsidRPr="00E63C85" w14:paraId="06CD6451" w14:textId="77777777" w:rsidTr="00EC710B">
        <w:tc>
          <w:tcPr>
            <w:tcW w:w="851" w:type="dxa"/>
            <w:shd w:val="clear" w:color="auto" w:fill="auto"/>
          </w:tcPr>
          <w:p w14:paraId="2951925E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3968DC04" w14:textId="33D8FC90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Carlos Cifuentes - 2019224</w:t>
            </w:r>
          </w:p>
        </w:tc>
      </w:tr>
      <w:tr w:rsidR="00EC710B" w:rsidRPr="00E63C85" w14:paraId="566CADA6" w14:textId="77777777" w:rsidTr="00EC710B">
        <w:tc>
          <w:tcPr>
            <w:tcW w:w="851" w:type="dxa"/>
            <w:shd w:val="clear" w:color="auto" w:fill="auto"/>
          </w:tcPr>
          <w:p w14:paraId="108E2942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38D17470" w14:textId="265DFBE0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Alejandro Max - 2019189</w:t>
            </w:r>
          </w:p>
        </w:tc>
      </w:tr>
    </w:tbl>
    <w:p w14:paraId="6E7DE587" w14:textId="6691B002" w:rsidR="00D47758" w:rsidRPr="00E63C85" w:rsidRDefault="00A66C75" w:rsidP="00A66C75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>
        <w:rPr>
          <w:rFonts w:cs="Arial"/>
          <w:b/>
          <w:bCs/>
          <w:iCs/>
          <w:color w:val="000000"/>
          <w:szCs w:val="24"/>
        </w:rPr>
        <w:t>Grupo #2</w:t>
      </w:r>
    </w:p>
    <w:p w14:paraId="6EDB6EB7" w14:textId="231C9660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 w:rsidRPr="00E63C85">
        <w:rPr>
          <w:rFonts w:cs="Arial"/>
          <w:b/>
          <w:bCs/>
          <w:iCs/>
          <w:color w:val="000000"/>
          <w:szCs w:val="24"/>
        </w:rPr>
        <w:t>Grado «</w:t>
      </w:r>
      <w:r w:rsidR="00E725DB" w:rsidRPr="00E63C85">
        <w:rPr>
          <w:rFonts w:cs="Arial"/>
          <w:b/>
          <w:bCs/>
          <w:iCs/>
          <w:color w:val="000000"/>
          <w:szCs w:val="24"/>
        </w:rPr>
        <w:t xml:space="preserve"> Sexto</w:t>
      </w:r>
      <w:r w:rsidRPr="00E63C85">
        <w:rPr>
          <w:rFonts w:cs="Arial"/>
          <w:b/>
          <w:bCs/>
          <w:iCs/>
          <w:color w:val="000000"/>
          <w:szCs w:val="24"/>
        </w:rPr>
        <w:t xml:space="preserve"> »</w:t>
      </w:r>
    </w:p>
    <w:p w14:paraId="73335A4A" w14:textId="1AC1A895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 w:rsidRPr="00E63C85">
        <w:rPr>
          <w:rFonts w:cs="Arial"/>
          <w:b/>
          <w:bCs/>
          <w:iCs/>
          <w:color w:val="000000"/>
          <w:szCs w:val="24"/>
        </w:rPr>
        <w:t xml:space="preserve">Sección « </w:t>
      </w:r>
      <w:r w:rsidR="00E725DB" w:rsidRPr="00E63C85">
        <w:rPr>
          <w:rFonts w:cs="Arial"/>
          <w:b/>
          <w:bCs/>
          <w:iCs/>
          <w:color w:val="000000"/>
          <w:szCs w:val="24"/>
        </w:rPr>
        <w:t>D</w:t>
      </w:r>
      <w:r w:rsidRPr="00E63C85">
        <w:rPr>
          <w:rFonts w:cs="Arial"/>
          <w:b/>
          <w:bCs/>
          <w:iCs/>
          <w:color w:val="000000"/>
          <w:szCs w:val="24"/>
        </w:rPr>
        <w:t xml:space="preserve"> »</w:t>
      </w:r>
    </w:p>
    <w:p w14:paraId="141BB3CF" w14:textId="24B09CB6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 xml:space="preserve">Jornada « </w:t>
      </w:r>
      <w:r w:rsidR="00E725DB" w:rsidRPr="00E63C85">
        <w:rPr>
          <w:rFonts w:cs="Arial"/>
          <w:b/>
          <w:bCs/>
          <w:i/>
          <w:color w:val="000000"/>
          <w:szCs w:val="24"/>
        </w:rPr>
        <w:t>Matutina</w:t>
      </w:r>
      <w:r w:rsidRPr="00E63C85">
        <w:rPr>
          <w:rFonts w:cs="Arial"/>
          <w:b/>
          <w:bCs/>
          <w:i/>
          <w:color w:val="000000"/>
          <w:szCs w:val="24"/>
        </w:rPr>
        <w:t xml:space="preserve"> »</w:t>
      </w:r>
    </w:p>
    <w:p w14:paraId="05CDC779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26A1412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7A90C955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F88B712" w14:textId="77777777" w:rsidR="00D47758" w:rsidRPr="00E63C85" w:rsidRDefault="00D47758" w:rsidP="00D47758">
      <w:pPr>
        <w:spacing w:after="0" w:line="240" w:lineRule="auto"/>
        <w:jc w:val="center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 xml:space="preserve"> Guatemala, </w:t>
      </w:r>
      <w:r w:rsidR="00A91D67" w:rsidRPr="00E63C85">
        <w:rPr>
          <w:rFonts w:cs="Arial"/>
          <w:b/>
          <w:bCs/>
          <w:i/>
          <w:color w:val="000000"/>
          <w:szCs w:val="24"/>
        </w:rPr>
        <w:t>2024</w:t>
      </w:r>
    </w:p>
    <w:sdt>
      <w:sdtPr>
        <w:rPr>
          <w:rFonts w:eastAsiaTheme="minorHAnsi" w:cs="Arial"/>
          <w:b w:val="0"/>
          <w:color w:val="auto"/>
          <w:sz w:val="22"/>
          <w:szCs w:val="22"/>
          <w:lang w:val="es-ES" w:eastAsia="en-US"/>
        </w:rPr>
        <w:id w:val="-1749111294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3D219999" w14:textId="27463802" w:rsidR="00FC298E" w:rsidRPr="00E63C85" w:rsidRDefault="00FC298E" w:rsidP="001C6326">
          <w:pPr>
            <w:pStyle w:val="TtulodeTDC"/>
            <w:jc w:val="center"/>
            <w:rPr>
              <w:rFonts w:cs="Arial"/>
              <w:b w:val="0"/>
              <w:bCs/>
              <w:szCs w:val="28"/>
            </w:rPr>
          </w:pPr>
          <w:r w:rsidRPr="00E63C85">
            <w:rPr>
              <w:rFonts w:cs="Arial"/>
              <w:bCs/>
              <w:szCs w:val="28"/>
              <w:lang w:val="es-ES"/>
            </w:rPr>
            <w:t>Contenido</w:t>
          </w:r>
        </w:p>
        <w:p w14:paraId="6639FFF2" w14:textId="675CF4AD" w:rsidR="0043456A" w:rsidRDefault="00FC298E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r w:rsidRPr="00E63C85">
            <w:rPr>
              <w:rFonts w:cs="Arial"/>
            </w:rPr>
            <w:fldChar w:fldCharType="begin"/>
          </w:r>
          <w:r w:rsidRPr="00E63C85">
            <w:rPr>
              <w:rFonts w:cs="Arial"/>
            </w:rPr>
            <w:instrText xml:space="preserve"> TOC \o "1-3" \h \z \u </w:instrText>
          </w:r>
          <w:r w:rsidRPr="00E63C85">
            <w:rPr>
              <w:rFonts w:cs="Arial"/>
            </w:rPr>
            <w:fldChar w:fldCharType="separate"/>
          </w:r>
          <w:hyperlink w:anchor="_Toc169303853" w:history="1">
            <w:r w:rsidR="0043456A" w:rsidRPr="00B46035">
              <w:rPr>
                <w:rStyle w:val="Hipervnculo"/>
                <w:rFonts w:cs="Arial"/>
                <w:bCs/>
                <w:noProof/>
              </w:rPr>
              <w:t>Descripción del Proyecto Social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_Toc169303853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5A1CDD13" w14:textId="13595331" w:rsidR="0043456A" w:rsidRDefault="00365CE4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54" w:history="1">
            <w:r w:rsidR="0043456A" w:rsidRPr="00B46035">
              <w:rPr>
                <w:rStyle w:val="Hipervnculo"/>
                <w:rFonts w:cs="Arial"/>
                <w:noProof/>
              </w:rPr>
              <w:t>Tema de investigación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_Toc169303854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205A0CE7" w14:textId="44533201" w:rsidR="0043456A" w:rsidRDefault="00365CE4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55" w:history="1">
            <w:r w:rsidR="0043456A" w:rsidRPr="00B46035">
              <w:rPr>
                <w:rStyle w:val="Hipervnculo"/>
                <w:noProof/>
              </w:rPr>
              <w:t>Aspecto #1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_Toc169303855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39ADBC15" w14:textId="248041B8" w:rsidR="0043456A" w:rsidRDefault="00365CE4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56" w:history="1">
            <w:r w:rsidR="0043456A" w:rsidRPr="00B46035">
              <w:rPr>
                <w:rStyle w:val="Hipervnculo"/>
                <w:noProof/>
              </w:rPr>
              <w:t>Aspecto #2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_Toc169303856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59153404" w14:textId="1D39524C" w:rsidR="0043456A" w:rsidRDefault="00365CE4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57" w:history="1">
            <w:r w:rsidR="0043456A" w:rsidRPr="00B46035">
              <w:rPr>
                <w:rStyle w:val="Hipervnculo"/>
                <w:noProof/>
              </w:rPr>
              <w:t>Aspecto #3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_Toc169303857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1D7954BF" w14:textId="03E042EB" w:rsidR="0043456A" w:rsidRDefault="00365CE4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58" w:history="1">
            <w:r w:rsidR="0043456A" w:rsidRPr="00B46035">
              <w:rPr>
                <w:rStyle w:val="Hipervnculo"/>
                <w:noProof/>
              </w:rPr>
              <w:t>Aspecto #4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_Toc169303858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52B4EE50" w14:textId="39034E7E" w:rsidR="0043456A" w:rsidRDefault="00365CE4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59" w:history="1">
            <w:r w:rsidR="0043456A" w:rsidRPr="00B46035">
              <w:rPr>
                <w:rStyle w:val="Hipervnculo"/>
                <w:noProof/>
              </w:rPr>
              <w:t>Aspecto #5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_Toc169303859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0227657B" w14:textId="69F685DE" w:rsidR="0043456A" w:rsidRDefault="00365CE4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0" w:history="1">
            <w:r w:rsidR="0043456A" w:rsidRPr="00B46035">
              <w:rPr>
                <w:rStyle w:val="Hipervnculo"/>
                <w:noProof/>
              </w:rPr>
              <w:t>Aspecto #6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_Toc169303860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3C6CE12C" w14:textId="18053E46" w:rsidR="0043456A" w:rsidRDefault="00365CE4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1" w:history="1">
            <w:r w:rsidR="0043456A" w:rsidRPr="00B46035">
              <w:rPr>
                <w:rStyle w:val="Hipervnculo"/>
                <w:noProof/>
              </w:rPr>
              <w:t>Aspecto #2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_Toc169303861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38072563" w14:textId="2C763FA6" w:rsidR="0043456A" w:rsidRDefault="00365CE4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2" w:history="1">
            <w:r w:rsidR="0043456A" w:rsidRPr="00B46035">
              <w:rPr>
                <w:rStyle w:val="Hipervnculo"/>
                <w:rFonts w:cs="Arial"/>
                <w:bCs/>
                <w:noProof/>
              </w:rPr>
              <w:t>Acción del proyecto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_Toc169303862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05320DA0" w14:textId="48C3A40E" w:rsidR="0043456A" w:rsidRDefault="00365CE4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3" w:history="1">
            <w:r w:rsidR="0043456A" w:rsidRPr="00B46035">
              <w:rPr>
                <w:rStyle w:val="Hipervnculo"/>
                <w:noProof/>
              </w:rPr>
              <w:t>Aspecto #1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_Toc169303863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6C41719D" w14:textId="7A4C4F8F" w:rsidR="0043456A" w:rsidRDefault="00365CE4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4" w:history="1">
            <w:r w:rsidR="0043456A" w:rsidRPr="00B46035">
              <w:rPr>
                <w:rStyle w:val="Hipervnculo"/>
                <w:noProof/>
              </w:rPr>
              <w:t>Aspecto #2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_Toc169303864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25B0809C" w14:textId="3064A053" w:rsidR="0043456A" w:rsidRDefault="00365CE4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5" w:history="1">
            <w:r w:rsidR="0043456A" w:rsidRPr="00B46035">
              <w:rPr>
                <w:rStyle w:val="Hipervnculo"/>
                <w:noProof/>
              </w:rPr>
              <w:t>Aspecto #3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_Toc169303865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7F429BC9" w14:textId="0CA67981" w:rsidR="0043456A" w:rsidRDefault="00365CE4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6" w:history="1">
            <w:r w:rsidR="0043456A" w:rsidRPr="00B46035">
              <w:rPr>
                <w:rStyle w:val="Hipervnculo"/>
                <w:rFonts w:cs="Arial"/>
                <w:bCs/>
                <w:noProof/>
                <w:lang w:val="es-ES"/>
              </w:rPr>
              <w:t>Bibliografía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_Toc169303866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5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395F7A49" w14:textId="7976EEA1" w:rsidR="0043456A" w:rsidRDefault="00365CE4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7" w:history="1">
            <w:r w:rsidR="0043456A" w:rsidRPr="00B46035">
              <w:rPr>
                <w:rStyle w:val="Hipervnculo"/>
                <w:noProof/>
              </w:rPr>
              <w:t>Método de trabajo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_Toc169303867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6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4D0E58F9" w14:textId="1EE31D8F" w:rsidR="00FC298E" w:rsidRPr="00E63C85" w:rsidRDefault="00FC298E">
          <w:pPr>
            <w:rPr>
              <w:rFonts w:cs="Arial"/>
            </w:rPr>
          </w:pPr>
          <w:r w:rsidRPr="00E63C85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p w14:paraId="3D677B5B" w14:textId="45F415A5" w:rsidR="000E132A" w:rsidRPr="00E63C85" w:rsidRDefault="000E132A">
      <w:pPr>
        <w:rPr>
          <w:rFonts w:cs="Arial"/>
          <w:b/>
          <w:bCs/>
          <w:lang w:val="es-ES"/>
        </w:rPr>
      </w:pPr>
      <w:r w:rsidRPr="00E63C85">
        <w:rPr>
          <w:rFonts w:cs="Arial"/>
          <w:b/>
          <w:bCs/>
          <w:lang w:val="es-ES"/>
        </w:rPr>
        <w:br w:type="page"/>
      </w:r>
    </w:p>
    <w:p w14:paraId="3B95E699" w14:textId="257FC96E" w:rsidR="00E84513" w:rsidRPr="00E84513" w:rsidRDefault="00E84513" w:rsidP="00E84513">
      <w:pPr>
        <w:pStyle w:val="Ttulo1"/>
        <w:spacing w:line="360" w:lineRule="auto"/>
        <w:jc w:val="center"/>
        <w:rPr>
          <w:rFonts w:cs="Arial"/>
          <w:b w:val="0"/>
          <w:bCs/>
          <w:szCs w:val="28"/>
        </w:rPr>
      </w:pPr>
      <w:bookmarkStart w:id="0" w:name="_Toc169303853"/>
      <w:r>
        <w:rPr>
          <w:rFonts w:cs="Arial"/>
          <w:b w:val="0"/>
          <w:bCs/>
          <w:szCs w:val="28"/>
        </w:rPr>
        <w:lastRenderedPageBreak/>
        <w:t>Descripción del Proyecto Social</w:t>
      </w:r>
      <w:bookmarkEnd w:id="0"/>
    </w:p>
    <w:p w14:paraId="119612A5" w14:textId="7A65BEF7" w:rsidR="003472FB" w:rsidRDefault="00EB3D68" w:rsidP="00363F51">
      <w:pPr>
        <w:pStyle w:val="Ttulo2"/>
        <w:spacing w:line="360" w:lineRule="auto"/>
        <w:rPr>
          <w:rFonts w:cs="Arial"/>
          <w:color w:val="000000" w:themeColor="text1"/>
          <w:szCs w:val="24"/>
        </w:rPr>
      </w:pPr>
      <w:bookmarkStart w:id="1" w:name="_Toc169303854"/>
      <w:r w:rsidRPr="00F307FF">
        <w:rPr>
          <w:rFonts w:cs="Arial"/>
          <w:color w:val="000000" w:themeColor="text1"/>
          <w:szCs w:val="24"/>
        </w:rPr>
        <w:t>Tema de investigación</w:t>
      </w:r>
      <w:bookmarkEnd w:id="1"/>
    </w:p>
    <w:p w14:paraId="3BF80B46" w14:textId="77777777" w:rsidR="00E84513" w:rsidRDefault="00E84513" w:rsidP="00E84513">
      <w:pPr>
        <w:pStyle w:val="Ttulo2"/>
      </w:pPr>
      <w:bookmarkStart w:id="2" w:name="_Toc169303855"/>
      <w:r>
        <w:t>Aspecto #1</w:t>
      </w:r>
      <w:bookmarkEnd w:id="2"/>
    </w:p>
    <w:p w14:paraId="35D55346" w14:textId="77777777" w:rsidR="00E84513" w:rsidRPr="00E84513" w:rsidRDefault="00E84513" w:rsidP="00E84513"/>
    <w:p w14:paraId="53E86BE9" w14:textId="565B7ECE" w:rsidR="00E84513" w:rsidRDefault="00E84513" w:rsidP="00E84513">
      <w:pPr>
        <w:pStyle w:val="Ttulo2"/>
      </w:pPr>
      <w:bookmarkStart w:id="3" w:name="_Toc169303856"/>
      <w:r>
        <w:t>Aspecto #2</w:t>
      </w:r>
      <w:bookmarkEnd w:id="3"/>
    </w:p>
    <w:p w14:paraId="2C5C10C1" w14:textId="1B5F72CB" w:rsidR="00E84513" w:rsidRDefault="00E84513" w:rsidP="00E84513"/>
    <w:p w14:paraId="64F5500C" w14:textId="6DCF4B42" w:rsidR="00C35E9F" w:rsidRDefault="00E84513" w:rsidP="00E84513">
      <w:pPr>
        <w:pStyle w:val="Ttulo2"/>
      </w:pPr>
      <w:bookmarkStart w:id="4" w:name="_Toc169303857"/>
      <w:r>
        <w:t>Aspecto #</w:t>
      </w:r>
      <w:r w:rsidR="0049055D">
        <w:t>3</w:t>
      </w:r>
      <w:bookmarkEnd w:id="4"/>
    </w:p>
    <w:p w14:paraId="036A99E6" w14:textId="77777777" w:rsidR="00C35E9F" w:rsidRPr="00C35E9F" w:rsidRDefault="00C35E9F" w:rsidP="00C35E9F"/>
    <w:p w14:paraId="4487279A" w14:textId="2BB0B787" w:rsidR="00C35E9F" w:rsidRDefault="00C35E9F">
      <w:r>
        <w:t>Ti</w:t>
      </w:r>
      <w:r>
        <w:t>ene como objetivo principal proporcionar acceso a una educación de calidad a niños y jóvenes de comunidades rurales y marginadas, promoviendo la igualdad de oportunidades y el desarrollo integral de los beneficiarios.</w:t>
      </w:r>
    </w:p>
    <w:p w14:paraId="6D848129" w14:textId="19DF0A61" w:rsidR="00C35E9F" w:rsidRDefault="00C35E9F">
      <w:r>
        <w:t>En muchas comunidades rurales y marginadas, el acceso a una educación de calidad es limitado debido a la falta de recursos, infraestructura adecuada y personal docente capacitado. Esta situación perpetúa ciclos de pobreza y desigualdad. "Educación para Todos" busca abordar esta problemática ofreciendo herramientas educativas, mejorando infraestructuras y capacitando a los docentes para asegurar que todos los niños y jóvenes tengan la oportunidad de recibir una educación que les permita alcanzar su máximo potencial.</w:t>
      </w:r>
    </w:p>
    <w:p w14:paraId="139F9E31" w14:textId="0038D1DA" w:rsidR="00C35E9F" w:rsidRDefault="00C35E9F">
      <w:r>
        <w:t>El proyecto está dirigido a niños y jóvenes de 6 a 18 años que viven en comunidades rurales y marginadas, así como a sus familias y a los docentes de estas comunidades.</w:t>
      </w:r>
      <w:sdt>
        <w:sdtPr>
          <w:id w:val="749621353"/>
          <w:citation/>
        </w:sdtPr>
        <w:sdtContent>
          <w:r w:rsidR="00365CE4">
            <w:fldChar w:fldCharType="begin"/>
          </w:r>
          <w:r w:rsidR="00365CE4">
            <w:instrText xml:space="preserve"> CITATION Beg12 \l 4106 </w:instrText>
          </w:r>
          <w:r w:rsidR="00365CE4">
            <w:fldChar w:fldCharType="separate"/>
          </w:r>
          <w:r w:rsidR="00365CE4">
            <w:rPr>
              <w:noProof/>
            </w:rPr>
            <w:t xml:space="preserve"> (Quijano, 2012)</w:t>
          </w:r>
          <w:r w:rsidR="00365CE4">
            <w:fldChar w:fldCharType="end"/>
          </w:r>
        </w:sdtContent>
      </w:sdt>
      <w:bookmarkStart w:id="5" w:name="_GoBack"/>
      <w:bookmarkEnd w:id="5"/>
    </w:p>
    <w:p w14:paraId="73114BFC" w14:textId="77777777" w:rsidR="00C35E9F" w:rsidRDefault="00C35E9F">
      <w:pPr>
        <w:rPr>
          <w:rFonts w:eastAsiaTheme="majorEastAsia" w:cstheme="majorBidi"/>
          <w:b/>
          <w:szCs w:val="26"/>
        </w:rPr>
      </w:pPr>
    </w:p>
    <w:p w14:paraId="5772E530" w14:textId="77777777" w:rsidR="00E84513" w:rsidRDefault="00E84513" w:rsidP="00E84513">
      <w:pPr>
        <w:pStyle w:val="Ttulo2"/>
      </w:pPr>
    </w:p>
    <w:p w14:paraId="653E2AB5" w14:textId="77777777" w:rsidR="00C35E9F" w:rsidRPr="00C35E9F" w:rsidRDefault="00C35E9F" w:rsidP="00C35E9F"/>
    <w:p w14:paraId="37C39343" w14:textId="20E35383" w:rsidR="00E84513" w:rsidRDefault="00E84513" w:rsidP="00E84513"/>
    <w:p w14:paraId="583D722E" w14:textId="6E3C18F3" w:rsidR="00E84513" w:rsidRDefault="00E84513" w:rsidP="00E84513">
      <w:pPr>
        <w:pStyle w:val="Ttulo2"/>
      </w:pPr>
      <w:bookmarkStart w:id="6" w:name="_Toc169303858"/>
      <w:r>
        <w:t>Aspecto #</w:t>
      </w:r>
      <w:r w:rsidR="0049055D">
        <w:t>4</w:t>
      </w:r>
      <w:bookmarkEnd w:id="6"/>
    </w:p>
    <w:p w14:paraId="4C0789C7" w14:textId="2A06522C" w:rsidR="00E84513" w:rsidRDefault="00E84513" w:rsidP="00E84513"/>
    <w:p w14:paraId="2ABF681F" w14:textId="5E78BB0A" w:rsidR="00E84513" w:rsidRDefault="00E84513" w:rsidP="00E84513">
      <w:pPr>
        <w:pStyle w:val="Ttulo2"/>
      </w:pPr>
      <w:bookmarkStart w:id="7" w:name="_Toc169303859"/>
      <w:r>
        <w:t>Aspecto #</w:t>
      </w:r>
      <w:r w:rsidR="0049055D">
        <w:t>5</w:t>
      </w:r>
      <w:bookmarkEnd w:id="7"/>
    </w:p>
    <w:p w14:paraId="58AC5968" w14:textId="66EEBE66" w:rsidR="0049055D" w:rsidRDefault="0049055D" w:rsidP="0049055D"/>
    <w:p w14:paraId="7B42FBC9" w14:textId="24D43625" w:rsidR="0049055D" w:rsidRDefault="0049055D" w:rsidP="0049055D">
      <w:pPr>
        <w:pStyle w:val="Ttulo2"/>
      </w:pPr>
      <w:bookmarkStart w:id="8" w:name="_Toc169303860"/>
      <w:r>
        <w:t>Aspecto #6</w:t>
      </w:r>
      <w:bookmarkEnd w:id="8"/>
    </w:p>
    <w:p w14:paraId="7C2DFB7C" w14:textId="0B15C048" w:rsidR="0049055D" w:rsidRDefault="0049055D" w:rsidP="0049055D"/>
    <w:p w14:paraId="7300B6A8" w14:textId="77777777" w:rsidR="0049055D" w:rsidRDefault="0049055D" w:rsidP="0049055D">
      <w:pPr>
        <w:pStyle w:val="Ttulo2"/>
      </w:pPr>
      <w:bookmarkStart w:id="9" w:name="_Toc169303861"/>
      <w:r>
        <w:t>Aspecto #2</w:t>
      </w:r>
      <w:bookmarkEnd w:id="9"/>
    </w:p>
    <w:p w14:paraId="700B442A" w14:textId="77777777" w:rsidR="0049055D" w:rsidRPr="0049055D" w:rsidRDefault="0049055D" w:rsidP="0049055D"/>
    <w:p w14:paraId="1FDAC1B7" w14:textId="711C120B" w:rsidR="00C315B4" w:rsidRPr="00E84513" w:rsidRDefault="00C315B4" w:rsidP="00C315B4">
      <w:pPr>
        <w:pStyle w:val="Ttulo1"/>
        <w:spacing w:line="360" w:lineRule="auto"/>
        <w:jc w:val="center"/>
        <w:rPr>
          <w:rFonts w:cs="Arial"/>
          <w:b w:val="0"/>
          <w:bCs/>
          <w:szCs w:val="28"/>
        </w:rPr>
      </w:pPr>
      <w:bookmarkStart w:id="10" w:name="_Toc169303863"/>
      <w:r>
        <w:rPr>
          <w:rFonts w:cs="Arial"/>
          <w:b w:val="0"/>
          <w:bCs/>
          <w:szCs w:val="28"/>
        </w:rPr>
        <w:lastRenderedPageBreak/>
        <w:t>Acción del Proyecto Social</w:t>
      </w:r>
    </w:p>
    <w:p w14:paraId="5E3EAD91" w14:textId="61674CDC" w:rsidR="00471633" w:rsidRDefault="00E84513" w:rsidP="00E84513">
      <w:pPr>
        <w:pStyle w:val="Ttulo2"/>
      </w:pPr>
      <w:r>
        <w:t>Aspecto #1</w:t>
      </w:r>
      <w:bookmarkEnd w:id="10"/>
    </w:p>
    <w:p w14:paraId="52FC7F38" w14:textId="6CA31280" w:rsidR="00E84513" w:rsidRPr="00E84513" w:rsidRDefault="00E84513" w:rsidP="00E84513"/>
    <w:p w14:paraId="4114AA95" w14:textId="3EBB54D7" w:rsidR="00E84513" w:rsidRDefault="00E84513" w:rsidP="00E84513">
      <w:pPr>
        <w:pStyle w:val="Ttulo2"/>
      </w:pPr>
      <w:bookmarkStart w:id="11" w:name="_Toc169303864"/>
      <w:r>
        <w:t>Aspecto #2</w:t>
      </w:r>
      <w:bookmarkEnd w:id="11"/>
    </w:p>
    <w:p w14:paraId="33B28623" w14:textId="62D0B1DF" w:rsidR="00E84513" w:rsidRDefault="00E84513" w:rsidP="00E84513"/>
    <w:p w14:paraId="145F1E8C" w14:textId="787BF66E" w:rsidR="00E84513" w:rsidRDefault="00E84513" w:rsidP="00E84513">
      <w:pPr>
        <w:pStyle w:val="Ttulo2"/>
      </w:pPr>
      <w:bookmarkStart w:id="12" w:name="_Toc169303865"/>
      <w:r>
        <w:t>Aspecto #3</w:t>
      </w:r>
      <w:bookmarkEnd w:id="12"/>
    </w:p>
    <w:p w14:paraId="7B44AAF3" w14:textId="77777777" w:rsidR="00E84513" w:rsidRPr="00E84513" w:rsidRDefault="00E84513" w:rsidP="00E84513"/>
    <w:p w14:paraId="5FCD6DD4" w14:textId="66FB4377" w:rsidR="009E05D6" w:rsidRPr="00E63C85" w:rsidRDefault="009E05D6" w:rsidP="007A411E">
      <w:pPr>
        <w:spacing w:line="360" w:lineRule="auto"/>
        <w:rPr>
          <w:rFonts w:cs="Arial"/>
          <w:color w:val="000000" w:themeColor="text1"/>
          <w:szCs w:val="24"/>
        </w:rPr>
      </w:pPr>
      <w:r w:rsidRPr="00E63C85">
        <w:rPr>
          <w:rFonts w:cs="Arial"/>
          <w:color w:val="000000" w:themeColor="text1"/>
          <w:szCs w:val="24"/>
        </w:rPr>
        <w:br w:type="page"/>
      </w:r>
    </w:p>
    <w:bookmarkStart w:id="13" w:name="_Toc169303866" w:displacedByCustomXml="next"/>
    <w:sdt>
      <w:sdtPr>
        <w:rPr>
          <w:rFonts w:eastAsiaTheme="minorHAnsi" w:cs="Arial"/>
          <w:b w:val="0"/>
          <w:color w:val="auto"/>
          <w:sz w:val="22"/>
          <w:szCs w:val="22"/>
          <w:lang w:val="es-ES"/>
        </w:rPr>
        <w:id w:val="-557011917"/>
        <w:docPartObj>
          <w:docPartGallery w:val="Bibliographies"/>
          <w:docPartUnique/>
        </w:docPartObj>
      </w:sdtPr>
      <w:sdtEndPr>
        <w:rPr>
          <w:sz w:val="24"/>
          <w:lang w:val="es-GT"/>
        </w:rPr>
      </w:sdtEndPr>
      <w:sdtContent>
        <w:p w14:paraId="3F8A9888" w14:textId="45DDF758" w:rsidR="00273653" w:rsidRPr="00E63C85" w:rsidRDefault="00273653" w:rsidP="00D11E6C">
          <w:pPr>
            <w:pStyle w:val="Ttulo1"/>
            <w:jc w:val="center"/>
            <w:rPr>
              <w:rFonts w:cs="Arial"/>
              <w:b w:val="0"/>
              <w:bCs/>
              <w:szCs w:val="28"/>
            </w:rPr>
          </w:pPr>
          <w:r w:rsidRPr="00E63C85">
            <w:rPr>
              <w:rFonts w:cs="Arial"/>
              <w:bCs/>
              <w:szCs w:val="28"/>
              <w:lang w:val="es-ES"/>
            </w:rPr>
            <w:t>Bibliografía</w:t>
          </w:r>
          <w:bookmarkEnd w:id="13"/>
        </w:p>
        <w:sdt>
          <w:sdtPr>
            <w:rPr>
              <w:rFonts w:cs="Arial"/>
            </w:rPr>
            <w:id w:val="111145805"/>
            <w:bibliography/>
          </w:sdtPr>
          <w:sdtEndPr/>
          <w:sdtContent>
            <w:p w14:paraId="430A750B" w14:textId="5B4DFC82" w:rsidR="00621547" w:rsidRDefault="00273653" w:rsidP="00803B66">
              <w:pPr>
                <w:rPr>
                  <w:rFonts w:cs="Arial"/>
                </w:rPr>
              </w:pPr>
              <w:r w:rsidRPr="00E63C85">
                <w:rPr>
                  <w:rFonts w:cs="Arial"/>
                </w:rPr>
                <w:fldChar w:fldCharType="begin"/>
              </w:r>
              <w:r w:rsidRPr="00E63C85">
                <w:rPr>
                  <w:rFonts w:cs="Arial"/>
                </w:rPr>
                <w:instrText>BIBLIOGRAPHY</w:instrText>
              </w:r>
              <w:r w:rsidRPr="00E63C85">
                <w:rPr>
                  <w:rFonts w:cs="Arial"/>
                </w:rPr>
                <w:fldChar w:fldCharType="separate"/>
              </w:r>
              <w:r w:rsidR="00803B66">
                <w:rPr>
                  <w:rFonts w:cs="Arial"/>
                  <w:b/>
                  <w:bCs/>
                  <w:noProof/>
                  <w:lang w:val="es-ES"/>
                </w:rPr>
                <w:t>No hay ninguna fuente en el documento actual.</w:t>
              </w:r>
              <w:r w:rsidRPr="00E63C85">
                <w:rPr>
                  <w:rFonts w:cs="Arial"/>
                  <w:b/>
                  <w:bCs/>
                </w:rPr>
                <w:fldChar w:fldCharType="end"/>
              </w:r>
            </w:p>
          </w:sdtContent>
        </w:sdt>
      </w:sdtContent>
    </w:sdt>
    <w:p w14:paraId="43FE0856" w14:textId="77777777" w:rsidR="00621547" w:rsidRDefault="00621547">
      <w:pPr>
        <w:rPr>
          <w:rFonts w:cs="Arial"/>
        </w:rPr>
      </w:pPr>
      <w:r>
        <w:rPr>
          <w:rFonts w:cs="Arial"/>
        </w:rPr>
        <w:br w:type="page"/>
      </w:r>
    </w:p>
    <w:p w14:paraId="7621D3D4" w14:textId="63EF2D92" w:rsidR="00273653" w:rsidRDefault="00621547" w:rsidP="002A703B">
      <w:pPr>
        <w:pStyle w:val="Ttulo1"/>
        <w:jc w:val="center"/>
      </w:pPr>
      <w:bookmarkStart w:id="14" w:name="_Toc169303867"/>
      <w:r>
        <w:lastRenderedPageBreak/>
        <w:t>Método de trabajo</w:t>
      </w:r>
      <w:bookmarkEnd w:id="14"/>
    </w:p>
    <w:p w14:paraId="69B4214A" w14:textId="1FD7114F" w:rsidR="00621547" w:rsidRPr="00621547" w:rsidRDefault="00621547" w:rsidP="00621547"/>
    <w:sectPr w:rsidR="00621547" w:rsidRPr="00621547" w:rsidSect="007048A1">
      <w:type w:val="continuous"/>
      <w:pgSz w:w="12240" w:h="15840"/>
      <w:pgMar w:top="1134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B07C7"/>
    <w:multiLevelType w:val="hybridMultilevel"/>
    <w:tmpl w:val="F2BA71CC"/>
    <w:lvl w:ilvl="0" w:tplc="1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" w15:restartNumberingAfterBreak="0">
    <w:nsid w:val="06970B0B"/>
    <w:multiLevelType w:val="hybridMultilevel"/>
    <w:tmpl w:val="D246689C"/>
    <w:lvl w:ilvl="0" w:tplc="95A8C4FE">
      <w:start w:val="1"/>
      <w:numFmt w:val="decimal"/>
      <w:lvlText w:val="1.1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D7A06"/>
    <w:multiLevelType w:val="hybridMultilevel"/>
    <w:tmpl w:val="12A6B3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D6840"/>
    <w:multiLevelType w:val="hybridMultilevel"/>
    <w:tmpl w:val="6A8CF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22D8A"/>
    <w:multiLevelType w:val="hybridMultilevel"/>
    <w:tmpl w:val="5F8285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21229"/>
    <w:multiLevelType w:val="hybridMultilevel"/>
    <w:tmpl w:val="B1F0F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A7673"/>
    <w:multiLevelType w:val="hybridMultilevel"/>
    <w:tmpl w:val="3AA8956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81460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335E5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90DB4"/>
    <w:multiLevelType w:val="hybridMultilevel"/>
    <w:tmpl w:val="C0007A66"/>
    <w:lvl w:ilvl="0" w:tplc="95A8C4FE">
      <w:start w:val="1"/>
      <w:numFmt w:val="decimal"/>
      <w:lvlText w:val="1.1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595723C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E3D16"/>
    <w:multiLevelType w:val="hybridMultilevel"/>
    <w:tmpl w:val="781AEA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22614"/>
    <w:multiLevelType w:val="hybridMultilevel"/>
    <w:tmpl w:val="16B09B34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6D4F2C"/>
    <w:multiLevelType w:val="hybridMultilevel"/>
    <w:tmpl w:val="0A0A87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D7C74"/>
    <w:multiLevelType w:val="hybridMultilevel"/>
    <w:tmpl w:val="A4140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075CB"/>
    <w:multiLevelType w:val="hybridMultilevel"/>
    <w:tmpl w:val="61BE2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B3173"/>
    <w:multiLevelType w:val="hybridMultilevel"/>
    <w:tmpl w:val="A450014A"/>
    <w:lvl w:ilvl="0" w:tplc="F52C5850">
      <w:start w:val="5"/>
      <w:numFmt w:val="decimal"/>
      <w:lvlText w:val="1.1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93294"/>
    <w:multiLevelType w:val="hybridMultilevel"/>
    <w:tmpl w:val="0A92FA60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5C50F1"/>
    <w:multiLevelType w:val="hybridMultilevel"/>
    <w:tmpl w:val="E54E9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9F6DC7"/>
    <w:multiLevelType w:val="hybridMultilevel"/>
    <w:tmpl w:val="7A2E9414"/>
    <w:lvl w:ilvl="0" w:tplc="95A8C4FE">
      <w:start w:val="1"/>
      <w:numFmt w:val="decimal"/>
      <w:lvlText w:val="1.1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8BB5322"/>
    <w:multiLevelType w:val="hybridMultilevel"/>
    <w:tmpl w:val="FD2059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0335C"/>
    <w:multiLevelType w:val="hybridMultilevel"/>
    <w:tmpl w:val="1FD230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9879D3"/>
    <w:multiLevelType w:val="hybridMultilevel"/>
    <w:tmpl w:val="E38031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D87566"/>
    <w:multiLevelType w:val="hybridMultilevel"/>
    <w:tmpl w:val="BCBE69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A105EC"/>
    <w:multiLevelType w:val="hybridMultilevel"/>
    <w:tmpl w:val="A502B0A0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C32300"/>
    <w:multiLevelType w:val="hybridMultilevel"/>
    <w:tmpl w:val="E2EAA968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60234F7"/>
    <w:multiLevelType w:val="hybridMultilevel"/>
    <w:tmpl w:val="4BD0D6EA"/>
    <w:lvl w:ilvl="0" w:tplc="1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661F7DB0"/>
    <w:multiLevelType w:val="hybridMultilevel"/>
    <w:tmpl w:val="5490A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184627"/>
    <w:multiLevelType w:val="hybridMultilevel"/>
    <w:tmpl w:val="10447A1A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8946BF"/>
    <w:multiLevelType w:val="hybridMultilevel"/>
    <w:tmpl w:val="BF1AE4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1865A8"/>
    <w:multiLevelType w:val="hybridMultilevel"/>
    <w:tmpl w:val="728E29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F6111"/>
    <w:multiLevelType w:val="hybridMultilevel"/>
    <w:tmpl w:val="1CD8F952"/>
    <w:lvl w:ilvl="0" w:tplc="95A8C4FE">
      <w:start w:val="1"/>
      <w:numFmt w:val="decimal"/>
      <w:lvlText w:val="1.1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FC0FA8"/>
    <w:multiLevelType w:val="hybridMultilevel"/>
    <w:tmpl w:val="A53EC5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0C7DC3"/>
    <w:multiLevelType w:val="hybridMultilevel"/>
    <w:tmpl w:val="DD8CEF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A3152B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9325B8"/>
    <w:multiLevelType w:val="hybridMultilevel"/>
    <w:tmpl w:val="12104B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0"/>
  </w:num>
  <w:num w:numId="3">
    <w:abstractNumId w:val="35"/>
  </w:num>
  <w:num w:numId="4">
    <w:abstractNumId w:val="24"/>
  </w:num>
  <w:num w:numId="5">
    <w:abstractNumId w:val="25"/>
  </w:num>
  <w:num w:numId="6">
    <w:abstractNumId w:val="17"/>
  </w:num>
  <w:num w:numId="7">
    <w:abstractNumId w:val="12"/>
  </w:num>
  <w:num w:numId="8">
    <w:abstractNumId w:val="4"/>
  </w:num>
  <w:num w:numId="9">
    <w:abstractNumId w:val="26"/>
  </w:num>
  <w:num w:numId="10">
    <w:abstractNumId w:val="28"/>
  </w:num>
  <w:num w:numId="11">
    <w:abstractNumId w:val="22"/>
  </w:num>
  <w:num w:numId="12">
    <w:abstractNumId w:val="13"/>
  </w:num>
  <w:num w:numId="13">
    <w:abstractNumId w:val="32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</w:num>
  <w:num w:numId="16">
    <w:abstractNumId w:val="15"/>
  </w:num>
  <w:num w:numId="17">
    <w:abstractNumId w:val="18"/>
  </w:num>
  <w:num w:numId="18">
    <w:abstractNumId w:val="14"/>
  </w:num>
  <w:num w:numId="19">
    <w:abstractNumId w:val="3"/>
  </w:num>
  <w:num w:numId="20">
    <w:abstractNumId w:val="2"/>
  </w:num>
  <w:num w:numId="21">
    <w:abstractNumId w:val="29"/>
  </w:num>
  <w:num w:numId="22">
    <w:abstractNumId w:val="33"/>
  </w:num>
  <w:num w:numId="23">
    <w:abstractNumId w:val="11"/>
  </w:num>
  <w:num w:numId="24">
    <w:abstractNumId w:val="21"/>
  </w:num>
  <w:num w:numId="25">
    <w:abstractNumId w:val="5"/>
  </w:num>
  <w:num w:numId="26">
    <w:abstractNumId w:val="27"/>
  </w:num>
  <w:num w:numId="27">
    <w:abstractNumId w:val="6"/>
  </w:num>
  <w:num w:numId="28">
    <w:abstractNumId w:val="30"/>
  </w:num>
  <w:num w:numId="29">
    <w:abstractNumId w:val="15"/>
  </w:num>
  <w:num w:numId="30">
    <w:abstractNumId w:val="18"/>
  </w:num>
  <w:num w:numId="31">
    <w:abstractNumId w:val="14"/>
  </w:num>
  <w:num w:numId="32">
    <w:abstractNumId w:val="3"/>
  </w:num>
  <w:num w:numId="33">
    <w:abstractNumId w:val="2"/>
  </w:num>
  <w:num w:numId="34">
    <w:abstractNumId w:val="29"/>
  </w:num>
  <w:num w:numId="35">
    <w:abstractNumId w:val="33"/>
  </w:num>
  <w:num w:numId="36">
    <w:abstractNumId w:val="11"/>
  </w:num>
  <w:num w:numId="37">
    <w:abstractNumId w:val="21"/>
  </w:num>
  <w:num w:numId="38">
    <w:abstractNumId w:val="5"/>
  </w:num>
  <w:num w:numId="39">
    <w:abstractNumId w:val="27"/>
  </w:num>
  <w:num w:numId="40">
    <w:abstractNumId w:val="23"/>
  </w:num>
  <w:num w:numId="41">
    <w:abstractNumId w:val="34"/>
  </w:num>
  <w:num w:numId="42">
    <w:abstractNumId w:val="7"/>
  </w:num>
  <w:num w:numId="43">
    <w:abstractNumId w:val="31"/>
  </w:num>
  <w:num w:numId="44">
    <w:abstractNumId w:val="1"/>
  </w:num>
  <w:num w:numId="45">
    <w:abstractNumId w:val="19"/>
  </w:num>
  <w:num w:numId="46">
    <w:abstractNumId w:val="9"/>
  </w:num>
  <w:num w:numId="47">
    <w:abstractNumId w:val="16"/>
  </w:num>
  <w:num w:numId="48">
    <w:abstractNumId w:val="10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A8"/>
    <w:rsid w:val="00007368"/>
    <w:rsid w:val="00010804"/>
    <w:rsid w:val="00021201"/>
    <w:rsid w:val="0002493A"/>
    <w:rsid w:val="00027174"/>
    <w:rsid w:val="00053F34"/>
    <w:rsid w:val="00054810"/>
    <w:rsid w:val="00081A71"/>
    <w:rsid w:val="00083A3F"/>
    <w:rsid w:val="00090A0A"/>
    <w:rsid w:val="000A2E02"/>
    <w:rsid w:val="000B49E5"/>
    <w:rsid w:val="000C2FF9"/>
    <w:rsid w:val="000D7C7A"/>
    <w:rsid w:val="000E132A"/>
    <w:rsid w:val="000E15E5"/>
    <w:rsid w:val="000E562D"/>
    <w:rsid w:val="0010557D"/>
    <w:rsid w:val="001070E0"/>
    <w:rsid w:val="001139C7"/>
    <w:rsid w:val="0012738F"/>
    <w:rsid w:val="00161C82"/>
    <w:rsid w:val="00177EC1"/>
    <w:rsid w:val="001A11E4"/>
    <w:rsid w:val="001C6326"/>
    <w:rsid w:val="001D72CE"/>
    <w:rsid w:val="001F3AB7"/>
    <w:rsid w:val="001F5FF3"/>
    <w:rsid w:val="00245F5E"/>
    <w:rsid w:val="00247D54"/>
    <w:rsid w:val="00255883"/>
    <w:rsid w:val="00256472"/>
    <w:rsid w:val="002611AD"/>
    <w:rsid w:val="00273653"/>
    <w:rsid w:val="002A703B"/>
    <w:rsid w:val="002D6B56"/>
    <w:rsid w:val="002E7B14"/>
    <w:rsid w:val="002F60B6"/>
    <w:rsid w:val="00305213"/>
    <w:rsid w:val="00305708"/>
    <w:rsid w:val="003472FB"/>
    <w:rsid w:val="003507CF"/>
    <w:rsid w:val="00363F51"/>
    <w:rsid w:val="0036413B"/>
    <w:rsid w:val="00365CE4"/>
    <w:rsid w:val="00365F4D"/>
    <w:rsid w:val="003828C4"/>
    <w:rsid w:val="00392518"/>
    <w:rsid w:val="003A7F90"/>
    <w:rsid w:val="003B3ACE"/>
    <w:rsid w:val="003B7E4C"/>
    <w:rsid w:val="003C4A60"/>
    <w:rsid w:val="003E5BE1"/>
    <w:rsid w:val="0043456A"/>
    <w:rsid w:val="00456BB6"/>
    <w:rsid w:val="00464622"/>
    <w:rsid w:val="00471633"/>
    <w:rsid w:val="0049055D"/>
    <w:rsid w:val="004A518A"/>
    <w:rsid w:val="004B67F6"/>
    <w:rsid w:val="004C3758"/>
    <w:rsid w:val="004D59EE"/>
    <w:rsid w:val="004E0440"/>
    <w:rsid w:val="004F368C"/>
    <w:rsid w:val="005115EF"/>
    <w:rsid w:val="0051518C"/>
    <w:rsid w:val="00517591"/>
    <w:rsid w:val="00517F87"/>
    <w:rsid w:val="00522596"/>
    <w:rsid w:val="0052275F"/>
    <w:rsid w:val="00531E1B"/>
    <w:rsid w:val="00532CDF"/>
    <w:rsid w:val="00544356"/>
    <w:rsid w:val="00571979"/>
    <w:rsid w:val="00571FCC"/>
    <w:rsid w:val="005B0B6E"/>
    <w:rsid w:val="005B2005"/>
    <w:rsid w:val="005B385F"/>
    <w:rsid w:val="005E2803"/>
    <w:rsid w:val="005E387D"/>
    <w:rsid w:val="00621547"/>
    <w:rsid w:val="00635E19"/>
    <w:rsid w:val="00636F3E"/>
    <w:rsid w:val="00645692"/>
    <w:rsid w:val="00694269"/>
    <w:rsid w:val="006B07CA"/>
    <w:rsid w:val="006C2519"/>
    <w:rsid w:val="006E04D3"/>
    <w:rsid w:val="006E220E"/>
    <w:rsid w:val="007048A1"/>
    <w:rsid w:val="00715A4F"/>
    <w:rsid w:val="0072327C"/>
    <w:rsid w:val="007248AC"/>
    <w:rsid w:val="00752215"/>
    <w:rsid w:val="00754858"/>
    <w:rsid w:val="00763CA8"/>
    <w:rsid w:val="00772ABE"/>
    <w:rsid w:val="00795CA9"/>
    <w:rsid w:val="007A411E"/>
    <w:rsid w:val="007B6BCD"/>
    <w:rsid w:val="007F1B6B"/>
    <w:rsid w:val="00803B66"/>
    <w:rsid w:val="00812650"/>
    <w:rsid w:val="00841DEF"/>
    <w:rsid w:val="0084572D"/>
    <w:rsid w:val="0088506E"/>
    <w:rsid w:val="00886A6F"/>
    <w:rsid w:val="008B59DE"/>
    <w:rsid w:val="008D2BD9"/>
    <w:rsid w:val="00916CFC"/>
    <w:rsid w:val="00923020"/>
    <w:rsid w:val="00961D5C"/>
    <w:rsid w:val="009758F9"/>
    <w:rsid w:val="009A3698"/>
    <w:rsid w:val="009B7567"/>
    <w:rsid w:val="009C1FAF"/>
    <w:rsid w:val="009D4DCC"/>
    <w:rsid w:val="009D5BB5"/>
    <w:rsid w:val="009E05D6"/>
    <w:rsid w:val="009F0A87"/>
    <w:rsid w:val="00A33DF0"/>
    <w:rsid w:val="00A35447"/>
    <w:rsid w:val="00A555B0"/>
    <w:rsid w:val="00A66C75"/>
    <w:rsid w:val="00A713FD"/>
    <w:rsid w:val="00A91D67"/>
    <w:rsid w:val="00A97567"/>
    <w:rsid w:val="00AB2339"/>
    <w:rsid w:val="00AD5006"/>
    <w:rsid w:val="00AE4FCB"/>
    <w:rsid w:val="00AE50A3"/>
    <w:rsid w:val="00AF0A50"/>
    <w:rsid w:val="00B055B0"/>
    <w:rsid w:val="00B10D0D"/>
    <w:rsid w:val="00B2016F"/>
    <w:rsid w:val="00B26B48"/>
    <w:rsid w:val="00B32CE7"/>
    <w:rsid w:val="00B6373F"/>
    <w:rsid w:val="00B80E13"/>
    <w:rsid w:val="00BA2F58"/>
    <w:rsid w:val="00BC2936"/>
    <w:rsid w:val="00C0066F"/>
    <w:rsid w:val="00C0403F"/>
    <w:rsid w:val="00C275E3"/>
    <w:rsid w:val="00C315B4"/>
    <w:rsid w:val="00C35E9F"/>
    <w:rsid w:val="00C64CAF"/>
    <w:rsid w:val="00C66F02"/>
    <w:rsid w:val="00CA2829"/>
    <w:rsid w:val="00CB505A"/>
    <w:rsid w:val="00CB62C9"/>
    <w:rsid w:val="00CD1BF6"/>
    <w:rsid w:val="00CD3769"/>
    <w:rsid w:val="00CE2B2B"/>
    <w:rsid w:val="00CE6D34"/>
    <w:rsid w:val="00CF2C76"/>
    <w:rsid w:val="00D036C3"/>
    <w:rsid w:val="00D11E6C"/>
    <w:rsid w:val="00D16862"/>
    <w:rsid w:val="00D312D9"/>
    <w:rsid w:val="00D35574"/>
    <w:rsid w:val="00D43C81"/>
    <w:rsid w:val="00D47758"/>
    <w:rsid w:val="00D54D88"/>
    <w:rsid w:val="00D6023A"/>
    <w:rsid w:val="00D90DBD"/>
    <w:rsid w:val="00DC16EE"/>
    <w:rsid w:val="00DC43A7"/>
    <w:rsid w:val="00DF5BEE"/>
    <w:rsid w:val="00E352EC"/>
    <w:rsid w:val="00E54ABE"/>
    <w:rsid w:val="00E55BCA"/>
    <w:rsid w:val="00E63C85"/>
    <w:rsid w:val="00E63CFA"/>
    <w:rsid w:val="00E725DB"/>
    <w:rsid w:val="00E84513"/>
    <w:rsid w:val="00E9757D"/>
    <w:rsid w:val="00EB3D68"/>
    <w:rsid w:val="00EC1430"/>
    <w:rsid w:val="00EC710B"/>
    <w:rsid w:val="00EE5AC9"/>
    <w:rsid w:val="00F01F0F"/>
    <w:rsid w:val="00F23240"/>
    <w:rsid w:val="00F307FF"/>
    <w:rsid w:val="00F45BB5"/>
    <w:rsid w:val="00F87C7E"/>
    <w:rsid w:val="00FB4710"/>
    <w:rsid w:val="00FC298E"/>
    <w:rsid w:val="00FC557B"/>
    <w:rsid w:val="00FD0220"/>
    <w:rsid w:val="00FD3A90"/>
    <w:rsid w:val="00FE1201"/>
    <w:rsid w:val="00FF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72DC0A"/>
  <w15:chartTrackingRefBased/>
  <w15:docId w15:val="{73626BE5-6B44-403D-A299-508E9980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513"/>
    <w:rPr>
      <w:rFonts w:ascii="Arial" w:hAnsi="Arial"/>
      <w:sz w:val="24"/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636F3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B10D0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3C4A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4D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E56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7758"/>
    <w:pPr>
      <w:ind w:left="720"/>
      <w:contextualSpacing/>
    </w:pPr>
  </w:style>
  <w:style w:type="table" w:styleId="Tablaconcuadrcula">
    <w:name w:val="Table Grid"/>
    <w:basedOn w:val="Tablanormal"/>
    <w:uiPriority w:val="39"/>
    <w:rsid w:val="00DF5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36F3E"/>
    <w:rPr>
      <w:rFonts w:ascii="Arial" w:eastAsiaTheme="majorEastAsia" w:hAnsi="Arial" w:cstheme="majorBidi"/>
      <w:b/>
      <w:color w:val="000000" w:themeColor="text1"/>
      <w:sz w:val="28"/>
      <w:szCs w:val="32"/>
      <w:lang w:val="es-GT"/>
    </w:rPr>
  </w:style>
  <w:style w:type="paragraph" w:styleId="TtulodeTDC">
    <w:name w:val="TOC Heading"/>
    <w:basedOn w:val="Ttulo1"/>
    <w:next w:val="Normal"/>
    <w:uiPriority w:val="39"/>
    <w:unhideWhenUsed/>
    <w:qFormat/>
    <w:rsid w:val="00C275E3"/>
    <w:pPr>
      <w:outlineLvl w:val="9"/>
    </w:pPr>
    <w:rPr>
      <w:lang w:val="es-MX" w:eastAsia="es-MX"/>
    </w:rPr>
  </w:style>
  <w:style w:type="character" w:customStyle="1" w:styleId="Ttulo2Car">
    <w:name w:val="Título 2 Car"/>
    <w:basedOn w:val="Fuentedeprrafopredeter"/>
    <w:link w:val="Ttulo2"/>
    <w:rsid w:val="00B10D0D"/>
    <w:rPr>
      <w:rFonts w:ascii="Arial" w:eastAsiaTheme="majorEastAsia" w:hAnsi="Arial" w:cstheme="majorBidi"/>
      <w:b/>
      <w:sz w:val="24"/>
      <w:szCs w:val="26"/>
      <w:lang w:val="es-GT"/>
    </w:rPr>
  </w:style>
  <w:style w:type="character" w:customStyle="1" w:styleId="Ttulo3Car">
    <w:name w:val="Título 3 Car"/>
    <w:basedOn w:val="Fuentedeprrafopredeter"/>
    <w:link w:val="Ttulo3"/>
    <w:rsid w:val="003C4A6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GT"/>
    </w:rPr>
  </w:style>
  <w:style w:type="paragraph" w:styleId="TDC1">
    <w:name w:val="toc 1"/>
    <w:basedOn w:val="Normal"/>
    <w:next w:val="Normal"/>
    <w:autoRedefine/>
    <w:uiPriority w:val="39"/>
    <w:unhideWhenUsed/>
    <w:rsid w:val="00B32CE7"/>
    <w:pPr>
      <w:tabs>
        <w:tab w:val="right" w:leader="dot" w:pos="9111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C4A6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C4A6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C4A60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D54D88"/>
    <w:rPr>
      <w:rFonts w:asciiTheme="majorHAnsi" w:eastAsiaTheme="majorEastAsia" w:hAnsiTheme="majorHAnsi" w:cstheme="majorBidi"/>
      <w:i/>
      <w:iCs/>
      <w:color w:val="2E74B5" w:themeColor="accent1" w:themeShade="BF"/>
      <w:lang w:val="es-GT"/>
    </w:rPr>
  </w:style>
  <w:style w:type="character" w:customStyle="1" w:styleId="Ttulo5Car">
    <w:name w:val="Título 5 Car"/>
    <w:basedOn w:val="Fuentedeprrafopredeter"/>
    <w:link w:val="Ttulo5"/>
    <w:uiPriority w:val="9"/>
    <w:rsid w:val="000E562D"/>
    <w:rPr>
      <w:rFonts w:asciiTheme="majorHAnsi" w:eastAsiaTheme="majorEastAsia" w:hAnsiTheme="majorHAnsi" w:cstheme="majorBidi"/>
      <w:color w:val="2E74B5" w:themeColor="accent1" w:themeShade="BF"/>
      <w:lang w:val="es-GT"/>
    </w:rPr>
  </w:style>
  <w:style w:type="paragraph" w:styleId="Bibliografa">
    <w:name w:val="Bibliography"/>
    <w:basedOn w:val="Normal"/>
    <w:next w:val="Normal"/>
    <w:uiPriority w:val="37"/>
    <w:unhideWhenUsed/>
    <w:rsid w:val="00273653"/>
  </w:style>
  <w:style w:type="character" w:styleId="Refdecomentario">
    <w:name w:val="annotation reference"/>
    <w:basedOn w:val="Fuentedeprrafopredeter"/>
    <w:uiPriority w:val="99"/>
    <w:semiHidden/>
    <w:unhideWhenUsed/>
    <w:rsid w:val="00EC14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C143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C1430"/>
    <w:rPr>
      <w:rFonts w:ascii="Arial" w:hAnsi="Arial"/>
      <w:sz w:val="20"/>
      <w:szCs w:val="20"/>
      <w:lang w:val="es-G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C143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C1430"/>
    <w:rPr>
      <w:rFonts w:ascii="Arial" w:hAnsi="Arial"/>
      <w:b/>
      <w:bCs/>
      <w:sz w:val="20"/>
      <w:szCs w:val="20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Beg12</b:Tag>
    <b:SourceType>InternetSite</b:SourceType>
    <b:Guid>{FE258BD3-2A14-42DA-ADB0-BD6B474FB3B3}</b:Guid>
    <b:Author>
      <b:Author>
        <b:NameList>
          <b:Person>
            <b:Last>Quijano</b:Last>
            <b:First>Begoña</b:First>
            <b:Middle>Rodríguez</b:Middle>
          </b:Person>
        </b:NameList>
      </b:Author>
    </b:Author>
    <b:Title>PREVENCIÓN DE LA VIOLENCIA ESCOLAR EN EDUCACIÓN INFANTIL.</b:Title>
    <b:InternetSiteTitle>Begoña Rodríguez Quijano</b:InternetSiteTitle>
    <b:Year>2012</b:Year>
    <b:URL>https://uvadoc.uva.es/bitstream/handle/10324/2459/TFG-L%20134.pdf</b:URL>
    <b:RefOrder>1</b:RefOrder>
  </b:Source>
</b:Sources>
</file>

<file path=customXml/itemProps1.xml><?xml version="1.0" encoding="utf-8"?>
<ds:datastoreItem xmlns:ds="http://schemas.openxmlformats.org/officeDocument/2006/customXml" ds:itemID="{32689D06-2D5F-464A-986D-1BF7413DE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469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Rafel Gutierrez</dc:creator>
  <cp:keywords/>
  <dc:description/>
  <cp:lastModifiedBy>Cuenta Microsoft</cp:lastModifiedBy>
  <cp:revision>34</cp:revision>
  <cp:lastPrinted>2024-06-04T05:36:00Z</cp:lastPrinted>
  <dcterms:created xsi:type="dcterms:W3CDTF">2024-06-09T05:39:00Z</dcterms:created>
  <dcterms:modified xsi:type="dcterms:W3CDTF">2024-06-18T02:01:00Z</dcterms:modified>
</cp:coreProperties>
</file>