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F024F" w14:textId="77777777" w:rsidR="00D47758" w:rsidRPr="00E63C85" w:rsidRDefault="00D47758" w:rsidP="00D47758">
      <w:pPr>
        <w:tabs>
          <w:tab w:val="left" w:pos="855"/>
          <w:tab w:val="center" w:pos="4252"/>
        </w:tabs>
        <w:spacing w:after="0" w:line="240" w:lineRule="auto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i/>
          <w:noProof/>
          <w:szCs w:val="24"/>
          <w:lang w:eastAsia="es-GT"/>
        </w:rPr>
        <w:drawing>
          <wp:anchor distT="0" distB="0" distL="114300" distR="114300" simplePos="0" relativeHeight="251659264" behindDoc="0" locked="0" layoutInCell="1" allowOverlap="1" wp14:anchorId="75525F60" wp14:editId="7421D69A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904365" cy="698500"/>
            <wp:effectExtent l="0" t="0" r="635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69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3C85">
        <w:rPr>
          <w:rFonts w:cs="Arial"/>
          <w:b/>
          <w:bCs/>
          <w:i/>
          <w:color w:val="000000"/>
          <w:szCs w:val="24"/>
        </w:rPr>
        <w:t xml:space="preserve">Centro Educativo Técnico Laboral </w:t>
      </w:r>
      <w:proofErr w:type="spellStart"/>
      <w:r w:rsidRPr="00E63C85">
        <w:rPr>
          <w:rFonts w:cs="Arial"/>
          <w:b/>
          <w:bCs/>
          <w:i/>
          <w:color w:val="000000"/>
          <w:szCs w:val="24"/>
        </w:rPr>
        <w:t>Kinal</w:t>
      </w:r>
      <w:proofErr w:type="spellEnd"/>
    </w:p>
    <w:p w14:paraId="76C893AC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Área de Diversificado</w:t>
      </w:r>
    </w:p>
    <w:p w14:paraId="07D61ACF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Seminario</w:t>
      </w:r>
    </w:p>
    <w:p w14:paraId="3BCF2B46" w14:textId="77777777" w:rsidR="00D47758" w:rsidRPr="00E63C85" w:rsidRDefault="00D47758" w:rsidP="00D47758">
      <w:pPr>
        <w:tabs>
          <w:tab w:val="center" w:pos="4419"/>
          <w:tab w:val="right" w:pos="8838"/>
        </w:tabs>
        <w:spacing w:after="0" w:line="240" w:lineRule="auto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Asesor. Rafael Waldemar Gutierrez</w:t>
      </w:r>
    </w:p>
    <w:p w14:paraId="15BBFF7D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684516D4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3D89BA9A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67C87BE3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1459A6B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3641C460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41777FC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6362C19B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EAA46F3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4570CAD8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3228FE5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2FF70C59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33A1891A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7156AF5" w14:textId="77777777" w:rsidR="00D47758" w:rsidRPr="00E63C85" w:rsidRDefault="00D47758" w:rsidP="00D47758">
      <w:pPr>
        <w:spacing w:after="0" w:line="240" w:lineRule="auto"/>
        <w:jc w:val="center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Tema.</w:t>
      </w:r>
    </w:p>
    <w:p w14:paraId="6BB521E7" w14:textId="3173FC08" w:rsidR="00D47758" w:rsidRPr="00E63C85" w:rsidRDefault="00E725DB" w:rsidP="00D47758">
      <w:pPr>
        <w:spacing w:after="0" w:line="240" w:lineRule="auto"/>
        <w:jc w:val="center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Prevención</w:t>
      </w:r>
      <w:r w:rsidR="00A91D67" w:rsidRPr="00E63C85">
        <w:rPr>
          <w:rFonts w:cs="Arial"/>
          <w:b/>
          <w:bCs/>
          <w:i/>
          <w:color w:val="000000"/>
          <w:szCs w:val="24"/>
        </w:rPr>
        <w:t xml:space="preserve"> de la Violencia en Contextos Escolares. </w:t>
      </w:r>
      <w:r w:rsidR="00D47758" w:rsidRPr="00E63C85">
        <w:rPr>
          <w:rFonts w:cs="Arial"/>
          <w:b/>
          <w:bCs/>
          <w:i/>
          <w:color w:val="000000"/>
          <w:szCs w:val="24"/>
        </w:rPr>
        <w:t xml:space="preserve"> </w:t>
      </w:r>
    </w:p>
    <w:p w14:paraId="1EE28026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725AF490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26653273" w14:textId="3E57D4FB" w:rsidR="00D47758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4A926511" w14:textId="77777777" w:rsidR="006E220E" w:rsidRPr="00E63C85" w:rsidRDefault="006E220E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34D1C41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0419F1E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4081E989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2E909FB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130BA86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5708670" w14:textId="77777777" w:rsidR="00D47758" w:rsidRPr="00E63C85" w:rsidRDefault="00D47758" w:rsidP="00D47758">
      <w:pPr>
        <w:spacing w:after="0" w:line="240" w:lineRule="auto"/>
        <w:jc w:val="right"/>
        <w:rPr>
          <w:rFonts w:cs="Arial"/>
          <w:b/>
          <w:bCs/>
          <w:iCs/>
          <w:color w:val="000000"/>
          <w:szCs w:val="24"/>
        </w:rPr>
      </w:pPr>
      <w:r w:rsidRPr="00E63C85">
        <w:rPr>
          <w:rFonts w:cs="Arial"/>
          <w:b/>
          <w:bCs/>
          <w:iCs/>
          <w:color w:val="000000"/>
          <w:szCs w:val="24"/>
        </w:rPr>
        <w:t>Presentado Por:</w:t>
      </w:r>
    </w:p>
    <w:tbl>
      <w:tblPr>
        <w:tblStyle w:val="Tablaconcuadrcula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4149"/>
      </w:tblGrid>
      <w:tr w:rsidR="00EC710B" w:rsidRPr="00E63C85" w14:paraId="76E06CB9" w14:textId="77777777" w:rsidTr="00EC710B">
        <w:tc>
          <w:tcPr>
            <w:tcW w:w="851" w:type="dxa"/>
            <w:shd w:val="clear" w:color="auto" w:fill="auto"/>
          </w:tcPr>
          <w:p w14:paraId="3D8F5972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3F673EC9" w14:textId="638F7E44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Kenneth Velásquez - 2019504</w:t>
            </w:r>
          </w:p>
        </w:tc>
      </w:tr>
      <w:tr w:rsidR="00EC710B" w:rsidRPr="00E63C85" w14:paraId="4CDBC4D4" w14:textId="77777777" w:rsidTr="00EC710B">
        <w:tc>
          <w:tcPr>
            <w:tcW w:w="851" w:type="dxa"/>
            <w:shd w:val="clear" w:color="auto" w:fill="auto"/>
          </w:tcPr>
          <w:p w14:paraId="1AB7EEE5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1D547A12" w14:textId="12EBD318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José Soto - 2019315</w:t>
            </w:r>
          </w:p>
        </w:tc>
      </w:tr>
      <w:tr w:rsidR="00EC710B" w:rsidRPr="00E63C85" w14:paraId="0D80865B" w14:textId="77777777" w:rsidTr="00EC710B">
        <w:tc>
          <w:tcPr>
            <w:tcW w:w="851" w:type="dxa"/>
            <w:shd w:val="clear" w:color="auto" w:fill="auto"/>
          </w:tcPr>
          <w:p w14:paraId="261ACD03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6D37B751" w14:textId="7C0DF1C4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Jonathan Guzmán - 2019642</w:t>
            </w:r>
          </w:p>
        </w:tc>
      </w:tr>
      <w:tr w:rsidR="00EC710B" w:rsidRPr="00E63C85" w14:paraId="220204F1" w14:textId="77777777" w:rsidTr="00EC710B">
        <w:tc>
          <w:tcPr>
            <w:tcW w:w="851" w:type="dxa"/>
            <w:shd w:val="clear" w:color="auto" w:fill="auto"/>
          </w:tcPr>
          <w:p w14:paraId="16AF0224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52F1D194" w14:textId="3E00F94B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Junior Marco Sánchez - 2021387</w:t>
            </w:r>
          </w:p>
        </w:tc>
      </w:tr>
      <w:tr w:rsidR="00EC710B" w:rsidRPr="00E63C85" w14:paraId="360D66D5" w14:textId="77777777" w:rsidTr="00EC710B">
        <w:tc>
          <w:tcPr>
            <w:tcW w:w="851" w:type="dxa"/>
            <w:shd w:val="clear" w:color="auto" w:fill="auto"/>
          </w:tcPr>
          <w:p w14:paraId="428453CA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698F35BC" w14:textId="46688D49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Anderson Sánchez - 2019130</w:t>
            </w:r>
          </w:p>
        </w:tc>
      </w:tr>
      <w:tr w:rsidR="00EC710B" w:rsidRPr="00E63C85" w14:paraId="7CF47D0D" w14:textId="77777777" w:rsidTr="00EC710B">
        <w:tc>
          <w:tcPr>
            <w:tcW w:w="851" w:type="dxa"/>
            <w:shd w:val="clear" w:color="auto" w:fill="auto"/>
          </w:tcPr>
          <w:p w14:paraId="3B2EC4AF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0C3C361C" w14:textId="3400F799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Diego Siney - 2021664</w:t>
            </w:r>
          </w:p>
        </w:tc>
      </w:tr>
      <w:tr w:rsidR="00EC710B" w:rsidRPr="00E63C85" w14:paraId="7569ABBD" w14:textId="77777777" w:rsidTr="00EC710B">
        <w:tc>
          <w:tcPr>
            <w:tcW w:w="851" w:type="dxa"/>
            <w:shd w:val="clear" w:color="auto" w:fill="auto"/>
          </w:tcPr>
          <w:p w14:paraId="4A6E545B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05A711FC" w14:textId="24276666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David Balcárcel - 2020380</w:t>
            </w:r>
          </w:p>
        </w:tc>
      </w:tr>
      <w:tr w:rsidR="00EC710B" w:rsidRPr="00E63C85" w14:paraId="760B448B" w14:textId="77777777" w:rsidTr="00EC710B">
        <w:tc>
          <w:tcPr>
            <w:tcW w:w="851" w:type="dxa"/>
            <w:shd w:val="clear" w:color="auto" w:fill="auto"/>
          </w:tcPr>
          <w:p w14:paraId="71EE5E87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60AD5E65" w14:textId="16902B47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Elmer Santos - 2019254</w:t>
            </w:r>
          </w:p>
        </w:tc>
      </w:tr>
      <w:tr w:rsidR="00EC710B" w:rsidRPr="00E63C85" w14:paraId="06CD6451" w14:textId="77777777" w:rsidTr="00EC710B">
        <w:tc>
          <w:tcPr>
            <w:tcW w:w="851" w:type="dxa"/>
            <w:shd w:val="clear" w:color="auto" w:fill="auto"/>
          </w:tcPr>
          <w:p w14:paraId="2951925E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3968DC04" w14:textId="33D8FC90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Carlos Cifuentes - 2019224</w:t>
            </w:r>
          </w:p>
        </w:tc>
      </w:tr>
      <w:tr w:rsidR="00EC710B" w:rsidRPr="00E63C85" w14:paraId="566CADA6" w14:textId="77777777" w:rsidTr="00EC710B">
        <w:tc>
          <w:tcPr>
            <w:tcW w:w="851" w:type="dxa"/>
            <w:shd w:val="clear" w:color="auto" w:fill="auto"/>
          </w:tcPr>
          <w:p w14:paraId="108E2942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38D17470" w14:textId="265DFBE0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Alejandro Max - 2019189</w:t>
            </w:r>
          </w:p>
        </w:tc>
      </w:tr>
    </w:tbl>
    <w:p w14:paraId="6E7DE587" w14:textId="6691B002" w:rsidR="00D47758" w:rsidRPr="00E63C85" w:rsidRDefault="00A66C75" w:rsidP="00A66C75">
      <w:pPr>
        <w:spacing w:after="0" w:line="240" w:lineRule="auto"/>
        <w:jc w:val="right"/>
        <w:rPr>
          <w:rFonts w:cs="Arial"/>
          <w:b/>
          <w:bCs/>
          <w:iCs/>
          <w:color w:val="000000"/>
          <w:szCs w:val="24"/>
        </w:rPr>
      </w:pPr>
      <w:r>
        <w:rPr>
          <w:rFonts w:cs="Arial"/>
          <w:b/>
          <w:bCs/>
          <w:iCs/>
          <w:color w:val="000000"/>
          <w:szCs w:val="24"/>
        </w:rPr>
        <w:t>Grupo #2</w:t>
      </w:r>
    </w:p>
    <w:p w14:paraId="6EDB6EB7" w14:textId="231C9660" w:rsidR="00D47758" w:rsidRPr="00E63C85" w:rsidRDefault="00D47758" w:rsidP="00D47758">
      <w:pPr>
        <w:spacing w:after="0" w:line="240" w:lineRule="auto"/>
        <w:jc w:val="right"/>
        <w:rPr>
          <w:rFonts w:cs="Arial"/>
          <w:b/>
          <w:bCs/>
          <w:iCs/>
          <w:color w:val="000000"/>
          <w:szCs w:val="24"/>
        </w:rPr>
      </w:pPr>
      <w:r w:rsidRPr="00E63C85">
        <w:rPr>
          <w:rFonts w:cs="Arial"/>
          <w:b/>
          <w:bCs/>
          <w:iCs/>
          <w:color w:val="000000"/>
          <w:szCs w:val="24"/>
        </w:rPr>
        <w:t>Grado «</w:t>
      </w:r>
      <w:r w:rsidR="00E725DB" w:rsidRPr="00E63C85">
        <w:rPr>
          <w:rFonts w:cs="Arial"/>
          <w:b/>
          <w:bCs/>
          <w:iCs/>
          <w:color w:val="000000"/>
          <w:szCs w:val="24"/>
        </w:rPr>
        <w:t xml:space="preserve"> Sexto</w:t>
      </w:r>
      <w:r w:rsidRPr="00E63C85">
        <w:rPr>
          <w:rFonts w:cs="Arial"/>
          <w:b/>
          <w:bCs/>
          <w:iCs/>
          <w:color w:val="000000"/>
          <w:szCs w:val="24"/>
        </w:rPr>
        <w:t xml:space="preserve"> »</w:t>
      </w:r>
    </w:p>
    <w:p w14:paraId="73335A4A" w14:textId="1AC1A895" w:rsidR="00D47758" w:rsidRPr="00E63C85" w:rsidRDefault="00D47758" w:rsidP="00D47758">
      <w:pPr>
        <w:spacing w:after="0" w:line="240" w:lineRule="auto"/>
        <w:jc w:val="right"/>
        <w:rPr>
          <w:rFonts w:cs="Arial"/>
          <w:b/>
          <w:bCs/>
          <w:iCs/>
          <w:color w:val="000000"/>
          <w:szCs w:val="24"/>
        </w:rPr>
      </w:pPr>
      <w:r w:rsidRPr="00E63C85">
        <w:rPr>
          <w:rFonts w:cs="Arial"/>
          <w:b/>
          <w:bCs/>
          <w:iCs/>
          <w:color w:val="000000"/>
          <w:szCs w:val="24"/>
        </w:rPr>
        <w:t xml:space="preserve">Sección « </w:t>
      </w:r>
      <w:r w:rsidR="00E725DB" w:rsidRPr="00E63C85">
        <w:rPr>
          <w:rFonts w:cs="Arial"/>
          <w:b/>
          <w:bCs/>
          <w:iCs/>
          <w:color w:val="000000"/>
          <w:szCs w:val="24"/>
        </w:rPr>
        <w:t>D</w:t>
      </w:r>
      <w:r w:rsidRPr="00E63C85">
        <w:rPr>
          <w:rFonts w:cs="Arial"/>
          <w:b/>
          <w:bCs/>
          <w:iCs/>
          <w:color w:val="000000"/>
          <w:szCs w:val="24"/>
        </w:rPr>
        <w:t xml:space="preserve"> »</w:t>
      </w:r>
    </w:p>
    <w:p w14:paraId="141BB3CF" w14:textId="24B09CB6" w:rsidR="00D47758" w:rsidRPr="00E63C85" w:rsidRDefault="00D47758" w:rsidP="00D47758">
      <w:pPr>
        <w:spacing w:after="0" w:line="240" w:lineRule="auto"/>
        <w:jc w:val="right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 xml:space="preserve">Jornada « </w:t>
      </w:r>
      <w:r w:rsidR="00E725DB" w:rsidRPr="00E63C85">
        <w:rPr>
          <w:rFonts w:cs="Arial"/>
          <w:b/>
          <w:bCs/>
          <w:i/>
          <w:color w:val="000000"/>
          <w:szCs w:val="24"/>
        </w:rPr>
        <w:t>Matutina</w:t>
      </w:r>
      <w:r w:rsidRPr="00E63C85">
        <w:rPr>
          <w:rFonts w:cs="Arial"/>
          <w:b/>
          <w:bCs/>
          <w:i/>
          <w:color w:val="000000"/>
          <w:szCs w:val="24"/>
        </w:rPr>
        <w:t xml:space="preserve"> »</w:t>
      </w:r>
    </w:p>
    <w:p w14:paraId="05CDC779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426A1412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7A90C955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F88B712" w14:textId="77777777" w:rsidR="00D47758" w:rsidRPr="00E63C85" w:rsidRDefault="00D47758" w:rsidP="00D47758">
      <w:pPr>
        <w:spacing w:after="0" w:line="240" w:lineRule="auto"/>
        <w:jc w:val="center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 xml:space="preserve"> Guatemala, </w:t>
      </w:r>
      <w:r w:rsidR="00A91D67" w:rsidRPr="00E63C85">
        <w:rPr>
          <w:rFonts w:cs="Arial"/>
          <w:b/>
          <w:bCs/>
          <w:i/>
          <w:color w:val="000000"/>
          <w:szCs w:val="24"/>
        </w:rPr>
        <w:t>2024</w:t>
      </w:r>
    </w:p>
    <w:sdt>
      <w:sdtPr>
        <w:rPr>
          <w:rFonts w:eastAsiaTheme="minorHAnsi" w:cs="Arial"/>
          <w:b w:val="0"/>
          <w:color w:val="auto"/>
          <w:sz w:val="22"/>
          <w:szCs w:val="22"/>
          <w:lang w:val="es-ES" w:eastAsia="en-US"/>
        </w:rPr>
        <w:id w:val="-1749111294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3D219999" w14:textId="27463802" w:rsidR="00FC298E" w:rsidRPr="00E63C85" w:rsidRDefault="00FC298E" w:rsidP="001C6326">
          <w:pPr>
            <w:pStyle w:val="TtuloTDC"/>
            <w:jc w:val="center"/>
            <w:rPr>
              <w:rFonts w:cs="Arial"/>
              <w:b w:val="0"/>
              <w:bCs/>
              <w:szCs w:val="28"/>
            </w:rPr>
          </w:pPr>
          <w:r w:rsidRPr="00E63C85">
            <w:rPr>
              <w:rFonts w:cs="Arial"/>
              <w:bCs/>
              <w:szCs w:val="28"/>
              <w:lang w:val="es-ES"/>
            </w:rPr>
            <w:t>Contenido</w:t>
          </w:r>
        </w:p>
        <w:p w14:paraId="02DF548D" w14:textId="482E7BDF" w:rsidR="00A33DF0" w:rsidRDefault="00FC298E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r w:rsidRPr="00E63C85">
            <w:rPr>
              <w:rFonts w:cs="Arial"/>
            </w:rPr>
            <w:fldChar w:fldCharType="begin"/>
          </w:r>
          <w:r w:rsidRPr="00E63C85">
            <w:rPr>
              <w:rFonts w:cs="Arial"/>
            </w:rPr>
            <w:instrText xml:space="preserve"> TOC \o "1-3" \h \z \u </w:instrText>
          </w:r>
          <w:r w:rsidRPr="00E63C85">
            <w:rPr>
              <w:rFonts w:cs="Arial"/>
            </w:rPr>
            <w:fldChar w:fldCharType="separate"/>
          </w:r>
          <w:hyperlink w:anchor="_Toc168783573" w:history="1">
            <w:r w:rsidR="00A33DF0" w:rsidRPr="004D0956">
              <w:rPr>
                <w:rStyle w:val="Hipervnculo"/>
                <w:rFonts w:cs="Arial"/>
                <w:bCs/>
                <w:noProof/>
              </w:rPr>
              <w:t>Análisis estadístico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_Toc168783573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3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4CBB5C85" w14:textId="3865AD0F" w:rsidR="00A33DF0" w:rsidRDefault="0000000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74" w:history="1">
            <w:r w:rsidR="00A33DF0" w:rsidRPr="004D0956">
              <w:rPr>
                <w:rStyle w:val="Hipervnculo"/>
                <w:rFonts w:cs="Arial"/>
                <w:bCs/>
                <w:noProof/>
              </w:rPr>
              <w:t>Prevención de la violencia en contextos escolares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_Toc168783574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3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4AD9361B" w14:textId="28C4911D" w:rsidR="00A33DF0" w:rsidRDefault="00000000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75" w:history="1">
            <w:r w:rsidR="00A33DF0" w:rsidRPr="004D0956">
              <w:rPr>
                <w:rStyle w:val="Hipervnculo"/>
                <w:rFonts w:cs="Arial"/>
                <w:bCs/>
                <w:noProof/>
              </w:rPr>
              <w:t>Marco teórico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_Toc168783575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4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09FD87D9" w14:textId="0E8C35E9" w:rsidR="00A33DF0" w:rsidRDefault="0000000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76" w:history="1">
            <w:r w:rsidR="00A33DF0" w:rsidRPr="004D0956">
              <w:rPr>
                <w:rStyle w:val="Hipervnculo"/>
                <w:rFonts w:cs="Arial"/>
                <w:noProof/>
              </w:rPr>
              <w:t>Tema de investigación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_Toc168783576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4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5E5141BC" w14:textId="368E663C" w:rsidR="00A33DF0" w:rsidRDefault="00000000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77" w:history="1">
            <w:r w:rsidR="00A33DF0" w:rsidRPr="004D0956">
              <w:rPr>
                <w:rStyle w:val="Hipervnculo"/>
                <w:rFonts w:cs="Arial"/>
                <w:bCs/>
                <w:noProof/>
              </w:rPr>
              <w:t>Teorías sobre prevención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_Toc168783577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4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6E53A216" w14:textId="62E10B46" w:rsidR="00A33DF0" w:rsidRDefault="00000000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78" w:history="1">
            <w:r w:rsidR="00A33DF0" w:rsidRPr="004D0956">
              <w:rPr>
                <w:rStyle w:val="Hipervnculo"/>
                <w:noProof/>
              </w:rPr>
              <w:t>1.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1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_Toc168783578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4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197E0933" w14:textId="6C8F3C76" w:rsidR="00A33DF0" w:rsidRDefault="00000000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79" w:history="1">
            <w:r w:rsidR="00A33DF0" w:rsidRPr="004D0956">
              <w:rPr>
                <w:rStyle w:val="Hipervnculo"/>
                <w:noProof/>
              </w:rPr>
              <w:t>2.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2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_Toc168783579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4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1333AFE3" w14:textId="1A34BBE1" w:rsidR="00A33DF0" w:rsidRDefault="00000000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0" w:history="1">
            <w:r w:rsidR="00A33DF0" w:rsidRPr="004D0956">
              <w:rPr>
                <w:rStyle w:val="Hipervnculo"/>
                <w:noProof/>
              </w:rPr>
              <w:t>3.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3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_Toc168783580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4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40EF6072" w14:textId="48359560" w:rsidR="00A33DF0" w:rsidRDefault="00000000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1" w:history="1">
            <w:r w:rsidR="00A33DF0" w:rsidRPr="004D0956">
              <w:rPr>
                <w:rStyle w:val="Hipervnculo"/>
                <w:noProof/>
              </w:rPr>
              <w:t>4.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4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_Toc168783581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4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3A53CC1B" w14:textId="76743B0D" w:rsidR="00A33DF0" w:rsidRDefault="00000000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2" w:history="1">
            <w:r w:rsidR="00A33DF0" w:rsidRPr="004D0956">
              <w:rPr>
                <w:rStyle w:val="Hipervnculo"/>
                <w:noProof/>
              </w:rPr>
              <w:t>5.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5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_Toc168783582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5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3BCA07B8" w14:textId="2BE95615" w:rsidR="00A33DF0" w:rsidRDefault="00000000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3" w:history="1">
            <w:r w:rsidR="00A33DF0" w:rsidRPr="004D0956">
              <w:rPr>
                <w:rStyle w:val="Hipervnculo"/>
                <w:rFonts w:cs="Arial"/>
                <w:bCs/>
                <w:noProof/>
              </w:rPr>
              <w:t>Teorías sobre violencia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_Toc168783583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5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5096E480" w14:textId="1C36BFF4" w:rsidR="00A33DF0" w:rsidRDefault="00000000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4" w:history="1">
            <w:r w:rsidR="00A33DF0" w:rsidRPr="004D0956">
              <w:rPr>
                <w:rStyle w:val="Hipervnculo"/>
                <w:noProof/>
              </w:rPr>
              <w:t>1.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1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_Toc168783584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5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47C8E75A" w14:textId="120EF18A" w:rsidR="00A33DF0" w:rsidRDefault="00000000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5" w:history="1">
            <w:r w:rsidR="00A33DF0" w:rsidRPr="004D0956">
              <w:rPr>
                <w:rStyle w:val="Hipervnculo"/>
                <w:noProof/>
              </w:rPr>
              <w:t>2.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2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_Toc168783585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5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01605445" w14:textId="129C5FBB" w:rsidR="00A33DF0" w:rsidRDefault="00000000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6" w:history="1">
            <w:r w:rsidR="00A33DF0" w:rsidRPr="004D0956">
              <w:rPr>
                <w:rStyle w:val="Hipervnculo"/>
                <w:noProof/>
              </w:rPr>
              <w:t>3.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3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_Toc168783586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5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678D961C" w14:textId="490F559A" w:rsidR="00A33DF0" w:rsidRDefault="00000000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7" w:history="1">
            <w:r w:rsidR="00A33DF0" w:rsidRPr="004D0956">
              <w:rPr>
                <w:rStyle w:val="Hipervnculo"/>
                <w:noProof/>
              </w:rPr>
              <w:t>4.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4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_Toc168783587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5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3DC48F1C" w14:textId="1328EF80" w:rsidR="00A33DF0" w:rsidRDefault="00000000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8" w:history="1">
            <w:r w:rsidR="00A33DF0" w:rsidRPr="004D0956">
              <w:rPr>
                <w:rStyle w:val="Hipervnculo"/>
                <w:noProof/>
              </w:rPr>
              <w:t>5.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5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_Toc168783588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6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38B2E96F" w14:textId="20133ADD" w:rsidR="00A33DF0" w:rsidRDefault="00000000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9" w:history="1">
            <w:r w:rsidR="00A33DF0" w:rsidRPr="004D0956">
              <w:rPr>
                <w:rStyle w:val="Hipervnculo"/>
                <w:rFonts w:cs="Arial"/>
                <w:bCs/>
                <w:noProof/>
                <w:lang w:val="es-ES"/>
              </w:rPr>
              <w:t>Bibliografía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_Toc168783589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7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42B20D02" w14:textId="1B16B3EA" w:rsidR="00A33DF0" w:rsidRDefault="0000000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90" w:history="1">
            <w:r w:rsidR="00A33DF0" w:rsidRPr="004D0956">
              <w:rPr>
                <w:rStyle w:val="Hipervnculo"/>
                <w:rFonts w:cs="Arial"/>
                <w:bCs/>
                <w:noProof/>
              </w:rPr>
              <w:t>Método de trabajo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_Toc168783590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8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4D0E58F9" w14:textId="43A9DCB8" w:rsidR="00FC298E" w:rsidRPr="00E63C85" w:rsidRDefault="00FC298E">
          <w:pPr>
            <w:rPr>
              <w:rFonts w:cs="Arial"/>
            </w:rPr>
          </w:pPr>
          <w:r w:rsidRPr="00E63C85">
            <w:rPr>
              <w:rFonts w:cs="Arial"/>
              <w:b/>
              <w:bCs/>
              <w:lang w:val="es-ES"/>
            </w:rPr>
            <w:fldChar w:fldCharType="end"/>
          </w:r>
        </w:p>
      </w:sdtContent>
    </w:sdt>
    <w:p w14:paraId="3D677B5B" w14:textId="45F415A5" w:rsidR="000E132A" w:rsidRPr="00E63C85" w:rsidRDefault="000E132A">
      <w:pPr>
        <w:rPr>
          <w:rFonts w:cs="Arial"/>
          <w:b/>
          <w:bCs/>
          <w:lang w:val="es-ES"/>
        </w:rPr>
      </w:pPr>
      <w:r w:rsidRPr="00E63C85">
        <w:rPr>
          <w:rFonts w:cs="Arial"/>
          <w:b/>
          <w:bCs/>
          <w:lang w:val="es-ES"/>
        </w:rPr>
        <w:br w:type="page"/>
      </w:r>
    </w:p>
    <w:p w14:paraId="62EB12F1" w14:textId="30DBCACC" w:rsidR="00571FCC" w:rsidRPr="00E63C85" w:rsidRDefault="002D6B56" w:rsidP="00363F51">
      <w:pPr>
        <w:pStyle w:val="Ttulo1"/>
        <w:spacing w:line="360" w:lineRule="auto"/>
        <w:jc w:val="center"/>
        <w:rPr>
          <w:rFonts w:cs="Arial"/>
          <w:b w:val="0"/>
          <w:bCs/>
          <w:szCs w:val="28"/>
        </w:rPr>
      </w:pPr>
      <w:bookmarkStart w:id="0" w:name="_Toc168783573"/>
      <w:r>
        <w:rPr>
          <w:rFonts w:cs="Arial"/>
          <w:b w:val="0"/>
          <w:bCs/>
          <w:szCs w:val="28"/>
        </w:rPr>
        <w:lastRenderedPageBreak/>
        <w:t>Análisis estadístico</w:t>
      </w:r>
      <w:bookmarkEnd w:id="0"/>
    </w:p>
    <w:p w14:paraId="69824D6C" w14:textId="510C444C" w:rsidR="009E05D6" w:rsidRPr="00E63C85" w:rsidRDefault="009E05D6" w:rsidP="00363F51">
      <w:pPr>
        <w:pStyle w:val="Ttulo2"/>
        <w:spacing w:line="360" w:lineRule="auto"/>
        <w:jc w:val="center"/>
        <w:rPr>
          <w:rFonts w:cs="Arial"/>
          <w:b w:val="0"/>
          <w:bCs/>
          <w:color w:val="000000" w:themeColor="text1"/>
          <w:szCs w:val="24"/>
        </w:rPr>
      </w:pPr>
      <w:bookmarkStart w:id="1" w:name="_Toc168783574"/>
      <w:r w:rsidRPr="00E63C85">
        <w:rPr>
          <w:rFonts w:cs="Arial"/>
          <w:bCs/>
          <w:color w:val="000000" w:themeColor="text1"/>
          <w:szCs w:val="24"/>
        </w:rPr>
        <w:t>Prevención de la violencia en contextos escolares</w:t>
      </w:r>
      <w:bookmarkEnd w:id="1"/>
    </w:p>
    <w:p w14:paraId="61BCEA23" w14:textId="24BCF7F8" w:rsidR="009E05D6" w:rsidRDefault="009E05D6" w:rsidP="00363F51">
      <w:pPr>
        <w:spacing w:line="360" w:lineRule="auto"/>
        <w:rPr>
          <w:rFonts w:cs="Arial"/>
          <w:bCs/>
        </w:rPr>
      </w:pPr>
    </w:p>
    <w:p w14:paraId="0081B1E6" w14:textId="0A927F01" w:rsidR="001A11E4" w:rsidRDefault="001A11E4" w:rsidP="00363F51">
      <w:pPr>
        <w:spacing w:line="360" w:lineRule="auto"/>
        <w:rPr>
          <w:rFonts w:cs="Arial"/>
          <w:bCs/>
        </w:rPr>
      </w:pPr>
      <w:r>
        <w:rPr>
          <w:rFonts w:cs="Arial"/>
          <w:bCs/>
        </w:rPr>
        <w:br w:type="page"/>
      </w:r>
    </w:p>
    <w:p w14:paraId="2B98F9A0" w14:textId="70D8FEC2" w:rsidR="00D47758" w:rsidRDefault="001A11E4" w:rsidP="00363F51">
      <w:pPr>
        <w:pStyle w:val="Ttulo1"/>
        <w:spacing w:line="360" w:lineRule="auto"/>
        <w:jc w:val="center"/>
        <w:rPr>
          <w:rFonts w:cs="Arial"/>
          <w:b w:val="0"/>
          <w:bCs/>
          <w:szCs w:val="28"/>
        </w:rPr>
      </w:pPr>
      <w:bookmarkStart w:id="2" w:name="_Toc168783575"/>
      <w:r>
        <w:rPr>
          <w:rFonts w:cs="Arial"/>
          <w:b w:val="0"/>
          <w:bCs/>
          <w:szCs w:val="28"/>
        </w:rPr>
        <w:lastRenderedPageBreak/>
        <w:t>Marco teórico</w:t>
      </w:r>
      <w:bookmarkEnd w:id="2"/>
    </w:p>
    <w:p w14:paraId="119612A5" w14:textId="77777777" w:rsidR="003472FB" w:rsidRPr="00F307FF" w:rsidRDefault="00EB3D68" w:rsidP="00363F51">
      <w:pPr>
        <w:pStyle w:val="Ttulo2"/>
        <w:spacing w:line="360" w:lineRule="auto"/>
        <w:rPr>
          <w:rFonts w:cs="Arial"/>
          <w:color w:val="000000" w:themeColor="text1"/>
          <w:szCs w:val="24"/>
        </w:rPr>
      </w:pPr>
      <w:bookmarkStart w:id="3" w:name="_Toc168783576"/>
      <w:r w:rsidRPr="00F307FF">
        <w:rPr>
          <w:rFonts w:cs="Arial"/>
          <w:color w:val="000000" w:themeColor="text1"/>
          <w:szCs w:val="24"/>
        </w:rPr>
        <w:t>Tema de investigación</w:t>
      </w:r>
      <w:bookmarkEnd w:id="3"/>
    </w:p>
    <w:p w14:paraId="4FB24E90" w14:textId="1BE3EA09" w:rsidR="00EB3D68" w:rsidRPr="003472FB" w:rsidRDefault="00EB3D68" w:rsidP="00363F51">
      <w:pPr>
        <w:spacing w:line="360" w:lineRule="auto"/>
        <w:rPr>
          <w:rFonts w:cs="Arial"/>
          <w:szCs w:val="24"/>
        </w:rPr>
      </w:pPr>
      <w:r w:rsidRPr="003472FB">
        <w:rPr>
          <w:rFonts w:cs="Arial"/>
          <w:szCs w:val="24"/>
        </w:rPr>
        <w:t>Prevención de la violencia en contextos escolares</w:t>
      </w:r>
    </w:p>
    <w:p w14:paraId="26AD3BC7" w14:textId="228E2BA5" w:rsidR="00D47758" w:rsidRPr="00B32CE7" w:rsidRDefault="00B32CE7" w:rsidP="00363F51">
      <w:pPr>
        <w:pStyle w:val="Ttulo1"/>
        <w:spacing w:line="360" w:lineRule="auto"/>
        <w:rPr>
          <w:rFonts w:cs="Arial"/>
          <w:b w:val="0"/>
          <w:bCs/>
          <w:szCs w:val="28"/>
        </w:rPr>
      </w:pPr>
      <w:bookmarkStart w:id="4" w:name="_Toc168783577"/>
      <w:r>
        <w:rPr>
          <w:rFonts w:cs="Arial"/>
          <w:b w:val="0"/>
          <w:bCs/>
          <w:szCs w:val="28"/>
        </w:rPr>
        <w:t>Teorías sobre prevención</w:t>
      </w:r>
      <w:bookmarkEnd w:id="4"/>
    </w:p>
    <w:p w14:paraId="586D1314" w14:textId="19501E6C" w:rsidR="00EC1430" w:rsidRDefault="00B32CE7" w:rsidP="00EC1430">
      <w:pPr>
        <w:pStyle w:val="Ttulo2"/>
        <w:numPr>
          <w:ilvl w:val="0"/>
          <w:numId w:val="41"/>
        </w:numPr>
        <w:spacing w:line="360" w:lineRule="auto"/>
      </w:pPr>
      <w:bookmarkStart w:id="5" w:name="_Toc168783578"/>
      <w:r w:rsidRPr="00B10D0D">
        <w:t xml:space="preserve">Tema </w:t>
      </w:r>
      <w:r w:rsidR="00EC1430">
        <w:t>1</w:t>
      </w:r>
      <w:bookmarkEnd w:id="5"/>
    </w:p>
    <w:p w14:paraId="31ABC68A" w14:textId="6EEBB914" w:rsidR="00EC1430" w:rsidRDefault="00EC1430" w:rsidP="00EC1430">
      <w:r>
        <w:tab/>
        <w:t>1.1</w:t>
      </w:r>
    </w:p>
    <w:p w14:paraId="6428276E" w14:textId="63DABAC8" w:rsidR="00EC1430" w:rsidRDefault="00EC1430" w:rsidP="00EC1430">
      <w:r>
        <w:tab/>
        <w:t>1.2</w:t>
      </w:r>
    </w:p>
    <w:p w14:paraId="593C7FFE" w14:textId="03FF65C9" w:rsidR="00EC1430" w:rsidRDefault="00EC1430" w:rsidP="00EC1430">
      <w:r>
        <w:tab/>
        <w:t>1.3</w:t>
      </w:r>
    </w:p>
    <w:p w14:paraId="77F08B49" w14:textId="17128400" w:rsidR="00EC1430" w:rsidRDefault="00EC1430" w:rsidP="00EC1430">
      <w:r>
        <w:tab/>
        <w:t>1.4</w:t>
      </w:r>
    </w:p>
    <w:p w14:paraId="3C5EA262" w14:textId="77777777" w:rsidR="00EC1430" w:rsidRPr="00EC1430" w:rsidRDefault="00EC1430" w:rsidP="00EC1430"/>
    <w:p w14:paraId="35A7110E" w14:textId="2DA82304" w:rsidR="00B32CE7" w:rsidRPr="00B10D0D" w:rsidRDefault="00B32CE7" w:rsidP="00363F51">
      <w:pPr>
        <w:pStyle w:val="Ttulo2"/>
        <w:numPr>
          <w:ilvl w:val="0"/>
          <w:numId w:val="41"/>
        </w:numPr>
        <w:spacing w:line="360" w:lineRule="auto"/>
      </w:pPr>
      <w:bookmarkStart w:id="6" w:name="_Toc168783579"/>
      <w:r w:rsidRPr="00B10D0D">
        <w:t>Tema 2</w:t>
      </w:r>
      <w:bookmarkEnd w:id="6"/>
    </w:p>
    <w:p w14:paraId="79C7FE47" w14:textId="7007303F" w:rsidR="00255883" w:rsidRDefault="00255883" w:rsidP="00255883">
      <w:r>
        <w:tab/>
      </w:r>
      <w:r w:rsidR="00A713FD">
        <w:t>2</w:t>
      </w:r>
      <w:r>
        <w:t>.1</w:t>
      </w:r>
    </w:p>
    <w:p w14:paraId="0872E38E" w14:textId="58A0CD31" w:rsidR="00255883" w:rsidRDefault="00255883" w:rsidP="00255883">
      <w:r>
        <w:tab/>
      </w:r>
      <w:r w:rsidR="00A713FD">
        <w:t>2</w:t>
      </w:r>
      <w:r>
        <w:t>.2</w:t>
      </w:r>
    </w:p>
    <w:p w14:paraId="3A907882" w14:textId="33E7A9E5" w:rsidR="00255883" w:rsidRDefault="00255883" w:rsidP="00255883">
      <w:r>
        <w:tab/>
      </w:r>
      <w:r w:rsidR="00A713FD">
        <w:t>2</w:t>
      </w:r>
      <w:r>
        <w:t>.3</w:t>
      </w:r>
    </w:p>
    <w:p w14:paraId="536BD65D" w14:textId="58F3CED4" w:rsidR="00255883" w:rsidRDefault="00255883" w:rsidP="00255883">
      <w:r>
        <w:tab/>
      </w:r>
      <w:r w:rsidR="00A713FD">
        <w:t>2</w:t>
      </w:r>
      <w:r>
        <w:t>.4</w:t>
      </w:r>
    </w:p>
    <w:p w14:paraId="26542367" w14:textId="04DEDCD2" w:rsidR="00B32CE7" w:rsidRDefault="00B32CE7" w:rsidP="00363F51">
      <w:pPr>
        <w:spacing w:line="360" w:lineRule="auto"/>
      </w:pPr>
    </w:p>
    <w:p w14:paraId="74CA12D1" w14:textId="2539B1D6" w:rsidR="00B32CE7" w:rsidRPr="00B10D0D" w:rsidRDefault="00B32CE7" w:rsidP="00363F51">
      <w:pPr>
        <w:pStyle w:val="Ttulo2"/>
        <w:numPr>
          <w:ilvl w:val="0"/>
          <w:numId w:val="41"/>
        </w:numPr>
        <w:spacing w:line="360" w:lineRule="auto"/>
      </w:pPr>
      <w:bookmarkStart w:id="7" w:name="_Toc168783580"/>
      <w:r w:rsidRPr="00B10D0D">
        <w:t>Tema 3</w:t>
      </w:r>
      <w:bookmarkEnd w:id="7"/>
    </w:p>
    <w:p w14:paraId="22CBB9FC" w14:textId="26EBB299" w:rsidR="00F01F0F" w:rsidRDefault="00F01F0F" w:rsidP="00F01F0F">
      <w:r>
        <w:tab/>
      </w:r>
      <w:r w:rsidR="00A713FD">
        <w:t>3</w:t>
      </w:r>
      <w:r>
        <w:t>.1</w:t>
      </w:r>
    </w:p>
    <w:p w14:paraId="7CAAB130" w14:textId="3BD612F4" w:rsidR="00F01F0F" w:rsidRDefault="00F01F0F" w:rsidP="00F01F0F">
      <w:r>
        <w:tab/>
      </w:r>
      <w:r w:rsidR="00A713FD">
        <w:t>3</w:t>
      </w:r>
      <w:r>
        <w:t>.2</w:t>
      </w:r>
    </w:p>
    <w:p w14:paraId="3B5C8AEE" w14:textId="42EB49DC" w:rsidR="00F01F0F" w:rsidRDefault="00F01F0F" w:rsidP="00F01F0F">
      <w:r>
        <w:tab/>
      </w:r>
      <w:r w:rsidR="00A713FD">
        <w:t>3</w:t>
      </w:r>
      <w:r>
        <w:t>.3</w:t>
      </w:r>
    </w:p>
    <w:p w14:paraId="684A961D" w14:textId="7F453F32" w:rsidR="00F01F0F" w:rsidRDefault="00F01F0F" w:rsidP="00F01F0F">
      <w:r>
        <w:tab/>
      </w:r>
      <w:r w:rsidR="00A713FD">
        <w:t>3</w:t>
      </w:r>
      <w:r>
        <w:t>.4</w:t>
      </w:r>
    </w:p>
    <w:p w14:paraId="31682447" w14:textId="034480DA" w:rsidR="00B32CE7" w:rsidRDefault="00B32CE7" w:rsidP="00363F51">
      <w:pPr>
        <w:spacing w:line="360" w:lineRule="auto"/>
      </w:pPr>
    </w:p>
    <w:p w14:paraId="760FE27D" w14:textId="3679352B" w:rsidR="00B32CE7" w:rsidRPr="00B10D0D" w:rsidRDefault="00247F01" w:rsidP="00363F51">
      <w:pPr>
        <w:pStyle w:val="Ttulo2"/>
        <w:numPr>
          <w:ilvl w:val="0"/>
          <w:numId w:val="41"/>
        </w:numPr>
        <w:spacing w:line="360" w:lineRule="auto"/>
      </w:pPr>
      <w:r>
        <w:t xml:space="preserve">Prevención del abuso </w:t>
      </w:r>
      <w:r w:rsidR="000E7A71">
        <w:t>y maltrato infantil</w:t>
      </w:r>
    </w:p>
    <w:p w14:paraId="001767EC" w14:textId="37E78BE2" w:rsidR="000C5D46" w:rsidRDefault="00A713FD" w:rsidP="00DB21D5">
      <w:pPr>
        <w:spacing w:line="360" w:lineRule="auto"/>
        <w:ind w:left="720"/>
        <w:jc w:val="both"/>
        <w:rPr>
          <w:b/>
          <w:bCs/>
        </w:rPr>
      </w:pPr>
      <w:r w:rsidRPr="00DB21D5">
        <w:rPr>
          <w:b/>
          <w:bCs/>
        </w:rPr>
        <w:t>4</w:t>
      </w:r>
      <w:r w:rsidR="004A518A" w:rsidRPr="00DB21D5">
        <w:rPr>
          <w:b/>
          <w:bCs/>
        </w:rPr>
        <w:t>.1</w:t>
      </w:r>
      <w:r w:rsidR="00086C73">
        <w:rPr>
          <w:b/>
          <w:bCs/>
        </w:rPr>
        <w:t xml:space="preserve"> </w:t>
      </w:r>
      <w:r w:rsidR="000C5D46">
        <w:rPr>
          <w:b/>
          <w:bCs/>
        </w:rPr>
        <w:t>Concepto</w:t>
      </w:r>
    </w:p>
    <w:p w14:paraId="662A5C3A" w14:textId="7EBEB45B" w:rsidR="004A518A" w:rsidRDefault="00DB21D5" w:rsidP="00DB21D5">
      <w:pPr>
        <w:spacing w:line="360" w:lineRule="auto"/>
        <w:ind w:left="720"/>
        <w:jc w:val="both"/>
      </w:pPr>
      <w:r>
        <w:t>e</w:t>
      </w:r>
      <w:r w:rsidRPr="00DB21D5">
        <w:rPr>
          <w:rFonts w:cs="Arial"/>
        </w:rPr>
        <w:t xml:space="preserve">l maltrato infantil se da </w:t>
      </w:r>
      <w:r w:rsidRPr="00DB21D5">
        <w:rPr>
          <w:rFonts w:cs="Arial"/>
        </w:rPr>
        <w:t>“por</w:t>
      </w:r>
      <w:r w:rsidRPr="00DB21D5">
        <w:rPr>
          <w:rFonts w:cs="Arial"/>
        </w:rPr>
        <w:t xml:space="preserve"> el uso de la fuerza física no accidental, que</w:t>
      </w:r>
      <w:r w:rsidRPr="00DB21D5">
        <w:rPr>
          <w:rFonts w:cs="Arial"/>
        </w:rPr>
        <w:t xml:space="preserve"> </w:t>
      </w:r>
      <w:r w:rsidRPr="00DB21D5">
        <w:rPr>
          <w:rFonts w:cs="Arial"/>
        </w:rPr>
        <w:t>está dirigida a herir o lesionar a un menor, por parte de sus padres o</w:t>
      </w:r>
      <w:r w:rsidRPr="00DB21D5">
        <w:rPr>
          <w:rFonts w:cs="Arial"/>
        </w:rPr>
        <w:t xml:space="preserve"> </w:t>
      </w:r>
      <w:r w:rsidRPr="00DB21D5">
        <w:rPr>
          <w:rFonts w:cs="Arial"/>
        </w:rPr>
        <w:t>apoderados”. Asimismo, incluyeron la negligencia y las agresiones psicológicas como componentes del Maltrato Infantil.</w:t>
      </w:r>
      <w:r w:rsidR="00086C73">
        <w:rPr>
          <w:rFonts w:cs="Arial"/>
        </w:rPr>
        <w:t xml:space="preserve"> </w:t>
      </w:r>
      <w:r w:rsidR="00086C73">
        <w:t xml:space="preserve">no solo se debe considerar maltrato a las </w:t>
      </w:r>
      <w:r w:rsidR="00086C73">
        <w:lastRenderedPageBreak/>
        <w:t>agresiones físicas, emocionales, sino que se debe considerar maltrato a todos los hechos que violen los derechos que poseen los infantes por ley, ya sea agresiones intencionales u omisa.</w:t>
      </w:r>
      <w:sdt>
        <w:sdtPr>
          <w:id w:val="2085411546"/>
          <w:citation/>
        </w:sdtPr>
        <w:sdtContent>
          <w:r w:rsidR="001124EB">
            <w:fldChar w:fldCharType="begin"/>
          </w:r>
          <w:r w:rsidR="001124EB">
            <w:instrText xml:space="preserve"> CITATION Kem62 \l 4106 </w:instrText>
          </w:r>
          <w:r w:rsidR="001124EB">
            <w:fldChar w:fldCharType="separate"/>
          </w:r>
          <w:r w:rsidR="00050B28">
            <w:rPr>
              <w:noProof/>
            </w:rPr>
            <w:t xml:space="preserve"> (Kempe, 1962)</w:t>
          </w:r>
          <w:r w:rsidR="001124EB">
            <w:fldChar w:fldCharType="end"/>
          </w:r>
        </w:sdtContent>
      </w:sdt>
    </w:p>
    <w:p w14:paraId="1749BE91" w14:textId="7F8FCA3C" w:rsidR="00350874" w:rsidRPr="004B291F" w:rsidRDefault="004B291F" w:rsidP="004B291F">
      <w:pPr>
        <w:pStyle w:val="Prrafodelista"/>
        <w:numPr>
          <w:ilvl w:val="1"/>
          <w:numId w:val="41"/>
        </w:numPr>
        <w:spacing w:line="360" w:lineRule="auto"/>
        <w:jc w:val="both"/>
        <w:rPr>
          <w:b/>
          <w:bCs/>
        </w:rPr>
      </w:pPr>
      <w:r w:rsidRPr="004B291F">
        <w:rPr>
          <w:b/>
          <w:bCs/>
        </w:rPr>
        <w:t>Historia</w:t>
      </w:r>
    </w:p>
    <w:p w14:paraId="63B05A94" w14:textId="7BDEC8CA" w:rsidR="004B291F" w:rsidRDefault="004B291F" w:rsidP="004B291F">
      <w:pPr>
        <w:spacing w:line="360" w:lineRule="auto"/>
        <w:ind w:left="720"/>
        <w:jc w:val="both"/>
      </w:pPr>
      <w:r>
        <w:t>El</w:t>
      </w:r>
      <w:r>
        <w:t xml:space="preserve"> término</w:t>
      </w:r>
      <w:r>
        <w:t xml:space="preserve"> abuso, maltrato surge </w:t>
      </w:r>
      <w:r>
        <w:t>en su etimología se compone del sustantivo “infante” y del sufijo “</w:t>
      </w:r>
      <w:proofErr w:type="spellStart"/>
      <w:r>
        <w:t>il</w:t>
      </w:r>
      <w:proofErr w:type="spellEnd"/>
      <w:r>
        <w:t>” que indica relación o pertenencia, también del latín “</w:t>
      </w:r>
      <w:proofErr w:type="spellStart"/>
      <w:r>
        <w:t>infantīlis</w:t>
      </w:r>
      <w:proofErr w:type="spellEnd"/>
      <w:r>
        <w:t>” o infantil el cual es un adjetivo que refiere a lo perteneciente o relativo a la infancia (el período de la vida humana que comienza con el nacimiento y finaliza hacia la pubertad, es decir desde los 0 hasta los 11 años).</w:t>
      </w:r>
      <w:sdt>
        <w:sdtPr>
          <w:id w:val="-1052690013"/>
          <w:citation/>
        </w:sdtPr>
        <w:sdtContent>
          <w:r w:rsidR="00050B28">
            <w:fldChar w:fldCharType="begin"/>
          </w:r>
          <w:r w:rsidR="00050B28">
            <w:instrText xml:space="preserve"> CITATION Fra11 \l 4106 </w:instrText>
          </w:r>
          <w:r w:rsidR="00050B28">
            <w:fldChar w:fldCharType="separate"/>
          </w:r>
          <w:r w:rsidR="00050B28">
            <w:rPr>
              <w:noProof/>
            </w:rPr>
            <w:t xml:space="preserve"> (Faura, 2011)</w:t>
          </w:r>
          <w:r w:rsidR="00050B28">
            <w:fldChar w:fldCharType="end"/>
          </w:r>
        </w:sdtContent>
      </w:sdt>
    </w:p>
    <w:p w14:paraId="5FEC9F2B" w14:textId="4FE8A59B" w:rsidR="000C5D46" w:rsidRPr="000C5D46" w:rsidRDefault="004A518A" w:rsidP="004A518A">
      <w:pPr>
        <w:rPr>
          <w:b/>
          <w:bCs/>
        </w:rPr>
      </w:pPr>
      <w:r>
        <w:tab/>
      </w:r>
      <w:r w:rsidR="00A713FD" w:rsidRPr="00DB21D5">
        <w:rPr>
          <w:b/>
          <w:bCs/>
        </w:rPr>
        <w:t>4</w:t>
      </w:r>
      <w:r w:rsidRPr="00DB21D5">
        <w:rPr>
          <w:b/>
          <w:bCs/>
        </w:rPr>
        <w:t>.</w:t>
      </w:r>
      <w:r w:rsidR="00350874">
        <w:rPr>
          <w:b/>
          <w:bCs/>
        </w:rPr>
        <w:t>3</w:t>
      </w:r>
      <w:r w:rsidR="000C5D46">
        <w:t xml:space="preserve"> </w:t>
      </w:r>
      <w:r w:rsidR="000C5D46">
        <w:rPr>
          <w:b/>
          <w:bCs/>
        </w:rPr>
        <w:t>Tipos</w:t>
      </w:r>
    </w:p>
    <w:p w14:paraId="28C692E6" w14:textId="77777777" w:rsidR="001712CB" w:rsidRDefault="001712CB" w:rsidP="00250C18">
      <w:pPr>
        <w:pStyle w:val="Prrafodelista"/>
        <w:numPr>
          <w:ilvl w:val="0"/>
          <w:numId w:val="54"/>
        </w:numPr>
      </w:pPr>
      <w:r>
        <w:t>Maltrato físico</w:t>
      </w:r>
    </w:p>
    <w:p w14:paraId="38FE9A70" w14:textId="642CE127" w:rsidR="000C5D46" w:rsidRDefault="000C5D46" w:rsidP="00250C18">
      <w:pPr>
        <w:pStyle w:val="Prrafodelista"/>
        <w:numPr>
          <w:ilvl w:val="0"/>
          <w:numId w:val="54"/>
        </w:numPr>
      </w:pPr>
      <w:r>
        <w:t>Abuso sexual</w:t>
      </w:r>
    </w:p>
    <w:p w14:paraId="45E0E374" w14:textId="4B207DB3" w:rsidR="004A518A" w:rsidRPr="00250C18" w:rsidRDefault="000C5D46" w:rsidP="00250C18">
      <w:pPr>
        <w:pStyle w:val="Prrafodelista"/>
        <w:numPr>
          <w:ilvl w:val="0"/>
          <w:numId w:val="54"/>
        </w:numPr>
        <w:rPr>
          <w:b/>
          <w:bCs/>
        </w:rPr>
      </w:pPr>
      <w:r>
        <w:t>Maltrato emocional.</w:t>
      </w:r>
    </w:p>
    <w:p w14:paraId="6CA97F5B" w14:textId="1A0E183A" w:rsidR="00250C18" w:rsidRDefault="008F6304" w:rsidP="00250C18">
      <w:pPr>
        <w:pStyle w:val="Prrafodelista"/>
        <w:numPr>
          <w:ilvl w:val="1"/>
          <w:numId w:val="41"/>
        </w:numPr>
        <w:rPr>
          <w:b/>
          <w:bCs/>
        </w:rPr>
      </w:pPr>
      <w:r w:rsidRPr="001712CB">
        <w:rPr>
          <w:b/>
          <w:bCs/>
        </w:rPr>
        <w:t>Consecuencias</w:t>
      </w:r>
    </w:p>
    <w:p w14:paraId="1E74F617" w14:textId="69B6152C" w:rsidR="006B1914" w:rsidRDefault="008F6304" w:rsidP="00250C18">
      <w:pPr>
        <w:pStyle w:val="Prrafodelista"/>
        <w:numPr>
          <w:ilvl w:val="0"/>
          <w:numId w:val="53"/>
        </w:numPr>
      </w:pPr>
      <w:r>
        <w:t xml:space="preserve">Se tienen </w:t>
      </w:r>
      <w:r w:rsidR="006B1914">
        <w:t>acciones de violencia (ya sea padeciéndolo como víctimas o ejerciéndolo como perpetradores)</w:t>
      </w:r>
      <w:r w:rsidR="006B563A">
        <w:t>.</w:t>
      </w:r>
    </w:p>
    <w:p w14:paraId="06C6C514" w14:textId="57568FC6" w:rsidR="006B563A" w:rsidRPr="006B563A" w:rsidRDefault="008F6304" w:rsidP="006B563A">
      <w:pPr>
        <w:pStyle w:val="Prrafodelista"/>
        <w:numPr>
          <w:ilvl w:val="0"/>
          <w:numId w:val="53"/>
        </w:numPr>
        <w:rPr>
          <w:b/>
          <w:bCs/>
        </w:rPr>
      </w:pPr>
      <w:r>
        <w:t xml:space="preserve">Se tiene un padecimiento de </w:t>
      </w:r>
      <w:r w:rsidR="006B563A">
        <w:t>depresión.</w:t>
      </w:r>
      <w:bookmarkStart w:id="8" w:name="_Toc168783582"/>
    </w:p>
    <w:p w14:paraId="09D6157C" w14:textId="581E1F0E" w:rsidR="006B563A" w:rsidRPr="006B563A" w:rsidRDefault="008F6304" w:rsidP="006B563A">
      <w:pPr>
        <w:pStyle w:val="Prrafodelista"/>
        <w:numPr>
          <w:ilvl w:val="0"/>
          <w:numId w:val="53"/>
        </w:numPr>
        <w:rPr>
          <w:b/>
          <w:bCs/>
        </w:rPr>
      </w:pPr>
      <w:r>
        <w:t>El c</w:t>
      </w:r>
      <w:r w:rsidR="006B563A">
        <w:t>onsumo excesivo de sustancias (drogas legales e ilegales)</w:t>
      </w:r>
    </w:p>
    <w:p w14:paraId="1D8836F1" w14:textId="071D4B15" w:rsidR="00B10D0D" w:rsidRDefault="00B10D0D" w:rsidP="00363F51">
      <w:pPr>
        <w:pStyle w:val="Ttulo2"/>
        <w:numPr>
          <w:ilvl w:val="0"/>
          <w:numId w:val="41"/>
        </w:numPr>
        <w:spacing w:line="360" w:lineRule="auto"/>
      </w:pPr>
      <w:r>
        <w:t>Tema 5</w:t>
      </w:r>
      <w:bookmarkEnd w:id="8"/>
    </w:p>
    <w:p w14:paraId="3B229493" w14:textId="58E06B2D" w:rsidR="00B6373F" w:rsidRDefault="00B6373F" w:rsidP="00B6373F">
      <w:r>
        <w:tab/>
      </w:r>
      <w:r w:rsidR="00A713FD">
        <w:t>5</w:t>
      </w:r>
      <w:r>
        <w:t>.1</w:t>
      </w:r>
    </w:p>
    <w:p w14:paraId="38AA9CA0" w14:textId="2571040F" w:rsidR="00B6373F" w:rsidRDefault="00B6373F" w:rsidP="00B6373F">
      <w:r>
        <w:tab/>
      </w:r>
      <w:r w:rsidR="00A713FD">
        <w:t>5</w:t>
      </w:r>
      <w:r>
        <w:t>.2</w:t>
      </w:r>
    </w:p>
    <w:p w14:paraId="04477C12" w14:textId="7E92A635" w:rsidR="00B6373F" w:rsidRDefault="00B6373F" w:rsidP="00B6373F">
      <w:r>
        <w:tab/>
      </w:r>
      <w:r w:rsidR="00A713FD">
        <w:t>5</w:t>
      </w:r>
      <w:r>
        <w:t>.3</w:t>
      </w:r>
    </w:p>
    <w:p w14:paraId="456F7F21" w14:textId="0C634691" w:rsidR="00B6373F" w:rsidRDefault="00B6373F" w:rsidP="00B6373F">
      <w:r>
        <w:tab/>
      </w:r>
      <w:r w:rsidR="00A713FD">
        <w:t>5</w:t>
      </w:r>
      <w:r>
        <w:t>.4</w:t>
      </w:r>
    </w:p>
    <w:p w14:paraId="6A9E2616" w14:textId="77777777" w:rsidR="00B10D0D" w:rsidRPr="00B10D0D" w:rsidRDefault="00B10D0D" w:rsidP="00363F51">
      <w:pPr>
        <w:spacing w:line="360" w:lineRule="auto"/>
      </w:pPr>
    </w:p>
    <w:p w14:paraId="15A1650E" w14:textId="700C7687" w:rsidR="00D47758" w:rsidRPr="00B32CE7" w:rsidRDefault="00B32CE7" w:rsidP="00363F51">
      <w:pPr>
        <w:pStyle w:val="Ttulo1"/>
        <w:spacing w:line="360" w:lineRule="auto"/>
        <w:rPr>
          <w:rFonts w:cs="Arial"/>
          <w:b w:val="0"/>
          <w:bCs/>
          <w:szCs w:val="28"/>
        </w:rPr>
      </w:pPr>
      <w:bookmarkStart w:id="9" w:name="_Toc168783583"/>
      <w:r w:rsidRPr="00B32CE7">
        <w:rPr>
          <w:rFonts w:cs="Arial"/>
          <w:b w:val="0"/>
          <w:bCs/>
          <w:szCs w:val="28"/>
        </w:rPr>
        <w:t>Teorías sobre violencia</w:t>
      </w:r>
      <w:bookmarkEnd w:id="9"/>
    </w:p>
    <w:p w14:paraId="33F62B67" w14:textId="77777777" w:rsidR="00A713FD" w:rsidRDefault="00A713FD" w:rsidP="00A713FD">
      <w:pPr>
        <w:pStyle w:val="Ttulo2"/>
        <w:numPr>
          <w:ilvl w:val="0"/>
          <w:numId w:val="49"/>
        </w:numPr>
        <w:spacing w:line="360" w:lineRule="auto"/>
      </w:pPr>
      <w:bookmarkStart w:id="10" w:name="_Toc168783584"/>
      <w:r w:rsidRPr="00B10D0D">
        <w:t xml:space="preserve">Tema </w:t>
      </w:r>
      <w:r>
        <w:t>1</w:t>
      </w:r>
      <w:bookmarkEnd w:id="10"/>
    </w:p>
    <w:p w14:paraId="05EBEA82" w14:textId="77777777" w:rsidR="00A713FD" w:rsidRDefault="00A713FD" w:rsidP="00A713FD">
      <w:r>
        <w:tab/>
        <w:t>1.1</w:t>
      </w:r>
    </w:p>
    <w:p w14:paraId="469039C5" w14:textId="77777777" w:rsidR="00A713FD" w:rsidRDefault="00A713FD" w:rsidP="00A713FD">
      <w:r>
        <w:tab/>
        <w:t>1.2</w:t>
      </w:r>
    </w:p>
    <w:p w14:paraId="26050B6A" w14:textId="77777777" w:rsidR="00A713FD" w:rsidRDefault="00A713FD" w:rsidP="00A713FD">
      <w:r>
        <w:tab/>
        <w:t>1.3</w:t>
      </w:r>
    </w:p>
    <w:p w14:paraId="2A93BAF9" w14:textId="77777777" w:rsidR="00A713FD" w:rsidRDefault="00A713FD" w:rsidP="00A713FD">
      <w:r>
        <w:tab/>
        <w:t>1.4</w:t>
      </w:r>
    </w:p>
    <w:p w14:paraId="0078B7A8" w14:textId="77777777" w:rsidR="00A713FD" w:rsidRPr="00EC1430" w:rsidRDefault="00A713FD" w:rsidP="00A713FD"/>
    <w:p w14:paraId="322A494D" w14:textId="77777777" w:rsidR="00A713FD" w:rsidRPr="00B10D0D" w:rsidRDefault="00A713FD" w:rsidP="00A713FD">
      <w:pPr>
        <w:pStyle w:val="Ttulo2"/>
        <w:numPr>
          <w:ilvl w:val="0"/>
          <w:numId w:val="49"/>
        </w:numPr>
        <w:spacing w:line="360" w:lineRule="auto"/>
      </w:pPr>
      <w:bookmarkStart w:id="11" w:name="_Toc168783585"/>
      <w:r w:rsidRPr="00B10D0D">
        <w:lastRenderedPageBreak/>
        <w:t>Tema 2</w:t>
      </w:r>
      <w:bookmarkEnd w:id="11"/>
    </w:p>
    <w:p w14:paraId="1B4ADB54" w14:textId="77777777" w:rsidR="00A713FD" w:rsidRDefault="00A713FD" w:rsidP="00A713FD">
      <w:r>
        <w:tab/>
        <w:t>2.1</w:t>
      </w:r>
    </w:p>
    <w:p w14:paraId="21CCE804" w14:textId="77777777" w:rsidR="00A713FD" w:rsidRDefault="00A713FD" w:rsidP="00A713FD">
      <w:r>
        <w:tab/>
        <w:t>2.2</w:t>
      </w:r>
    </w:p>
    <w:p w14:paraId="4CEDB004" w14:textId="77777777" w:rsidR="00A713FD" w:rsidRDefault="00A713FD" w:rsidP="00A713FD">
      <w:r>
        <w:tab/>
        <w:t>2.3</w:t>
      </w:r>
    </w:p>
    <w:p w14:paraId="55866161" w14:textId="77777777" w:rsidR="00A713FD" w:rsidRDefault="00A713FD" w:rsidP="00A713FD">
      <w:r>
        <w:tab/>
        <w:t>2.4</w:t>
      </w:r>
    </w:p>
    <w:p w14:paraId="1F52B92E" w14:textId="77777777" w:rsidR="00A713FD" w:rsidRDefault="00A713FD" w:rsidP="00A713FD">
      <w:pPr>
        <w:spacing w:line="360" w:lineRule="auto"/>
      </w:pPr>
    </w:p>
    <w:p w14:paraId="4396E59D" w14:textId="77777777" w:rsidR="00A713FD" w:rsidRPr="00B10D0D" w:rsidRDefault="00A713FD" w:rsidP="00A713FD">
      <w:pPr>
        <w:pStyle w:val="Ttulo2"/>
        <w:numPr>
          <w:ilvl w:val="0"/>
          <w:numId w:val="49"/>
        </w:numPr>
        <w:spacing w:line="360" w:lineRule="auto"/>
      </w:pPr>
      <w:bookmarkStart w:id="12" w:name="_Toc168783586"/>
      <w:r w:rsidRPr="00B10D0D">
        <w:t>Tema 3</w:t>
      </w:r>
      <w:bookmarkEnd w:id="12"/>
    </w:p>
    <w:p w14:paraId="0EF391F4" w14:textId="77777777" w:rsidR="00A713FD" w:rsidRDefault="00A713FD" w:rsidP="00A713FD">
      <w:r>
        <w:tab/>
        <w:t>3.1</w:t>
      </w:r>
    </w:p>
    <w:p w14:paraId="3132EFEB" w14:textId="77777777" w:rsidR="00A713FD" w:rsidRDefault="00A713FD" w:rsidP="00A713FD">
      <w:r>
        <w:tab/>
        <w:t>3.2</w:t>
      </w:r>
    </w:p>
    <w:p w14:paraId="0A2ADFA5" w14:textId="77777777" w:rsidR="00A713FD" w:rsidRDefault="00A713FD" w:rsidP="00A713FD">
      <w:r>
        <w:tab/>
        <w:t>3.3</w:t>
      </w:r>
    </w:p>
    <w:p w14:paraId="29D2652E" w14:textId="77777777" w:rsidR="00A713FD" w:rsidRDefault="00A713FD" w:rsidP="00A713FD">
      <w:r>
        <w:tab/>
        <w:t>3.4</w:t>
      </w:r>
    </w:p>
    <w:p w14:paraId="07805DF2" w14:textId="77777777" w:rsidR="00A713FD" w:rsidRDefault="00A713FD" w:rsidP="00A713FD">
      <w:pPr>
        <w:spacing w:line="360" w:lineRule="auto"/>
      </w:pPr>
    </w:p>
    <w:p w14:paraId="62A0C449" w14:textId="77777777" w:rsidR="00A713FD" w:rsidRPr="00B10D0D" w:rsidRDefault="00A713FD" w:rsidP="00A713FD">
      <w:pPr>
        <w:pStyle w:val="Ttulo2"/>
        <w:numPr>
          <w:ilvl w:val="0"/>
          <w:numId w:val="49"/>
        </w:numPr>
        <w:spacing w:line="360" w:lineRule="auto"/>
      </w:pPr>
      <w:bookmarkStart w:id="13" w:name="_Toc168783587"/>
      <w:r w:rsidRPr="00B10D0D">
        <w:t>Tema 4</w:t>
      </w:r>
      <w:bookmarkEnd w:id="13"/>
    </w:p>
    <w:p w14:paraId="4C970746" w14:textId="77777777" w:rsidR="00A713FD" w:rsidRDefault="00A713FD" w:rsidP="00A713FD">
      <w:r>
        <w:tab/>
        <w:t>4.1</w:t>
      </w:r>
    </w:p>
    <w:p w14:paraId="58FEF1B4" w14:textId="77777777" w:rsidR="00A713FD" w:rsidRDefault="00A713FD" w:rsidP="00A713FD">
      <w:r>
        <w:tab/>
        <w:t>4.2</w:t>
      </w:r>
    </w:p>
    <w:p w14:paraId="478B6819" w14:textId="77777777" w:rsidR="00A713FD" w:rsidRDefault="00A713FD" w:rsidP="00A713FD">
      <w:r>
        <w:tab/>
        <w:t>4.3</w:t>
      </w:r>
    </w:p>
    <w:p w14:paraId="4A255B87" w14:textId="77777777" w:rsidR="00A713FD" w:rsidRDefault="00A713FD" w:rsidP="00A713FD">
      <w:r>
        <w:tab/>
        <w:t>4.4</w:t>
      </w:r>
    </w:p>
    <w:p w14:paraId="163518B8" w14:textId="77777777" w:rsidR="00A713FD" w:rsidRDefault="00A713FD" w:rsidP="00A713FD">
      <w:pPr>
        <w:spacing w:line="360" w:lineRule="auto"/>
      </w:pPr>
    </w:p>
    <w:p w14:paraId="0E021A0C" w14:textId="77777777" w:rsidR="00A713FD" w:rsidRDefault="00A713FD" w:rsidP="00A713FD">
      <w:pPr>
        <w:pStyle w:val="Ttulo2"/>
        <w:numPr>
          <w:ilvl w:val="0"/>
          <w:numId w:val="49"/>
        </w:numPr>
        <w:spacing w:line="360" w:lineRule="auto"/>
      </w:pPr>
      <w:bookmarkStart w:id="14" w:name="_Toc168783588"/>
      <w:r>
        <w:t>Tema 5</w:t>
      </w:r>
      <w:bookmarkEnd w:id="14"/>
    </w:p>
    <w:p w14:paraId="01ADF19D" w14:textId="77777777" w:rsidR="00A713FD" w:rsidRDefault="00A713FD" w:rsidP="00A713FD">
      <w:r>
        <w:tab/>
        <w:t>5.1</w:t>
      </w:r>
    </w:p>
    <w:p w14:paraId="091AD0CE" w14:textId="77777777" w:rsidR="00A713FD" w:rsidRDefault="00A713FD" w:rsidP="00A713FD">
      <w:r>
        <w:tab/>
        <w:t>5.2</w:t>
      </w:r>
    </w:p>
    <w:p w14:paraId="64C92E3A" w14:textId="77777777" w:rsidR="00A713FD" w:rsidRDefault="00A713FD" w:rsidP="00A713FD">
      <w:r>
        <w:tab/>
        <w:t>5.3</w:t>
      </w:r>
    </w:p>
    <w:p w14:paraId="14FF4B2B" w14:textId="77777777" w:rsidR="00A713FD" w:rsidRDefault="00A713FD" w:rsidP="00A713FD">
      <w:r>
        <w:tab/>
        <w:t>5.4</w:t>
      </w:r>
    </w:p>
    <w:p w14:paraId="5E3EAD91" w14:textId="3A0A3092" w:rsidR="00471633" w:rsidRDefault="00471633" w:rsidP="00471633"/>
    <w:p w14:paraId="5FCD6DD4" w14:textId="66FB4377" w:rsidR="009E05D6" w:rsidRPr="00E63C85" w:rsidRDefault="009E05D6" w:rsidP="007A411E">
      <w:pPr>
        <w:spacing w:line="360" w:lineRule="auto"/>
        <w:rPr>
          <w:rFonts w:cs="Arial"/>
          <w:color w:val="000000" w:themeColor="text1"/>
          <w:szCs w:val="24"/>
        </w:rPr>
      </w:pPr>
      <w:r w:rsidRPr="00E63C85">
        <w:rPr>
          <w:rFonts w:cs="Arial"/>
          <w:color w:val="000000" w:themeColor="text1"/>
          <w:szCs w:val="24"/>
        </w:rPr>
        <w:br w:type="page"/>
      </w:r>
    </w:p>
    <w:bookmarkStart w:id="15" w:name="_Toc168783589" w:displacedByCustomXml="next"/>
    <w:sdt>
      <w:sdtPr>
        <w:rPr>
          <w:rFonts w:eastAsiaTheme="minorHAnsi" w:cs="Arial"/>
          <w:b w:val="0"/>
          <w:color w:val="auto"/>
          <w:sz w:val="22"/>
          <w:szCs w:val="22"/>
          <w:lang w:val="es-ES"/>
        </w:rPr>
        <w:id w:val="-557011917"/>
        <w:docPartObj>
          <w:docPartGallery w:val="Bibliographies"/>
          <w:docPartUnique/>
        </w:docPartObj>
      </w:sdtPr>
      <w:sdtEndPr>
        <w:rPr>
          <w:sz w:val="24"/>
          <w:lang w:val="es-GT"/>
        </w:rPr>
      </w:sdtEndPr>
      <w:sdtContent>
        <w:p w14:paraId="3F8A9888" w14:textId="45DDF758" w:rsidR="00273653" w:rsidRPr="00E63C85" w:rsidRDefault="00273653" w:rsidP="00D11E6C">
          <w:pPr>
            <w:pStyle w:val="Ttulo1"/>
            <w:jc w:val="center"/>
            <w:rPr>
              <w:rFonts w:cs="Arial"/>
              <w:b w:val="0"/>
              <w:bCs/>
              <w:szCs w:val="28"/>
            </w:rPr>
          </w:pPr>
          <w:r w:rsidRPr="00E63C85">
            <w:rPr>
              <w:rFonts w:cs="Arial"/>
              <w:bCs/>
              <w:szCs w:val="28"/>
              <w:lang w:val="es-ES"/>
            </w:rPr>
            <w:t>Bibliografía</w:t>
          </w:r>
          <w:bookmarkEnd w:id="15"/>
        </w:p>
        <w:sdt>
          <w:sdtPr>
            <w:rPr>
              <w:rFonts w:cs="Arial"/>
            </w:rPr>
            <w:id w:val="111145805"/>
            <w:bibliography/>
          </w:sdtPr>
          <w:sdtContent>
            <w:p w14:paraId="5F03D996" w14:textId="77777777" w:rsidR="00050B28" w:rsidRDefault="00273653" w:rsidP="00050B28">
              <w:pPr>
                <w:pStyle w:val="Bibliografa"/>
                <w:ind w:left="720" w:hanging="720"/>
                <w:rPr>
                  <w:noProof/>
                  <w:szCs w:val="24"/>
                  <w:lang w:val="es-ES"/>
                </w:rPr>
              </w:pPr>
              <w:r w:rsidRPr="00E63C85">
                <w:rPr>
                  <w:rFonts w:cs="Arial"/>
                </w:rPr>
                <w:fldChar w:fldCharType="begin"/>
              </w:r>
              <w:r w:rsidRPr="00E63C85">
                <w:rPr>
                  <w:rFonts w:cs="Arial"/>
                </w:rPr>
                <w:instrText>BIBLIOGRAPHY</w:instrText>
              </w:r>
              <w:r w:rsidRPr="00E63C85">
                <w:rPr>
                  <w:rFonts w:cs="Arial"/>
                </w:rPr>
                <w:fldChar w:fldCharType="separate"/>
              </w:r>
              <w:r w:rsidR="00050B28">
                <w:rPr>
                  <w:noProof/>
                  <w:lang w:val="es-ES"/>
                </w:rPr>
                <w:t xml:space="preserve">Faura, F. J. (11 de october de 2011). </w:t>
              </w:r>
              <w:r w:rsidR="00050B28">
                <w:rPr>
                  <w:i/>
                  <w:iCs/>
                  <w:noProof/>
                  <w:lang w:val="es-ES"/>
                </w:rPr>
                <w:t>previnfad</w:t>
              </w:r>
              <w:r w:rsidR="00050B28">
                <w:rPr>
                  <w:noProof/>
                  <w:lang w:val="es-ES"/>
                </w:rPr>
                <w:t>. Obtenido de Promoción del buen trato y prevención del maltrato en la infancia en el ámbito de la atención primaria: https://previnfad.aepap.org/monografia/maltrato-infantil</w:t>
              </w:r>
            </w:p>
            <w:p w14:paraId="31BF4295" w14:textId="77777777" w:rsidR="00050B28" w:rsidRDefault="00050B28" w:rsidP="00050B28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Kempe. (7 de July de 1962). El síndrome del niño maltratado. . </w:t>
              </w:r>
              <w:r>
                <w:rPr>
                  <w:i/>
                  <w:iCs/>
                  <w:noProof/>
                  <w:lang w:val="es-ES"/>
                </w:rPr>
                <w:t>Revista de la Asociación Médica Americana</w:t>
              </w:r>
              <w:r>
                <w:rPr>
                  <w:noProof/>
                  <w:lang w:val="es-ES"/>
                </w:rPr>
                <w:t>.</w:t>
              </w:r>
            </w:p>
            <w:p w14:paraId="430A750B" w14:textId="41287CEB" w:rsidR="00621547" w:rsidRDefault="00273653" w:rsidP="00050B28">
              <w:pPr>
                <w:rPr>
                  <w:rFonts w:cs="Arial"/>
                </w:rPr>
              </w:pPr>
              <w:r w:rsidRPr="00E63C85">
                <w:rPr>
                  <w:rFonts w:cs="Arial"/>
                  <w:b/>
                  <w:bCs/>
                </w:rPr>
                <w:fldChar w:fldCharType="end"/>
              </w:r>
            </w:p>
          </w:sdtContent>
        </w:sdt>
      </w:sdtContent>
    </w:sdt>
    <w:p w14:paraId="43FE0856" w14:textId="77777777" w:rsidR="00621547" w:rsidRDefault="00621547">
      <w:pPr>
        <w:rPr>
          <w:rFonts w:cs="Arial"/>
        </w:rPr>
      </w:pPr>
      <w:r>
        <w:rPr>
          <w:rFonts w:cs="Arial"/>
        </w:rPr>
        <w:br w:type="page"/>
      </w:r>
    </w:p>
    <w:p w14:paraId="7621D3D4" w14:textId="63EF2D92" w:rsidR="00273653" w:rsidRDefault="00621547" w:rsidP="002A703B">
      <w:pPr>
        <w:pStyle w:val="Ttulo1"/>
        <w:jc w:val="center"/>
      </w:pPr>
      <w:bookmarkStart w:id="16" w:name="_Toc168783590"/>
      <w:r>
        <w:lastRenderedPageBreak/>
        <w:t>Método de trabajo</w:t>
      </w:r>
      <w:bookmarkEnd w:id="16"/>
    </w:p>
    <w:p w14:paraId="69B4214A" w14:textId="1FD7114F" w:rsidR="00621547" w:rsidRPr="00621547" w:rsidRDefault="00621547" w:rsidP="00621547"/>
    <w:sectPr w:rsidR="00621547" w:rsidRPr="00621547" w:rsidSect="007048A1">
      <w:type w:val="continuous"/>
      <w:pgSz w:w="12240" w:h="15840"/>
      <w:pgMar w:top="1134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B07C7"/>
    <w:multiLevelType w:val="hybridMultilevel"/>
    <w:tmpl w:val="F2BA71CC"/>
    <w:lvl w:ilvl="0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970B0B"/>
    <w:multiLevelType w:val="hybridMultilevel"/>
    <w:tmpl w:val="D246689C"/>
    <w:lvl w:ilvl="0" w:tplc="95A8C4FE">
      <w:start w:val="1"/>
      <w:numFmt w:val="decimal"/>
      <w:lvlText w:val="1.1%1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D7A06"/>
    <w:multiLevelType w:val="hybridMultilevel"/>
    <w:tmpl w:val="12A6B3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83FD3"/>
    <w:multiLevelType w:val="hybridMultilevel"/>
    <w:tmpl w:val="AA4CC56C"/>
    <w:lvl w:ilvl="0" w:tplc="10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0CFD6840"/>
    <w:multiLevelType w:val="hybridMultilevel"/>
    <w:tmpl w:val="6A8CFF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2D8A"/>
    <w:multiLevelType w:val="hybridMultilevel"/>
    <w:tmpl w:val="5F8285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21229"/>
    <w:multiLevelType w:val="hybridMultilevel"/>
    <w:tmpl w:val="B1F0F9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A7673"/>
    <w:multiLevelType w:val="hybridMultilevel"/>
    <w:tmpl w:val="3AA8956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81460"/>
    <w:multiLevelType w:val="hybridMultilevel"/>
    <w:tmpl w:val="9A5C62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F335E5"/>
    <w:multiLevelType w:val="hybridMultilevel"/>
    <w:tmpl w:val="9A5C62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7542E"/>
    <w:multiLevelType w:val="hybridMultilevel"/>
    <w:tmpl w:val="7CAAF774"/>
    <w:lvl w:ilvl="0" w:tplc="10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22390DB4"/>
    <w:multiLevelType w:val="hybridMultilevel"/>
    <w:tmpl w:val="C0007A66"/>
    <w:lvl w:ilvl="0" w:tplc="95A8C4FE">
      <w:start w:val="1"/>
      <w:numFmt w:val="decimal"/>
      <w:lvlText w:val="1.1%1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595723C"/>
    <w:multiLevelType w:val="hybridMultilevel"/>
    <w:tmpl w:val="9A5C62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FE3D16"/>
    <w:multiLevelType w:val="hybridMultilevel"/>
    <w:tmpl w:val="781AEA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722614"/>
    <w:multiLevelType w:val="hybridMultilevel"/>
    <w:tmpl w:val="16B09B34"/>
    <w:lvl w:ilvl="0" w:tplc="FA8C860A">
      <w:numFmt w:val="bullet"/>
      <w:lvlText w:val="•"/>
      <w:lvlJc w:val="left"/>
      <w:pPr>
        <w:ind w:left="1425" w:hanging="705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6D4F2C"/>
    <w:multiLevelType w:val="hybridMultilevel"/>
    <w:tmpl w:val="0A0A87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8D7C74"/>
    <w:multiLevelType w:val="hybridMultilevel"/>
    <w:tmpl w:val="A4140A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9075CB"/>
    <w:multiLevelType w:val="hybridMultilevel"/>
    <w:tmpl w:val="61BE2D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B3173"/>
    <w:multiLevelType w:val="hybridMultilevel"/>
    <w:tmpl w:val="A450014A"/>
    <w:lvl w:ilvl="0" w:tplc="F52C5850">
      <w:start w:val="5"/>
      <w:numFmt w:val="decimal"/>
      <w:lvlText w:val="1.1%1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721D5C"/>
    <w:multiLevelType w:val="hybridMultilevel"/>
    <w:tmpl w:val="28C4318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193294"/>
    <w:multiLevelType w:val="hybridMultilevel"/>
    <w:tmpl w:val="0A92FA60"/>
    <w:lvl w:ilvl="0" w:tplc="FA8C860A">
      <w:numFmt w:val="bullet"/>
      <w:lvlText w:val="•"/>
      <w:lvlJc w:val="left"/>
      <w:pPr>
        <w:ind w:left="1425" w:hanging="705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B5C50F1"/>
    <w:multiLevelType w:val="hybridMultilevel"/>
    <w:tmpl w:val="E54E9E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9F6DC7"/>
    <w:multiLevelType w:val="hybridMultilevel"/>
    <w:tmpl w:val="7A2E9414"/>
    <w:lvl w:ilvl="0" w:tplc="95A8C4FE">
      <w:start w:val="1"/>
      <w:numFmt w:val="decimal"/>
      <w:lvlText w:val="1.1%1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8BB5322"/>
    <w:multiLevelType w:val="hybridMultilevel"/>
    <w:tmpl w:val="FD20598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F0335C"/>
    <w:multiLevelType w:val="hybridMultilevel"/>
    <w:tmpl w:val="1FD230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9879D3"/>
    <w:multiLevelType w:val="hybridMultilevel"/>
    <w:tmpl w:val="E38031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D87566"/>
    <w:multiLevelType w:val="hybridMultilevel"/>
    <w:tmpl w:val="BCBE69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A105EC"/>
    <w:multiLevelType w:val="hybridMultilevel"/>
    <w:tmpl w:val="A502B0A0"/>
    <w:lvl w:ilvl="0" w:tplc="FA8C860A">
      <w:numFmt w:val="bullet"/>
      <w:lvlText w:val="•"/>
      <w:lvlJc w:val="left"/>
      <w:pPr>
        <w:ind w:left="1425" w:hanging="705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2C32300"/>
    <w:multiLevelType w:val="hybridMultilevel"/>
    <w:tmpl w:val="E2EAA968"/>
    <w:lvl w:ilvl="0" w:tplc="FA8C860A">
      <w:numFmt w:val="bullet"/>
      <w:lvlText w:val="•"/>
      <w:lvlJc w:val="left"/>
      <w:pPr>
        <w:ind w:left="1425" w:hanging="705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60234F7"/>
    <w:multiLevelType w:val="hybridMultilevel"/>
    <w:tmpl w:val="4BD0D6EA"/>
    <w:lvl w:ilvl="0" w:tplc="10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0" w15:restartNumberingAfterBreak="0">
    <w:nsid w:val="661F7DB0"/>
    <w:multiLevelType w:val="hybridMultilevel"/>
    <w:tmpl w:val="5490AA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184627"/>
    <w:multiLevelType w:val="hybridMultilevel"/>
    <w:tmpl w:val="10447A1A"/>
    <w:lvl w:ilvl="0" w:tplc="1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8946BF"/>
    <w:multiLevelType w:val="hybridMultilevel"/>
    <w:tmpl w:val="BF1AE4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1865A8"/>
    <w:multiLevelType w:val="hybridMultilevel"/>
    <w:tmpl w:val="728E29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6F6111"/>
    <w:multiLevelType w:val="hybridMultilevel"/>
    <w:tmpl w:val="1CD8F952"/>
    <w:lvl w:ilvl="0" w:tplc="95A8C4FE">
      <w:start w:val="1"/>
      <w:numFmt w:val="decimal"/>
      <w:lvlText w:val="1.1%1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FC0FA8"/>
    <w:multiLevelType w:val="hybridMultilevel"/>
    <w:tmpl w:val="A53EC5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0C7DC3"/>
    <w:multiLevelType w:val="hybridMultilevel"/>
    <w:tmpl w:val="DD8CEF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7A6428"/>
    <w:multiLevelType w:val="hybridMultilevel"/>
    <w:tmpl w:val="185CF9E6"/>
    <w:lvl w:ilvl="0" w:tplc="10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8" w15:restartNumberingAfterBreak="0">
    <w:nsid w:val="7A7C2C46"/>
    <w:multiLevelType w:val="hybridMultilevel"/>
    <w:tmpl w:val="7CF6517E"/>
    <w:lvl w:ilvl="0" w:tplc="10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9" w15:restartNumberingAfterBreak="0">
    <w:nsid w:val="7AA3152B"/>
    <w:multiLevelType w:val="multilevel"/>
    <w:tmpl w:val="765E70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0" w15:restartNumberingAfterBreak="0">
    <w:nsid w:val="7E9325B8"/>
    <w:multiLevelType w:val="hybridMultilevel"/>
    <w:tmpl w:val="12104B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01293">
    <w:abstractNumId w:val="23"/>
  </w:num>
  <w:num w:numId="2" w16cid:durableId="1427919808">
    <w:abstractNumId w:val="0"/>
  </w:num>
  <w:num w:numId="3" w16cid:durableId="250166489">
    <w:abstractNumId w:val="40"/>
  </w:num>
  <w:num w:numId="4" w16cid:durableId="1013603349">
    <w:abstractNumId w:val="27"/>
  </w:num>
  <w:num w:numId="5" w16cid:durableId="1398943857">
    <w:abstractNumId w:val="28"/>
  </w:num>
  <w:num w:numId="6" w16cid:durableId="838692862">
    <w:abstractNumId w:val="20"/>
  </w:num>
  <w:num w:numId="7" w16cid:durableId="1245266110">
    <w:abstractNumId w:val="14"/>
  </w:num>
  <w:num w:numId="8" w16cid:durableId="205927">
    <w:abstractNumId w:val="5"/>
  </w:num>
  <w:num w:numId="9" w16cid:durableId="1685862761">
    <w:abstractNumId w:val="29"/>
  </w:num>
  <w:num w:numId="10" w16cid:durableId="1719009662">
    <w:abstractNumId w:val="31"/>
  </w:num>
  <w:num w:numId="11" w16cid:durableId="701786141">
    <w:abstractNumId w:val="25"/>
  </w:num>
  <w:num w:numId="12" w16cid:durableId="1270046506">
    <w:abstractNumId w:val="15"/>
  </w:num>
  <w:num w:numId="13" w16cid:durableId="687563989">
    <w:abstractNumId w:val="35"/>
  </w:num>
  <w:num w:numId="14" w16cid:durableId="20306393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45344861">
    <w:abstractNumId w:val="33"/>
  </w:num>
  <w:num w:numId="16" w16cid:durableId="1731535939">
    <w:abstractNumId w:val="17"/>
  </w:num>
  <w:num w:numId="17" w16cid:durableId="1711145696">
    <w:abstractNumId w:val="21"/>
  </w:num>
  <w:num w:numId="18" w16cid:durableId="1768961529">
    <w:abstractNumId w:val="16"/>
  </w:num>
  <w:num w:numId="19" w16cid:durableId="1290934051">
    <w:abstractNumId w:val="4"/>
  </w:num>
  <w:num w:numId="20" w16cid:durableId="1221211628">
    <w:abstractNumId w:val="2"/>
  </w:num>
  <w:num w:numId="21" w16cid:durableId="152531695">
    <w:abstractNumId w:val="32"/>
  </w:num>
  <w:num w:numId="22" w16cid:durableId="594633355">
    <w:abstractNumId w:val="36"/>
  </w:num>
  <w:num w:numId="23" w16cid:durableId="389351151">
    <w:abstractNumId w:val="13"/>
  </w:num>
  <w:num w:numId="24" w16cid:durableId="1024940376">
    <w:abstractNumId w:val="24"/>
  </w:num>
  <w:num w:numId="25" w16cid:durableId="1709643469">
    <w:abstractNumId w:val="6"/>
  </w:num>
  <w:num w:numId="26" w16cid:durableId="583102154">
    <w:abstractNumId w:val="30"/>
  </w:num>
  <w:num w:numId="27" w16cid:durableId="1738092261">
    <w:abstractNumId w:val="7"/>
  </w:num>
  <w:num w:numId="28" w16cid:durableId="887883037">
    <w:abstractNumId w:val="33"/>
  </w:num>
  <w:num w:numId="29" w16cid:durableId="594899939">
    <w:abstractNumId w:val="17"/>
  </w:num>
  <w:num w:numId="30" w16cid:durableId="86268033">
    <w:abstractNumId w:val="21"/>
  </w:num>
  <w:num w:numId="31" w16cid:durableId="427046328">
    <w:abstractNumId w:val="16"/>
  </w:num>
  <w:num w:numId="32" w16cid:durableId="383988343">
    <w:abstractNumId w:val="4"/>
  </w:num>
  <w:num w:numId="33" w16cid:durableId="1629437686">
    <w:abstractNumId w:val="2"/>
  </w:num>
  <w:num w:numId="34" w16cid:durableId="411850638">
    <w:abstractNumId w:val="32"/>
  </w:num>
  <w:num w:numId="35" w16cid:durableId="766385867">
    <w:abstractNumId w:val="36"/>
  </w:num>
  <w:num w:numId="36" w16cid:durableId="241569342">
    <w:abstractNumId w:val="13"/>
  </w:num>
  <w:num w:numId="37" w16cid:durableId="2140148733">
    <w:abstractNumId w:val="24"/>
  </w:num>
  <w:num w:numId="38" w16cid:durableId="20280741">
    <w:abstractNumId w:val="6"/>
  </w:num>
  <w:num w:numId="39" w16cid:durableId="1393308816">
    <w:abstractNumId w:val="30"/>
  </w:num>
  <w:num w:numId="40" w16cid:durableId="84813578">
    <w:abstractNumId w:val="26"/>
  </w:num>
  <w:num w:numId="41" w16cid:durableId="1850021631">
    <w:abstractNumId w:val="39"/>
  </w:num>
  <w:num w:numId="42" w16cid:durableId="1739129087">
    <w:abstractNumId w:val="8"/>
  </w:num>
  <w:num w:numId="43" w16cid:durableId="1234117828">
    <w:abstractNumId w:val="34"/>
  </w:num>
  <w:num w:numId="44" w16cid:durableId="1557273865">
    <w:abstractNumId w:val="1"/>
  </w:num>
  <w:num w:numId="45" w16cid:durableId="445465991">
    <w:abstractNumId w:val="22"/>
  </w:num>
  <w:num w:numId="46" w16cid:durableId="1370254604">
    <w:abstractNumId w:val="11"/>
  </w:num>
  <w:num w:numId="47" w16cid:durableId="1816794678">
    <w:abstractNumId w:val="18"/>
  </w:num>
  <w:num w:numId="48" w16cid:durableId="513030605">
    <w:abstractNumId w:val="12"/>
  </w:num>
  <w:num w:numId="49" w16cid:durableId="575673695">
    <w:abstractNumId w:val="9"/>
  </w:num>
  <w:num w:numId="50" w16cid:durableId="1474372714">
    <w:abstractNumId w:val="19"/>
  </w:num>
  <w:num w:numId="51" w16cid:durableId="922379770">
    <w:abstractNumId w:val="38"/>
  </w:num>
  <w:num w:numId="52" w16cid:durableId="2060006586">
    <w:abstractNumId w:val="3"/>
  </w:num>
  <w:num w:numId="53" w16cid:durableId="1272319070">
    <w:abstractNumId w:val="10"/>
  </w:num>
  <w:num w:numId="54" w16cid:durableId="101207355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CA8"/>
    <w:rsid w:val="00007368"/>
    <w:rsid w:val="00010804"/>
    <w:rsid w:val="00021201"/>
    <w:rsid w:val="0002493A"/>
    <w:rsid w:val="00027174"/>
    <w:rsid w:val="00050B28"/>
    <w:rsid w:val="00053F34"/>
    <w:rsid w:val="00054810"/>
    <w:rsid w:val="00081A71"/>
    <w:rsid w:val="00083A3F"/>
    <w:rsid w:val="00086C73"/>
    <w:rsid w:val="00090A0A"/>
    <w:rsid w:val="000A2E02"/>
    <w:rsid w:val="000B49E5"/>
    <w:rsid w:val="000C2FF9"/>
    <w:rsid w:val="000C5D46"/>
    <w:rsid w:val="000D7C7A"/>
    <w:rsid w:val="000E132A"/>
    <w:rsid w:val="000E15E5"/>
    <w:rsid w:val="000E562D"/>
    <w:rsid w:val="000E7A71"/>
    <w:rsid w:val="0010557D"/>
    <w:rsid w:val="001070E0"/>
    <w:rsid w:val="001124EB"/>
    <w:rsid w:val="001139C7"/>
    <w:rsid w:val="0012738F"/>
    <w:rsid w:val="00161C82"/>
    <w:rsid w:val="001712CB"/>
    <w:rsid w:val="00177EC1"/>
    <w:rsid w:val="001A11E4"/>
    <w:rsid w:val="001C6326"/>
    <w:rsid w:val="001D72CE"/>
    <w:rsid w:val="001F3AB7"/>
    <w:rsid w:val="001F5FF3"/>
    <w:rsid w:val="00245F5E"/>
    <w:rsid w:val="00247D54"/>
    <w:rsid w:val="00247F01"/>
    <w:rsid w:val="00250C18"/>
    <w:rsid w:val="00255883"/>
    <w:rsid w:val="00256472"/>
    <w:rsid w:val="002611AD"/>
    <w:rsid w:val="00273653"/>
    <w:rsid w:val="002A703B"/>
    <w:rsid w:val="002D6B56"/>
    <w:rsid w:val="002E7B14"/>
    <w:rsid w:val="002F60B6"/>
    <w:rsid w:val="00305213"/>
    <w:rsid w:val="00305708"/>
    <w:rsid w:val="003472FB"/>
    <w:rsid w:val="003507CF"/>
    <w:rsid w:val="00350874"/>
    <w:rsid w:val="00363F51"/>
    <w:rsid w:val="0036413B"/>
    <w:rsid w:val="00365F4D"/>
    <w:rsid w:val="003828C4"/>
    <w:rsid w:val="00392518"/>
    <w:rsid w:val="003A7F90"/>
    <w:rsid w:val="003B3ACE"/>
    <w:rsid w:val="003B7E4C"/>
    <w:rsid w:val="003C4A60"/>
    <w:rsid w:val="003E5BE1"/>
    <w:rsid w:val="00456BB6"/>
    <w:rsid w:val="00464622"/>
    <w:rsid w:val="00471633"/>
    <w:rsid w:val="004A518A"/>
    <w:rsid w:val="004B291F"/>
    <w:rsid w:val="004B67F6"/>
    <w:rsid w:val="004C3758"/>
    <w:rsid w:val="004D59EE"/>
    <w:rsid w:val="004E0440"/>
    <w:rsid w:val="004F368C"/>
    <w:rsid w:val="005115EF"/>
    <w:rsid w:val="0051518C"/>
    <w:rsid w:val="00517591"/>
    <w:rsid w:val="00517F87"/>
    <w:rsid w:val="00522596"/>
    <w:rsid w:val="0052275F"/>
    <w:rsid w:val="00531E1B"/>
    <w:rsid w:val="00532CDF"/>
    <w:rsid w:val="00544356"/>
    <w:rsid w:val="00571979"/>
    <w:rsid w:val="00571FCC"/>
    <w:rsid w:val="005B0B6E"/>
    <w:rsid w:val="005B2005"/>
    <w:rsid w:val="005B385F"/>
    <w:rsid w:val="005E2803"/>
    <w:rsid w:val="005E387D"/>
    <w:rsid w:val="00621547"/>
    <w:rsid w:val="00635E19"/>
    <w:rsid w:val="00636F3E"/>
    <w:rsid w:val="00645692"/>
    <w:rsid w:val="00694269"/>
    <w:rsid w:val="006B07CA"/>
    <w:rsid w:val="006B1914"/>
    <w:rsid w:val="006B563A"/>
    <w:rsid w:val="006C2519"/>
    <w:rsid w:val="006E04D3"/>
    <w:rsid w:val="006E220E"/>
    <w:rsid w:val="007048A1"/>
    <w:rsid w:val="00715A4F"/>
    <w:rsid w:val="0072327C"/>
    <w:rsid w:val="007248AC"/>
    <w:rsid w:val="00752215"/>
    <w:rsid w:val="00754858"/>
    <w:rsid w:val="00763CA8"/>
    <w:rsid w:val="00772ABE"/>
    <w:rsid w:val="00795CA9"/>
    <w:rsid w:val="007A411E"/>
    <w:rsid w:val="007B6BCD"/>
    <w:rsid w:val="007F1B6B"/>
    <w:rsid w:val="00803B66"/>
    <w:rsid w:val="00812650"/>
    <w:rsid w:val="00841DEF"/>
    <w:rsid w:val="0084572D"/>
    <w:rsid w:val="0088506E"/>
    <w:rsid w:val="00886A6F"/>
    <w:rsid w:val="008B59DE"/>
    <w:rsid w:val="008D2BD9"/>
    <w:rsid w:val="008F5E66"/>
    <w:rsid w:val="008F6304"/>
    <w:rsid w:val="00916CFC"/>
    <w:rsid w:val="00923020"/>
    <w:rsid w:val="00961D5C"/>
    <w:rsid w:val="009758F9"/>
    <w:rsid w:val="009A3698"/>
    <w:rsid w:val="009B7567"/>
    <w:rsid w:val="009C1FAF"/>
    <w:rsid w:val="009D4DCC"/>
    <w:rsid w:val="009D5BB5"/>
    <w:rsid w:val="009E05D6"/>
    <w:rsid w:val="009F0A87"/>
    <w:rsid w:val="00A33DF0"/>
    <w:rsid w:val="00A35447"/>
    <w:rsid w:val="00A555B0"/>
    <w:rsid w:val="00A66C75"/>
    <w:rsid w:val="00A713FD"/>
    <w:rsid w:val="00A91D67"/>
    <w:rsid w:val="00A97567"/>
    <w:rsid w:val="00AB2339"/>
    <w:rsid w:val="00AD5006"/>
    <w:rsid w:val="00AE4FCB"/>
    <w:rsid w:val="00AE50A3"/>
    <w:rsid w:val="00AF0A50"/>
    <w:rsid w:val="00B055B0"/>
    <w:rsid w:val="00B10D0D"/>
    <w:rsid w:val="00B26B48"/>
    <w:rsid w:val="00B32CE7"/>
    <w:rsid w:val="00B6373F"/>
    <w:rsid w:val="00B80E13"/>
    <w:rsid w:val="00BA2F58"/>
    <w:rsid w:val="00BC2936"/>
    <w:rsid w:val="00C0066F"/>
    <w:rsid w:val="00C0403F"/>
    <w:rsid w:val="00C275E3"/>
    <w:rsid w:val="00C64CAF"/>
    <w:rsid w:val="00C66F02"/>
    <w:rsid w:val="00CA2829"/>
    <w:rsid w:val="00CB505A"/>
    <w:rsid w:val="00CB62C9"/>
    <w:rsid w:val="00CD1BF6"/>
    <w:rsid w:val="00CD3769"/>
    <w:rsid w:val="00CE2B2B"/>
    <w:rsid w:val="00CE6D34"/>
    <w:rsid w:val="00CF2C76"/>
    <w:rsid w:val="00D036C3"/>
    <w:rsid w:val="00D11E6C"/>
    <w:rsid w:val="00D16862"/>
    <w:rsid w:val="00D312D9"/>
    <w:rsid w:val="00D35574"/>
    <w:rsid w:val="00D43C81"/>
    <w:rsid w:val="00D47758"/>
    <w:rsid w:val="00D54D88"/>
    <w:rsid w:val="00D6023A"/>
    <w:rsid w:val="00D90DBD"/>
    <w:rsid w:val="00DB21D5"/>
    <w:rsid w:val="00DC16EE"/>
    <w:rsid w:val="00DC43A7"/>
    <w:rsid w:val="00DF5BEE"/>
    <w:rsid w:val="00E352EC"/>
    <w:rsid w:val="00E54ABE"/>
    <w:rsid w:val="00E55BCA"/>
    <w:rsid w:val="00E63C85"/>
    <w:rsid w:val="00E63CFA"/>
    <w:rsid w:val="00E725DB"/>
    <w:rsid w:val="00E9757D"/>
    <w:rsid w:val="00EB3D68"/>
    <w:rsid w:val="00EC1430"/>
    <w:rsid w:val="00EC710B"/>
    <w:rsid w:val="00EE5AC9"/>
    <w:rsid w:val="00F01F0F"/>
    <w:rsid w:val="00F23240"/>
    <w:rsid w:val="00F307FF"/>
    <w:rsid w:val="00F45BB5"/>
    <w:rsid w:val="00F87C7E"/>
    <w:rsid w:val="00FB4710"/>
    <w:rsid w:val="00FC298E"/>
    <w:rsid w:val="00FC557B"/>
    <w:rsid w:val="00FD0220"/>
    <w:rsid w:val="00FD3A90"/>
    <w:rsid w:val="00FE1201"/>
    <w:rsid w:val="00FF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72DC0A"/>
  <w15:chartTrackingRefBased/>
  <w15:docId w15:val="{73626BE5-6B44-403D-A299-508E9980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3FD"/>
    <w:rPr>
      <w:rFonts w:ascii="Arial" w:hAnsi="Arial"/>
      <w:sz w:val="24"/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636F3E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B10D0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3C4A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54D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E56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7758"/>
    <w:pPr>
      <w:ind w:left="720"/>
      <w:contextualSpacing/>
    </w:pPr>
  </w:style>
  <w:style w:type="table" w:styleId="Tablaconcuadrcula">
    <w:name w:val="Table Grid"/>
    <w:basedOn w:val="Tablanormal"/>
    <w:uiPriority w:val="39"/>
    <w:rsid w:val="00DF5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36F3E"/>
    <w:rPr>
      <w:rFonts w:ascii="Arial" w:eastAsiaTheme="majorEastAsia" w:hAnsi="Arial" w:cstheme="majorBidi"/>
      <w:b/>
      <w:color w:val="000000" w:themeColor="text1"/>
      <w:sz w:val="28"/>
      <w:szCs w:val="32"/>
      <w:lang w:val="es-GT"/>
    </w:rPr>
  </w:style>
  <w:style w:type="paragraph" w:styleId="TtuloTDC">
    <w:name w:val="TOC Heading"/>
    <w:basedOn w:val="Ttulo1"/>
    <w:next w:val="Normal"/>
    <w:uiPriority w:val="39"/>
    <w:unhideWhenUsed/>
    <w:qFormat/>
    <w:rsid w:val="00C275E3"/>
    <w:pPr>
      <w:outlineLvl w:val="9"/>
    </w:pPr>
    <w:rPr>
      <w:lang w:val="es-MX" w:eastAsia="es-MX"/>
    </w:rPr>
  </w:style>
  <w:style w:type="character" w:customStyle="1" w:styleId="Ttulo2Car">
    <w:name w:val="Título 2 Car"/>
    <w:basedOn w:val="Fuentedeprrafopredeter"/>
    <w:link w:val="Ttulo2"/>
    <w:rsid w:val="00B10D0D"/>
    <w:rPr>
      <w:rFonts w:ascii="Arial" w:eastAsiaTheme="majorEastAsia" w:hAnsi="Arial" w:cstheme="majorBidi"/>
      <w:b/>
      <w:sz w:val="24"/>
      <w:szCs w:val="26"/>
      <w:lang w:val="es-GT"/>
    </w:rPr>
  </w:style>
  <w:style w:type="character" w:customStyle="1" w:styleId="Ttulo3Car">
    <w:name w:val="Título 3 Car"/>
    <w:basedOn w:val="Fuentedeprrafopredeter"/>
    <w:link w:val="Ttulo3"/>
    <w:rsid w:val="003C4A6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GT"/>
    </w:rPr>
  </w:style>
  <w:style w:type="paragraph" w:styleId="TDC1">
    <w:name w:val="toc 1"/>
    <w:basedOn w:val="Normal"/>
    <w:next w:val="Normal"/>
    <w:autoRedefine/>
    <w:uiPriority w:val="39"/>
    <w:unhideWhenUsed/>
    <w:rsid w:val="00B32CE7"/>
    <w:pPr>
      <w:tabs>
        <w:tab w:val="right" w:leader="dot" w:pos="9111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C4A6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C4A6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C4A60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D54D88"/>
    <w:rPr>
      <w:rFonts w:asciiTheme="majorHAnsi" w:eastAsiaTheme="majorEastAsia" w:hAnsiTheme="majorHAnsi" w:cstheme="majorBidi"/>
      <w:i/>
      <w:iCs/>
      <w:color w:val="2E74B5" w:themeColor="accent1" w:themeShade="BF"/>
      <w:lang w:val="es-GT"/>
    </w:rPr>
  </w:style>
  <w:style w:type="character" w:customStyle="1" w:styleId="Ttulo5Car">
    <w:name w:val="Título 5 Car"/>
    <w:basedOn w:val="Fuentedeprrafopredeter"/>
    <w:link w:val="Ttulo5"/>
    <w:uiPriority w:val="9"/>
    <w:rsid w:val="000E562D"/>
    <w:rPr>
      <w:rFonts w:asciiTheme="majorHAnsi" w:eastAsiaTheme="majorEastAsia" w:hAnsiTheme="majorHAnsi" w:cstheme="majorBidi"/>
      <w:color w:val="2E74B5" w:themeColor="accent1" w:themeShade="BF"/>
      <w:lang w:val="es-GT"/>
    </w:rPr>
  </w:style>
  <w:style w:type="paragraph" w:styleId="Bibliografa">
    <w:name w:val="Bibliography"/>
    <w:basedOn w:val="Normal"/>
    <w:next w:val="Normal"/>
    <w:uiPriority w:val="37"/>
    <w:unhideWhenUsed/>
    <w:rsid w:val="00273653"/>
  </w:style>
  <w:style w:type="character" w:styleId="Refdecomentario">
    <w:name w:val="annotation reference"/>
    <w:basedOn w:val="Fuentedeprrafopredeter"/>
    <w:uiPriority w:val="99"/>
    <w:semiHidden/>
    <w:unhideWhenUsed/>
    <w:rsid w:val="00EC143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C143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C1430"/>
    <w:rPr>
      <w:rFonts w:ascii="Arial" w:hAnsi="Arial"/>
      <w:sz w:val="20"/>
      <w:szCs w:val="20"/>
      <w:lang w:val="es-G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C143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C1430"/>
    <w:rPr>
      <w:rFonts w:ascii="Arial" w:hAnsi="Arial"/>
      <w:b/>
      <w:bCs/>
      <w:sz w:val="20"/>
      <w:szCs w:val="20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Kem62</b:Tag>
    <b:SourceType>ArticleInAPeriodical</b:SourceType>
    <b:Guid>{A94F93A4-1340-496E-BEE0-7A7F2FD7D8FA}</b:Guid>
    <b:Title>El síndrome del niño maltratado. </b:Title>
    <b:Year>1962</b:Year>
    <b:Month>July</b:Month>
    <b:Day>7</b:Day>
    <b:Author>
      <b:Author>
        <b:NameList>
          <b:Person>
            <b:Last>Kempe</b:Last>
          </b:Person>
        </b:NameList>
      </b:Author>
    </b:Author>
    <b:PeriodicalTitle>Revista de la Asociación Médica Americana</b:PeriodicalTitle>
    <b:RefOrder>1</b:RefOrder>
  </b:Source>
  <b:Source>
    <b:Tag>Fra11</b:Tag>
    <b:SourceType>InternetSite</b:SourceType>
    <b:Guid>{65335E96-C59E-433A-959F-B9CACCCEF624}</b:Guid>
    <b:Title>previnfad</b:Title>
    <b:Year>2011</b:Year>
    <b:Author>
      <b:Author>
        <b:NameList>
          <b:Person>
            <b:Last>Faura</b:Last>
            <b:First>Francisco</b:First>
            <b:Middle>Javier Soriano</b:Middle>
          </b:Person>
        </b:NameList>
      </b:Author>
    </b:Author>
    <b:InternetSiteTitle>Promoción del buen trato y prevención del maltrato en la infancia en el ámbito de la atención primaria</b:InternetSiteTitle>
    <b:Month>october</b:Month>
    <b:Day>11</b:Day>
    <b:URL>https://previnfad.aepap.org/monografia/maltrato-infantil</b:URL>
    <b:RefOrder>2</b:RefOrder>
  </b:Source>
</b:Sources>
</file>

<file path=customXml/itemProps1.xml><?xml version="1.0" encoding="utf-8"?>
<ds:datastoreItem xmlns:ds="http://schemas.openxmlformats.org/officeDocument/2006/customXml" ds:itemID="{770335DF-F382-494D-A1F0-6D14DB952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645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Rafel Gutierrez</dc:creator>
  <cp:keywords/>
  <dc:description/>
  <cp:lastModifiedBy>Elmer Santos</cp:lastModifiedBy>
  <cp:revision>42</cp:revision>
  <cp:lastPrinted>2024-06-04T05:36:00Z</cp:lastPrinted>
  <dcterms:created xsi:type="dcterms:W3CDTF">2024-06-09T05:39:00Z</dcterms:created>
  <dcterms:modified xsi:type="dcterms:W3CDTF">2024-06-11T04:19:00Z</dcterms:modified>
</cp:coreProperties>
</file>