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05B0F" w14:textId="417D4A95" w:rsidR="00FF3282" w:rsidRDefault="00FF3282" w:rsidP="00FF3282">
      <w:r w:rsidRPr="00662ED8">
        <w:rPr>
          <w:b/>
          <w:bCs/>
        </w:rPr>
        <w:t>Product Title</w:t>
      </w:r>
      <w:r>
        <w:t xml:space="preserve">:   </w:t>
      </w:r>
      <w:r w:rsidR="0076342B">
        <w:t xml:space="preserve">Streamline improvements to data acquisition and </w:t>
      </w:r>
      <w:r w:rsidR="000B04A8">
        <w:t xml:space="preserve">post </w:t>
      </w:r>
      <w:r w:rsidR="0076342B">
        <w:t>analysis for VELMA influence</w:t>
      </w:r>
      <w:r w:rsidR="00F65D30">
        <w:t>d</w:t>
      </w:r>
      <w:r w:rsidR="0076342B">
        <w:t xml:space="preserve"> decision support </w:t>
      </w:r>
    </w:p>
    <w:p w14:paraId="7D520E82" w14:textId="77777777" w:rsidR="00FF3282" w:rsidRDefault="00FF3282" w:rsidP="00FF3282"/>
    <w:p w14:paraId="50039D0B" w14:textId="08E8AAA1" w:rsidR="00FF3282" w:rsidRDefault="00FF3282" w:rsidP="00FF3282">
      <w:r w:rsidRPr="00662ED8">
        <w:rPr>
          <w:b/>
          <w:bCs/>
        </w:rPr>
        <w:t>Primary Output</w:t>
      </w:r>
      <w:r>
        <w:t xml:space="preserve">:  TBD – </w:t>
      </w:r>
      <w:r w:rsidR="0076342B">
        <w:t>Fits well</w:t>
      </w:r>
      <w:r>
        <w:t xml:space="preserve"> under SH</w:t>
      </w:r>
      <w:r w:rsidR="0076342B">
        <w:t xml:space="preserve">C </w:t>
      </w:r>
      <w:r>
        <w:t>9.3</w:t>
      </w:r>
      <w:r w:rsidR="0076342B">
        <w:t xml:space="preserve">, SSWR 5.2, 10.1, and AE 8.2 </w:t>
      </w:r>
      <w:r>
        <w:t xml:space="preserve">given current descriptions. The collaborators of this proposal feel that this work aligns with current research needs/priorities as described in the draft StRAPs. Office Water and Region </w:t>
      </w:r>
      <w:r w:rsidR="0076342B">
        <w:t>7</w:t>
      </w:r>
      <w:r w:rsidR="004961D5">
        <w:t xml:space="preserve"> &amp; 10 </w:t>
      </w:r>
      <w:r>
        <w:t>have expressly shown interest in this work.</w:t>
      </w:r>
    </w:p>
    <w:p w14:paraId="35AC86BD" w14:textId="77777777" w:rsidR="00FF3282" w:rsidRDefault="00FF3282" w:rsidP="00FF3282"/>
    <w:p w14:paraId="2866BB3E" w14:textId="7FE55541" w:rsidR="00891130" w:rsidRDefault="00FF3282" w:rsidP="00FF3282">
      <w:r w:rsidRPr="00662ED8">
        <w:rPr>
          <w:b/>
          <w:bCs/>
        </w:rPr>
        <w:t>Brief Description and Research Use</w:t>
      </w:r>
      <w:r>
        <w:t xml:space="preserve">: </w:t>
      </w:r>
      <w:r w:rsidR="004961D5">
        <w:t>Increases in wildfire</w:t>
      </w:r>
      <w:r w:rsidR="00E62448">
        <w:t xml:space="preserve"> intensity and</w:t>
      </w:r>
      <w:r w:rsidR="004961D5">
        <w:t xml:space="preserve"> frequency</w:t>
      </w:r>
      <w:r w:rsidR="00E62448">
        <w:t>,</w:t>
      </w:r>
      <w:r w:rsidR="004961D5">
        <w:t xml:space="preserve"> promote the urgency in </w:t>
      </w:r>
      <w:r w:rsidR="005D10AC">
        <w:t xml:space="preserve">the demand for </w:t>
      </w:r>
      <w:r w:rsidR="004961D5">
        <w:t>a</w:t>
      </w:r>
      <w:r w:rsidR="00E62448">
        <w:t>ss</w:t>
      </w:r>
      <w:r w:rsidR="004961D5">
        <w:t xml:space="preserve">essing the fate and transport of </w:t>
      </w:r>
      <w:r w:rsidR="00A01BB4">
        <w:t>environmental and anthropogenic media</w:t>
      </w:r>
      <w:r w:rsidR="005D10AC">
        <w:t xml:space="preserve"> in short time frames</w:t>
      </w:r>
      <w:r w:rsidR="00E638A0">
        <w:t xml:space="preserve">. Due to hardware and software limitations of users, lack of priori knowledge involving environmental fluxes, and </w:t>
      </w:r>
      <w:r w:rsidR="004D05C3">
        <w:t>acquisition of long-term continuous streamflow and climate data, obtaining conclusive results from VELMA simulations may be difficult for non-scientist</w:t>
      </w:r>
      <w:r w:rsidR="00D01FED">
        <w:t xml:space="preserve"> inclusive of emergency managers and city planners</w:t>
      </w:r>
      <w:r w:rsidR="004D05C3">
        <w:t>.</w:t>
      </w:r>
      <w:r w:rsidR="00176319">
        <w:t xml:space="preserve"> </w:t>
      </w:r>
      <w:r w:rsidR="004D05C3">
        <w:t xml:space="preserve"> </w:t>
      </w:r>
      <w:r w:rsidR="00D01FED">
        <w:t xml:space="preserve">To best calibrate the ecosystem characteristics for VELMA and the environmental data, “expert knowledge” is necessary about the area of interest </w:t>
      </w:r>
      <w:r w:rsidR="000B04A8">
        <w:t>to</w:t>
      </w:r>
      <w:r w:rsidR="00D01FED">
        <w:t xml:space="preserve"> initialize</w:t>
      </w:r>
      <w:r w:rsidR="007031D7">
        <w:t xml:space="preserve">, </w:t>
      </w:r>
      <w:r w:rsidR="000B04A8">
        <w:t>calibrate</w:t>
      </w:r>
      <w:r w:rsidR="00D01FED">
        <w:t xml:space="preserve"> the model</w:t>
      </w:r>
      <w:r w:rsidR="007031D7">
        <w:t>,</w:t>
      </w:r>
      <w:r w:rsidR="00D01FED">
        <w:t xml:space="preserve"> and analyze its outputs. </w:t>
      </w:r>
      <w:r w:rsidR="00AC7DD9">
        <w:t>O</w:t>
      </w:r>
      <w:r w:rsidR="000B04A8">
        <w:t xml:space="preserve">perational nowcasting for </w:t>
      </w:r>
      <w:r w:rsidR="00725ABB">
        <w:t xml:space="preserve">diverse </w:t>
      </w:r>
      <w:r w:rsidR="000B04A8">
        <w:t>environmental media</w:t>
      </w:r>
      <w:r w:rsidR="00725ABB">
        <w:t xml:space="preserve"> and unique ecological biodiversity for any area of interest should be readily available to federal, state, tribal and community stakeholders. </w:t>
      </w:r>
      <w:r w:rsidR="007031D7">
        <w:t>Therefore, i</w:t>
      </w:r>
      <w:r w:rsidR="00725ABB">
        <w:t xml:space="preserve">t is necessary to provide a tool or interface with an optimized </w:t>
      </w:r>
      <w:r w:rsidR="0022089B">
        <w:t>workflow</w:t>
      </w:r>
      <w:r w:rsidR="00725ABB">
        <w:t xml:space="preserve"> for data harvesting and post data analysis (e.g.  </w:t>
      </w:r>
      <w:r w:rsidR="0022089B">
        <w:t xml:space="preserve">relative regional </w:t>
      </w:r>
      <w:r w:rsidR="00725ABB">
        <w:t xml:space="preserve">water quality, </w:t>
      </w:r>
      <w:r w:rsidR="0022089B">
        <w:t>long-term</w:t>
      </w:r>
      <w:r w:rsidR="00725ABB">
        <w:t xml:space="preserve"> </w:t>
      </w:r>
      <w:r w:rsidR="00550A25">
        <w:t>time series analysis of variables of interest</w:t>
      </w:r>
      <w:r w:rsidR="00FA7D97">
        <w:t>, multivariate spatial and temporal statistical analysis</w:t>
      </w:r>
      <w:r w:rsidR="00550A25">
        <w:t xml:space="preserve">). </w:t>
      </w:r>
      <w:r w:rsidR="00634DB8">
        <w:t>Proposed d</w:t>
      </w:r>
      <w:r w:rsidR="005A24FC">
        <w:t>eliverables of product</w:t>
      </w:r>
      <w:r w:rsidR="00634DB8">
        <w:t>s</w:t>
      </w:r>
      <w:r w:rsidR="005A24FC">
        <w:t xml:space="preserve"> are inclusive of an e</w:t>
      </w:r>
      <w:r w:rsidR="008F3176">
        <w:t>stablish</w:t>
      </w:r>
      <w:r w:rsidR="005A24FC">
        <w:t>ed</w:t>
      </w:r>
      <w:r w:rsidR="00AC7DD9">
        <w:t xml:space="preserve"> automated workflow for user acquisition</w:t>
      </w:r>
      <w:r w:rsidR="004255C0">
        <w:t xml:space="preserve"> </w:t>
      </w:r>
      <w:r w:rsidR="00172C29">
        <w:t xml:space="preserve">and </w:t>
      </w:r>
      <w:r w:rsidR="00172C29">
        <w:t>transformation</w:t>
      </w:r>
      <w:r w:rsidR="00172C29">
        <w:t xml:space="preserve"> </w:t>
      </w:r>
      <w:r w:rsidR="004255C0">
        <w:t xml:space="preserve">of </w:t>
      </w:r>
      <w:r w:rsidR="00172C29">
        <w:t xml:space="preserve">initializers, </w:t>
      </w:r>
      <w:r w:rsidR="00671299">
        <w:t xml:space="preserve">post spatial and temporal </w:t>
      </w:r>
      <w:r w:rsidR="00671299">
        <w:t xml:space="preserve">analysis of </w:t>
      </w:r>
      <w:r w:rsidR="00671299">
        <w:t>environmental media fate and transport, regional environmental stress indicato</w:t>
      </w:r>
      <w:r w:rsidR="009976CA">
        <w:t>r</w:t>
      </w:r>
      <w:r w:rsidR="004255C0">
        <w:t xml:space="preserve">s, </w:t>
      </w:r>
      <w:r w:rsidR="00BB5A40">
        <w:t>and</w:t>
      </w:r>
      <w:r w:rsidR="00172C29">
        <w:t xml:space="preserve"> </w:t>
      </w:r>
      <w:r w:rsidR="005A24FC">
        <w:t xml:space="preserve">use </w:t>
      </w:r>
      <w:r w:rsidR="00172C29">
        <w:t>of machine learning</w:t>
      </w:r>
      <w:r w:rsidR="009976CA">
        <w:t xml:space="preserve"> </w:t>
      </w:r>
      <w:r w:rsidR="005A24FC">
        <w:t>is critical to fill</w:t>
      </w:r>
      <w:r w:rsidR="009976CA">
        <w:t xml:space="preserve"> data ga</w:t>
      </w:r>
      <w:r w:rsidR="00BB5A40">
        <w:t xml:space="preserve">ps from ground truth </w:t>
      </w:r>
      <w:r w:rsidR="005A24FC">
        <w:t>observations</w:t>
      </w:r>
      <w:r w:rsidR="00BB5A40">
        <w:t xml:space="preserve">. </w:t>
      </w:r>
      <w:r w:rsidR="00B81ABC">
        <w:t>An</w:t>
      </w:r>
      <w:r w:rsidR="00D4741B">
        <w:t xml:space="preserve"> HMS-VELMA</w:t>
      </w:r>
      <w:r w:rsidR="00BE2A80">
        <w:t xml:space="preserve"> workflow user interface can assist in </w:t>
      </w:r>
      <w:r w:rsidR="00634DB8">
        <w:t xml:space="preserve">prompt </w:t>
      </w:r>
      <w:r w:rsidR="00BE2A80">
        <w:t xml:space="preserve">regional effective decision support guidance. </w:t>
      </w:r>
    </w:p>
    <w:sectPr w:rsidR="00891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82"/>
    <w:rsid w:val="000B04A8"/>
    <w:rsid w:val="00172C29"/>
    <w:rsid w:val="00176319"/>
    <w:rsid w:val="0022089B"/>
    <w:rsid w:val="002403ED"/>
    <w:rsid w:val="003E1043"/>
    <w:rsid w:val="004255C0"/>
    <w:rsid w:val="004961D5"/>
    <w:rsid w:val="004D05C3"/>
    <w:rsid w:val="00550A25"/>
    <w:rsid w:val="005A24FC"/>
    <w:rsid w:val="005D10AC"/>
    <w:rsid w:val="00634DB8"/>
    <w:rsid w:val="00662ED8"/>
    <w:rsid w:val="00671299"/>
    <w:rsid w:val="007031D7"/>
    <w:rsid w:val="00725ABB"/>
    <w:rsid w:val="0076342B"/>
    <w:rsid w:val="00891130"/>
    <w:rsid w:val="008F3176"/>
    <w:rsid w:val="009976CA"/>
    <w:rsid w:val="00A01BB4"/>
    <w:rsid w:val="00AC7DD9"/>
    <w:rsid w:val="00B81ABC"/>
    <w:rsid w:val="00BB5A40"/>
    <w:rsid w:val="00BE2A80"/>
    <w:rsid w:val="00D01FED"/>
    <w:rsid w:val="00D4741B"/>
    <w:rsid w:val="00E62448"/>
    <w:rsid w:val="00E638A0"/>
    <w:rsid w:val="00F65D30"/>
    <w:rsid w:val="00FA7D97"/>
    <w:rsid w:val="00FF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ECA99"/>
  <w15:chartTrackingRefBased/>
  <w15:docId w15:val="{EEC57E80-97E5-49C4-992C-F3BFDE878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1927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Venable, Karretta</dc:creator>
  <cp:keywords/>
  <dc:description/>
  <cp:lastModifiedBy>Venable, Karretta</cp:lastModifiedBy>
  <cp:revision>12</cp:revision>
  <dcterms:created xsi:type="dcterms:W3CDTF">2022-02-01T19:48:00Z</dcterms:created>
  <dcterms:modified xsi:type="dcterms:W3CDTF">2022-02-02T21:31:00Z</dcterms:modified>
</cp:coreProperties>
</file>