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Project Design Phase</w:t>
      </w:r>
    </w:p>
    <w:p w:rsidR="00000000" w:rsidDel="00000000" w:rsidP="00000000" w:rsidRDefault="00000000" w:rsidRPr="00000000" w14:paraId="00000002">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Problem – Solution Fit Template</w:t>
      </w:r>
    </w:p>
    <w:p w:rsidR="00000000" w:rsidDel="00000000" w:rsidP="00000000" w:rsidRDefault="00000000" w:rsidRPr="00000000" w14:paraId="00000003">
      <w:pPr>
        <w:spacing w:line="259" w:lineRule="auto"/>
        <w:jc w:val="center"/>
        <w:rPr>
          <w:rFonts w:ascii="Calibri" w:cs="Calibri" w:eastAsia="Calibri" w:hAnsi="Calibri"/>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Student  ID</w:t>
            </w:r>
          </w:p>
        </w:tc>
        <w:tc>
          <w:tcPr/>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23NU1A4221</w:t>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Metro Ticket Generating System in ServiceNow</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2 Marks</w:t>
            </w:r>
          </w:p>
        </w:tc>
      </w:tr>
    </w:tbl>
    <w:p w:rsidR="00000000" w:rsidDel="00000000" w:rsidP="00000000" w:rsidRDefault="00000000" w:rsidRPr="00000000" w14:paraId="0000000C">
      <w:pPr>
        <w:pStyle w:val="Heading2"/>
        <w:keepNext w:val="0"/>
        <w:keepLines w:val="0"/>
        <w:spacing w:after="80" w:line="259" w:lineRule="auto"/>
        <w:rPr>
          <w:b w:val="1"/>
          <w:bCs w:val="1"/>
          <w:sz w:val="34"/>
          <w:szCs w:val="34"/>
        </w:rPr>
      </w:pPr>
      <w:bookmarkStart w:colFirst="0" w:colLast="0" w:name="_rie34s1ecxir" w:id="0"/>
      <w:bookmarkEnd w:id="0"/>
      <w:r w:rsidDel="00000000" w:rsidR="00000000" w:rsidRPr="00000000">
        <w:rPr>
          <w:b w:val="1"/>
          <w:bCs w:val="1"/>
          <w:sz w:val="34"/>
          <w:szCs w:val="34"/>
          <w:rtl w:val="0"/>
        </w:rPr>
        <w:t xml:space="preserve">Problem – Solution Fit Template</w:t>
      </w:r>
    </w:p>
    <w:p w:rsidR="00000000" w:rsidDel="00000000" w:rsidP="00000000" w:rsidRDefault="00000000" w:rsidRPr="00000000" w14:paraId="0000000D">
      <w:pPr>
        <w:spacing w:after="240" w:before="240" w:line="259" w:lineRule="auto"/>
        <w:jc w:val="both"/>
        <w:rPr>
          <w:sz w:val="20"/>
          <w:szCs w:val="20"/>
        </w:rPr>
      </w:pPr>
      <w:r w:rsidDel="00000000" w:rsidR="00000000" w:rsidRPr="00000000">
        <w:rPr>
          <w:sz w:val="20"/>
          <w:szCs w:val="20"/>
          <w:rtl w:val="0"/>
        </w:rPr>
        <w:t xml:space="preserve">The </w:t>
      </w:r>
      <w:r w:rsidDel="00000000" w:rsidR="00000000" w:rsidRPr="00000000">
        <w:rPr>
          <w:b w:val="1"/>
          <w:bCs w:val="1"/>
          <w:sz w:val="20"/>
          <w:szCs w:val="20"/>
          <w:rtl w:val="0"/>
        </w:rPr>
        <w:t xml:space="preserve">Problem-Solution Fit</w:t>
      </w:r>
      <w:r w:rsidDel="00000000" w:rsidR="00000000" w:rsidRPr="00000000">
        <w:rPr>
          <w:sz w:val="20"/>
          <w:szCs w:val="20"/>
          <w:rtl w:val="0"/>
        </w:rPr>
        <w:t xml:space="preserve"> for the Metro Ticket Generating System focuses on identifying the difficulties faced by metro passengers during ticket booking and providing a digital solution that addresses these problems. The system simplifies ticket booking by allowing passengers to enter their source and destination, calculate the fare, select the required number and type of tickets, and receive a digital QR-based ticket through the Service Portal. By reducing manual effort, waiting time, and errors in fare calculation, the solution provides a convenient and efficient ticketing experience.</w:t>
      </w:r>
    </w:p>
    <w:p w:rsidR="00000000" w:rsidDel="00000000" w:rsidP="00000000" w:rsidRDefault="00000000" w:rsidRPr="00000000" w14:paraId="0000000E">
      <w:pPr>
        <w:spacing w:after="240" w:before="240" w:line="259" w:lineRule="auto"/>
        <w:rPr>
          <w:b w:val="1"/>
          <w:bCs w:val="1"/>
          <w:color w:val="000000"/>
          <w:sz w:val="26"/>
          <w:szCs w:val="26"/>
        </w:rPr>
      </w:pPr>
      <w:r w:rsidDel="00000000" w:rsidR="00000000" w:rsidRPr="00000000">
        <w:rPr>
          <w:b w:val="1"/>
          <w:bCs w:val="1"/>
          <w:color w:val="000000"/>
          <w:sz w:val="26"/>
          <w:szCs w:val="26"/>
          <w:rtl w:val="0"/>
        </w:rPr>
        <w:t xml:space="preserve">Purpose:</w:t>
      </w:r>
    </w:p>
    <w:p w:rsidR="00000000" w:rsidDel="00000000" w:rsidP="00000000" w:rsidRDefault="00000000" w:rsidRPr="00000000" w14:paraId="0000000F">
      <w:pPr>
        <w:numPr>
          <w:ilvl w:val="0"/>
          <w:numId w:val="1"/>
        </w:numPr>
        <w:spacing w:after="0" w:afterAutospacing="0" w:before="240" w:line="259" w:lineRule="auto"/>
        <w:ind w:left="0" w:hanging="360"/>
        <w:jc w:val="both"/>
        <w:rPr>
          <w:sz w:val="20"/>
          <w:szCs w:val="20"/>
        </w:rPr>
      </w:pPr>
      <w:r w:rsidDel="00000000" w:rsidR="00000000" w:rsidRPr="00000000">
        <w:rPr>
          <w:b w:val="1"/>
          <w:bCs w:val="1"/>
          <w:sz w:val="20"/>
          <w:szCs w:val="20"/>
          <w:rtl w:val="0"/>
        </w:rPr>
        <w:t xml:space="preserve">Reduce passenger waiting time</w:t>
      </w:r>
      <w:r w:rsidDel="00000000" w:rsidR="00000000" w:rsidRPr="00000000">
        <w:rPr>
          <w:sz w:val="20"/>
          <w:szCs w:val="20"/>
          <w:rtl w:val="0"/>
        </w:rPr>
        <w:t xml:space="preserve"> by providing a digital and streamlined ticket booking process.</w:t>
      </w:r>
    </w:p>
    <w:p w:rsidR="00000000" w:rsidDel="00000000" w:rsidP="00000000" w:rsidRDefault="00000000" w:rsidRPr="00000000" w14:paraId="00000010">
      <w:pPr>
        <w:numPr>
          <w:ilvl w:val="0"/>
          <w:numId w:val="1"/>
        </w:numPr>
        <w:spacing w:after="0" w:afterAutospacing="0" w:before="0" w:beforeAutospacing="0" w:line="259" w:lineRule="auto"/>
        <w:ind w:left="0" w:hanging="360"/>
        <w:jc w:val="both"/>
        <w:rPr>
          <w:sz w:val="20"/>
          <w:szCs w:val="20"/>
        </w:rPr>
      </w:pPr>
      <w:r w:rsidDel="00000000" w:rsidR="00000000" w:rsidRPr="00000000">
        <w:rPr>
          <w:b w:val="1"/>
          <w:bCs w:val="1"/>
          <w:sz w:val="20"/>
          <w:szCs w:val="20"/>
          <w:rtl w:val="0"/>
        </w:rPr>
        <w:t xml:space="preserve">Simplify ticket booking</w:t>
      </w:r>
      <w:r w:rsidDel="00000000" w:rsidR="00000000" w:rsidRPr="00000000">
        <w:rPr>
          <w:sz w:val="20"/>
          <w:szCs w:val="20"/>
          <w:rtl w:val="0"/>
        </w:rPr>
        <w:t xml:space="preserve"> by allowing passengers to enter journey details and generate tickets through the Service Portal.</w:t>
      </w:r>
    </w:p>
    <w:p w:rsidR="00000000" w:rsidDel="00000000" w:rsidP="00000000" w:rsidRDefault="00000000" w:rsidRPr="00000000" w14:paraId="00000011">
      <w:pPr>
        <w:numPr>
          <w:ilvl w:val="0"/>
          <w:numId w:val="1"/>
        </w:numPr>
        <w:spacing w:after="0" w:afterAutospacing="0" w:before="0" w:beforeAutospacing="0" w:line="259" w:lineRule="auto"/>
        <w:ind w:left="0" w:hanging="360"/>
        <w:jc w:val="both"/>
        <w:rPr>
          <w:sz w:val="20"/>
          <w:szCs w:val="20"/>
        </w:rPr>
      </w:pPr>
      <w:r w:rsidDel="00000000" w:rsidR="00000000" w:rsidRPr="00000000">
        <w:rPr>
          <w:b w:val="1"/>
          <w:bCs w:val="1"/>
          <w:sz w:val="20"/>
          <w:szCs w:val="20"/>
          <w:rtl w:val="0"/>
        </w:rPr>
        <w:t xml:space="preserve">Minimize fare calculation errors</w:t>
      </w:r>
      <w:r w:rsidDel="00000000" w:rsidR="00000000" w:rsidRPr="00000000">
        <w:rPr>
          <w:sz w:val="20"/>
          <w:szCs w:val="20"/>
          <w:rtl w:val="0"/>
        </w:rPr>
        <w:t xml:space="preserve"> through automated fare calculation based on source, destination, and passenger type.</w:t>
      </w:r>
    </w:p>
    <w:p w:rsidR="00000000" w:rsidDel="00000000" w:rsidP="00000000" w:rsidRDefault="00000000" w:rsidRPr="00000000" w14:paraId="00000012">
      <w:pPr>
        <w:numPr>
          <w:ilvl w:val="0"/>
          <w:numId w:val="1"/>
        </w:numPr>
        <w:spacing w:after="0" w:afterAutospacing="0" w:before="0" w:beforeAutospacing="0" w:line="259" w:lineRule="auto"/>
        <w:ind w:left="0" w:hanging="360"/>
        <w:jc w:val="both"/>
        <w:rPr>
          <w:sz w:val="20"/>
          <w:szCs w:val="20"/>
        </w:rPr>
      </w:pPr>
      <w:r w:rsidDel="00000000" w:rsidR="00000000" w:rsidRPr="00000000">
        <w:rPr>
          <w:b w:val="1"/>
          <w:bCs w:val="1"/>
          <w:sz w:val="20"/>
          <w:szCs w:val="20"/>
          <w:rtl w:val="0"/>
        </w:rPr>
        <w:t xml:space="preserve">Reduce manual effort</w:t>
      </w:r>
      <w:r w:rsidDel="00000000" w:rsidR="00000000" w:rsidRPr="00000000">
        <w:rPr>
          <w:sz w:val="20"/>
          <w:szCs w:val="20"/>
          <w:rtl w:val="0"/>
        </w:rPr>
        <w:t xml:space="preserve"> by automating ticket creation and processing using Business Rules and Flow Designer.</w:t>
      </w:r>
    </w:p>
    <w:p w:rsidR="00000000" w:rsidDel="00000000" w:rsidP="00000000" w:rsidRDefault="00000000" w:rsidRPr="00000000" w14:paraId="00000013">
      <w:pPr>
        <w:numPr>
          <w:ilvl w:val="0"/>
          <w:numId w:val="1"/>
        </w:numPr>
        <w:spacing w:after="0" w:afterAutospacing="0" w:before="0" w:beforeAutospacing="0" w:line="259" w:lineRule="auto"/>
        <w:ind w:left="0" w:hanging="360"/>
        <w:jc w:val="both"/>
        <w:rPr>
          <w:sz w:val="20"/>
          <w:szCs w:val="20"/>
        </w:rPr>
      </w:pPr>
      <w:r w:rsidDel="00000000" w:rsidR="00000000" w:rsidRPr="00000000">
        <w:rPr>
          <w:b w:val="1"/>
          <w:bCs w:val="1"/>
          <w:sz w:val="20"/>
          <w:szCs w:val="20"/>
          <w:rtl w:val="0"/>
        </w:rPr>
        <w:t xml:space="preserve">Provide secure digital tickets</w:t>
      </w:r>
      <w:r w:rsidDel="00000000" w:rsidR="00000000" w:rsidRPr="00000000">
        <w:rPr>
          <w:sz w:val="20"/>
          <w:szCs w:val="20"/>
          <w:rtl w:val="0"/>
        </w:rPr>
        <w:t xml:space="preserve"> through QR-code-based ticket generation for easier verification at metro stations.</w:t>
      </w:r>
    </w:p>
    <w:p w:rsidR="00000000" w:rsidDel="00000000" w:rsidP="00000000" w:rsidRDefault="00000000" w:rsidRPr="00000000" w14:paraId="00000014">
      <w:pPr>
        <w:numPr>
          <w:ilvl w:val="0"/>
          <w:numId w:val="1"/>
        </w:numPr>
        <w:spacing w:after="0" w:afterAutospacing="0" w:before="0" w:beforeAutospacing="0" w:line="259" w:lineRule="auto"/>
        <w:ind w:left="0" w:hanging="360"/>
        <w:jc w:val="both"/>
        <w:rPr>
          <w:sz w:val="20"/>
          <w:szCs w:val="20"/>
        </w:rPr>
      </w:pPr>
      <w:r w:rsidDel="00000000" w:rsidR="00000000" w:rsidRPr="00000000">
        <w:rPr>
          <w:b w:val="1"/>
          <w:bCs w:val="1"/>
          <w:sz w:val="20"/>
          <w:szCs w:val="20"/>
          <w:rtl w:val="0"/>
        </w:rPr>
        <w:t xml:space="preserve">Improve passenger convenience</w:t>
      </w:r>
      <w:r w:rsidDel="00000000" w:rsidR="00000000" w:rsidRPr="00000000">
        <w:rPr>
          <w:sz w:val="20"/>
          <w:szCs w:val="20"/>
          <w:rtl w:val="0"/>
        </w:rPr>
        <w:t xml:space="preserve"> by providing a simple, accessible, and user-friendly ticketing system.</w:t>
      </w:r>
    </w:p>
    <w:p w:rsidR="00000000" w:rsidDel="00000000" w:rsidP="00000000" w:rsidRDefault="00000000" w:rsidRPr="00000000" w14:paraId="00000015">
      <w:pPr>
        <w:numPr>
          <w:ilvl w:val="0"/>
          <w:numId w:val="1"/>
        </w:numPr>
        <w:spacing w:after="240" w:before="0" w:beforeAutospacing="0" w:line="259" w:lineRule="auto"/>
        <w:ind w:left="0" w:hanging="360"/>
        <w:jc w:val="both"/>
        <w:rPr>
          <w:sz w:val="20"/>
          <w:szCs w:val="20"/>
        </w:rPr>
      </w:pPr>
      <w:r w:rsidDel="00000000" w:rsidR="00000000" w:rsidRPr="00000000">
        <w:rPr>
          <w:b w:val="1"/>
          <w:bCs w:val="1"/>
          <w:sz w:val="20"/>
          <w:szCs w:val="20"/>
          <w:rtl w:val="0"/>
        </w:rPr>
        <w:t xml:space="preserve">Understand existing ticketing difficulties</w:t>
      </w:r>
      <w:r w:rsidDel="00000000" w:rsidR="00000000" w:rsidRPr="00000000">
        <w:rPr>
          <w:sz w:val="20"/>
          <w:szCs w:val="20"/>
          <w:rtl w:val="0"/>
        </w:rPr>
        <w:t xml:space="preserve"> and improve the overall passenger experience by addressing common problems such as long queues, manual errors, and inconvenience in obtaining tickets.</w:t>
      </w:r>
      <w:r w:rsidDel="00000000" w:rsidR="00000000" w:rsidRPr="00000000">
        <w:rPr/>
        <w:drawing>
          <wp:inline distB="114300" distT="114300" distL="114300" distR="114300">
            <wp:extent cx="5731200" cy="3009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259"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References:</w:t>
      </w:r>
    </w:p>
    <w:p w:rsidR="00000000" w:rsidDel="00000000" w:rsidP="00000000" w:rsidRDefault="00000000" w:rsidRPr="00000000" w14:paraId="00000017">
      <w:pPr>
        <w:numPr>
          <w:ilvl w:val="0"/>
          <w:numId w:val="2"/>
        </w:numPr>
        <w:spacing w:line="259" w:lineRule="auto"/>
        <w:ind w:left="720" w:hanging="360"/>
        <w:rPr>
          <w:rFonts w:ascii="Calibri" w:cs="Calibri" w:eastAsia="Calibri" w:hAnsi="Calibri"/>
        </w:rPr>
      </w:pPr>
      <w:hyperlink r:id="rId7">
        <w:r w:rsidDel="00000000" w:rsidR="00000000" w:rsidRPr="00000000">
          <w:rPr>
            <w:rFonts w:ascii="Calibri" w:cs="Calibri" w:eastAsia="Calibri" w:hAnsi="Calibri"/>
            <w:color w:val="0563c1"/>
            <w:u w:val="single"/>
            <w:rtl w:val="0"/>
          </w:rPr>
          <w:t xml:space="preserve">https://www.ideahackers.network/problem-solution-fit-canvas/</w:t>
        </w:r>
      </w:hyperlink>
      <w:r w:rsidDel="00000000" w:rsidR="00000000" w:rsidRPr="00000000">
        <w:rPr>
          <w:rtl w:val="0"/>
        </w:rPr>
      </w:r>
    </w:p>
    <w:p w:rsidR="00000000" w:rsidDel="00000000" w:rsidP="00000000" w:rsidRDefault="00000000" w:rsidRPr="00000000" w14:paraId="00000018">
      <w:pPr>
        <w:numPr>
          <w:ilvl w:val="0"/>
          <w:numId w:val="2"/>
        </w:numPr>
        <w:spacing w:after="160" w:line="259" w:lineRule="auto"/>
        <w:ind w:left="720" w:hanging="360"/>
        <w:rPr>
          <w:rFonts w:ascii="Calibri" w:cs="Calibri" w:eastAsia="Calibri" w:hAnsi="Calibri"/>
        </w:rPr>
      </w:pPr>
      <w:hyperlink r:id="rId8">
        <w:r w:rsidDel="00000000" w:rsidR="00000000" w:rsidRPr="00000000">
          <w:rPr>
            <w:rFonts w:ascii="Calibri" w:cs="Calibri" w:eastAsia="Calibri" w:hAnsi="Calibri"/>
            <w:color w:val="0563c1"/>
            <w:u w:val="single"/>
            <w:rtl w:val="0"/>
          </w:rPr>
          <w:t xml:space="preserve">https://medium.com/@epicantus/problem-solution-fit-canvas-aa3dd59cb4fe</w:t>
        </w:r>
      </w:hyperlink>
      <w:r w:rsidDel="00000000" w:rsidR="00000000" w:rsidRPr="00000000">
        <w:rPr>
          <w:rtl w:val="0"/>
        </w:rPr>
      </w:r>
    </w:p>
    <w:p w:rsidR="00000000" w:rsidDel="00000000" w:rsidP="00000000" w:rsidRDefault="00000000" w:rsidRPr="00000000" w14:paraId="00000019">
      <w:pPr>
        <w:spacing w:after="160" w:line="259"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ideahackers.network/problem-solution-fit-canvas/" TargetMode="External"/><Relationship Id="rId8" Type="http://schemas.openxmlformats.org/officeDocument/2006/relationships/hyperlink" Target="https://medium.com/@epicantus/problem-solution-fit-canvas-aa3dd59cb4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