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A911" w14:textId="46090437" w:rsidR="003C6350" w:rsidRDefault="00586B55" w:rsidP="00586B55">
      <w:pPr>
        <w:pStyle w:val="Title"/>
      </w:pPr>
      <w:r>
        <w:t>Active Directory Runbook</w:t>
      </w:r>
    </w:p>
    <w:p w14:paraId="3710A8E4" w14:textId="152BF3A5" w:rsidR="00586B55" w:rsidRDefault="00586B55">
      <w:r>
        <w:br w:type="page"/>
      </w:r>
    </w:p>
    <w:p w14:paraId="16065EB8" w14:textId="70F8FD5D" w:rsidR="00586B55" w:rsidRDefault="00586B55" w:rsidP="00BC502E">
      <w:pPr>
        <w:pStyle w:val="Heading1"/>
      </w:pPr>
      <w:r>
        <w:lastRenderedPageBreak/>
        <w:t>AD DS Domain Controller</w:t>
      </w:r>
    </w:p>
    <w:bookmarkStart w:id="0" w:name="_MON_1751126581"/>
    <w:bookmarkEnd w:id="0"/>
    <w:p w14:paraId="430B5B22" w14:textId="1B1CCB0E" w:rsidR="00586B55" w:rsidRDefault="00BC502E" w:rsidP="00586B55">
      <w:r>
        <w:object w:dxaOrig="9360" w:dyaOrig="1590" w14:anchorId="08E49A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79.5pt" o:ole="">
            <v:imagedata r:id="rId5" o:title=""/>
          </v:shape>
          <o:OLEObject Type="Embed" ProgID="Word.OpenDocumentText.12" ShapeID="_x0000_i1031" DrawAspect="Content" ObjectID="_1751126993" r:id="rId6"/>
        </w:object>
      </w:r>
    </w:p>
    <w:p w14:paraId="63452AFD" w14:textId="00B31353" w:rsidR="0029569D" w:rsidRDefault="0029569D" w:rsidP="00BC502E">
      <w:pPr>
        <w:pStyle w:val="Heading1"/>
      </w:pPr>
      <w:r>
        <w:t>AD DS Domain Controller Member</w:t>
      </w:r>
    </w:p>
    <w:bookmarkStart w:id="1" w:name="_MON_1751126829"/>
    <w:bookmarkEnd w:id="1"/>
    <w:p w14:paraId="198D26FB" w14:textId="3AA69740" w:rsidR="001136A0" w:rsidRDefault="00BC502E" w:rsidP="0029569D">
      <w:r>
        <w:object w:dxaOrig="9360" w:dyaOrig="1590" w14:anchorId="5423467D">
          <v:shape id="_x0000_i1033" type="#_x0000_t75" style="width:468pt;height:79.5pt" o:ole="">
            <v:imagedata r:id="rId7" o:title=""/>
          </v:shape>
          <o:OLEObject Type="Embed" ProgID="Word.OpenDocumentText.12" ShapeID="_x0000_i1033" DrawAspect="Content" ObjectID="_1751126994" r:id="rId8"/>
        </w:object>
      </w:r>
    </w:p>
    <w:p w14:paraId="128D1250" w14:textId="771EFBFC" w:rsidR="001136A0" w:rsidRDefault="001136A0" w:rsidP="001136A0">
      <w:pPr>
        <w:pStyle w:val="Heading1"/>
      </w:pPr>
      <w:r>
        <w:t>Health checks</w:t>
      </w:r>
    </w:p>
    <w:p w14:paraId="4C4D6312" w14:textId="335E9780" w:rsidR="001136A0" w:rsidRDefault="001136A0" w:rsidP="0029569D">
      <w:r>
        <w:t xml:space="preserve">Checking if the DC is located at the correct </w:t>
      </w:r>
      <w:proofErr w:type="spellStart"/>
      <w:r>
        <w:t>site.</w:t>
      </w:r>
      <w:proofErr w:type="spellEnd"/>
      <w:r>
        <w:br/>
      </w:r>
      <w:bookmarkStart w:id="2" w:name="_MON_1751126888"/>
      <w:bookmarkEnd w:id="2"/>
      <w:r w:rsidR="00BC502E">
        <w:object w:dxaOrig="9360" w:dyaOrig="735" w14:anchorId="54B9D627">
          <v:shape id="_x0000_i1035" type="#_x0000_t75" style="width:468pt;height:36.75pt" o:ole="">
            <v:imagedata r:id="rId9" o:title=""/>
          </v:shape>
          <o:OLEObject Type="Embed" ProgID="Word.OpenDocumentText.12" ShapeID="_x0000_i1035" DrawAspect="Content" ObjectID="_1751126995" r:id="rId10"/>
        </w:object>
      </w:r>
    </w:p>
    <w:p w14:paraId="002692A6" w14:textId="459F2253" w:rsidR="001136A0" w:rsidRDefault="001136A0" w:rsidP="0029569D">
      <w:r>
        <w:t>Active Directory services that need to be running</w:t>
      </w:r>
      <w:r>
        <w:br/>
      </w:r>
      <w:bookmarkStart w:id="3" w:name="_MON_1751126902"/>
      <w:bookmarkEnd w:id="3"/>
      <w:r w:rsidR="00BC502E">
        <w:object w:dxaOrig="9360" w:dyaOrig="735" w14:anchorId="0D4EC207">
          <v:shape id="_x0000_i1037" type="#_x0000_t75" style="width:468pt;height:36.75pt" o:ole="">
            <v:imagedata r:id="rId11" o:title=""/>
          </v:shape>
          <o:OLEObject Type="Embed" ProgID="Word.OpenDocumentText.12" ShapeID="_x0000_i1037" DrawAspect="Content" ObjectID="_1751126996" r:id="rId12"/>
        </w:object>
      </w:r>
    </w:p>
    <w:p w14:paraId="679B0AD5" w14:textId="49B008CC" w:rsidR="001136A0" w:rsidRDefault="001136A0" w:rsidP="0029569D">
      <w:r>
        <w:t>Hidden admin shares must be shared. Shares SYSVOL and NETLOGON</w:t>
      </w:r>
      <w:r>
        <w:br/>
      </w:r>
      <w:bookmarkStart w:id="4" w:name="_MON_1751126918"/>
      <w:bookmarkEnd w:id="4"/>
      <w:r w:rsidR="00BC502E">
        <w:object w:dxaOrig="9360" w:dyaOrig="735" w14:anchorId="45600C4E">
          <v:shape id="_x0000_i1039" type="#_x0000_t75" style="width:468pt;height:36.75pt" o:ole="">
            <v:imagedata r:id="rId13" o:title=""/>
          </v:shape>
          <o:OLEObject Type="Embed" ProgID="Word.OpenDocumentText.12" ShapeID="_x0000_i1039" DrawAspect="Content" ObjectID="_1751126997" r:id="rId14"/>
        </w:object>
      </w:r>
    </w:p>
    <w:p w14:paraId="7F8FB603" w14:textId="61246DD7" w:rsidR="001136A0" w:rsidRDefault="001136A0" w:rsidP="0029569D">
      <w:r>
        <w:t>Checking replication between DC’s</w:t>
      </w:r>
      <w:r>
        <w:br/>
      </w:r>
      <w:bookmarkStart w:id="5" w:name="_MON_1751126934"/>
      <w:bookmarkEnd w:id="5"/>
      <w:r w:rsidR="00BC502E">
        <w:object w:dxaOrig="9360" w:dyaOrig="735" w14:anchorId="1E9601A8">
          <v:shape id="_x0000_i1041" type="#_x0000_t75" style="width:468pt;height:36.75pt" o:ole="">
            <v:imagedata r:id="rId15" o:title=""/>
          </v:shape>
          <o:OLEObject Type="Embed" ProgID="Word.OpenDocumentText.12" ShapeID="_x0000_i1041" DrawAspect="Content" ObjectID="_1751126998" r:id="rId16"/>
        </w:object>
      </w:r>
    </w:p>
    <w:p w14:paraId="3F3EB07E" w14:textId="30337E77" w:rsidR="001136A0" w:rsidRDefault="001136A0" w:rsidP="0029569D">
      <w:r>
        <w:t>Analyze the state of the domain controllers in the forest.</w:t>
      </w:r>
      <w:r>
        <w:br/>
      </w:r>
      <w:bookmarkStart w:id="6" w:name="_MON_1751126950"/>
      <w:bookmarkEnd w:id="6"/>
      <w:r w:rsidR="00BC502E">
        <w:object w:dxaOrig="9360" w:dyaOrig="735" w14:anchorId="77BDDBE0">
          <v:shape id="_x0000_i1043" type="#_x0000_t75" style="width:468pt;height:36.75pt" o:ole="">
            <v:imagedata r:id="rId17" o:title=""/>
          </v:shape>
          <o:OLEObject Type="Embed" ProgID="Word.OpenDocumentText.12" ShapeID="_x0000_i1043" DrawAspect="Content" ObjectID="_1751126999" r:id="rId18"/>
        </w:object>
      </w:r>
    </w:p>
    <w:p w14:paraId="7D3D0866" w14:textId="56AB323C" w:rsidR="001136A0" w:rsidRPr="0029569D" w:rsidRDefault="001136A0" w:rsidP="0029569D">
      <w:r>
        <w:t>Where are the Flexible Single Master Operation roles located.</w:t>
      </w:r>
      <w:r>
        <w:br/>
      </w:r>
      <w:bookmarkStart w:id="7" w:name="_MON_1751126966"/>
      <w:bookmarkEnd w:id="7"/>
      <w:r w:rsidR="00BC502E">
        <w:object w:dxaOrig="9360" w:dyaOrig="735" w14:anchorId="19B7369C">
          <v:shape id="_x0000_i1045" type="#_x0000_t75" style="width:468pt;height:36.75pt" o:ole="">
            <v:imagedata r:id="rId19" o:title=""/>
          </v:shape>
          <o:OLEObject Type="Embed" ProgID="Word.OpenDocumentText.12" ShapeID="_x0000_i1045" DrawAspect="Content" ObjectID="_1751127000" r:id="rId20"/>
        </w:object>
      </w:r>
    </w:p>
    <w:sectPr w:rsidR="001136A0" w:rsidRPr="0029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248C"/>
    <w:multiLevelType w:val="hybridMultilevel"/>
    <w:tmpl w:val="2DCC3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61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C6A"/>
    <w:rsid w:val="001136A0"/>
    <w:rsid w:val="0029569D"/>
    <w:rsid w:val="003404C4"/>
    <w:rsid w:val="003C6350"/>
    <w:rsid w:val="00586B55"/>
    <w:rsid w:val="007541CB"/>
    <w:rsid w:val="00BC502E"/>
    <w:rsid w:val="00F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FD54"/>
  <w15:chartTrackingRefBased/>
  <w15:docId w15:val="{8C78E42A-1309-447C-AE07-442DBA61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6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van Gelder</dc:creator>
  <cp:keywords/>
  <dc:description/>
  <cp:lastModifiedBy>K van Gelder</cp:lastModifiedBy>
  <cp:revision>3</cp:revision>
  <dcterms:created xsi:type="dcterms:W3CDTF">2023-07-17T23:55:00Z</dcterms:created>
  <dcterms:modified xsi:type="dcterms:W3CDTF">2023-07-18T00:23:00Z</dcterms:modified>
</cp:coreProperties>
</file>