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42088" w14:textId="77777777" w:rsidR="00596054" w:rsidRDefault="00814A78" w:rsidP="00FD7ACB">
      <w:pPr>
        <w:rPr>
          <w:rFonts w:ascii="Arial Rounded MT Bold" w:hAnsi="Arial Rounded MT Bold"/>
          <w:color w:val="385623" w:themeColor="accent6" w:themeShade="80"/>
        </w:rPr>
      </w:pP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C75F1B0" wp14:editId="3F322000">
                <wp:simplePos x="0" y="0"/>
                <wp:positionH relativeFrom="page">
                  <wp:align>left</wp:align>
                </wp:positionH>
                <wp:positionV relativeFrom="paragraph">
                  <wp:posOffset>-1076960</wp:posOffset>
                </wp:positionV>
                <wp:extent cx="7874000" cy="562708"/>
                <wp:effectExtent l="0" t="0" r="0" b="88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56270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B1FFB" w14:textId="4F1101CB" w:rsidR="00814A78" w:rsidRPr="0012161C" w:rsidRDefault="00814A78" w:rsidP="00814A78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5F1B0" id="Rectangle 3" o:spid="_x0000_s1026" style="position:absolute;margin-left:0;margin-top:-84.8pt;width:620pt;height:44.3pt;z-index:2516582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" fillcolor="#375623 [1609]" stroked="f" strokeweight="1pt">
                <v:textbox>
                  <w:txbxContent>
                    <w:p w14:paraId="244B1FFB" w14:textId="4F1101CB" w:rsidR="00814A78" w:rsidRPr="0012161C" w:rsidRDefault="00814A78" w:rsidP="00814A78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77B5F3" wp14:editId="7BACD0FA">
                <wp:simplePos x="0" y="0"/>
                <wp:positionH relativeFrom="page">
                  <wp:align>left</wp:align>
                </wp:positionH>
                <wp:positionV relativeFrom="paragraph">
                  <wp:posOffset>-964942</wp:posOffset>
                </wp:positionV>
                <wp:extent cx="7874000" cy="34514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451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AE7D5" w14:textId="636A6342" w:rsidR="0012161C" w:rsidRPr="0012161C" w:rsidRDefault="0012161C" w:rsidP="0012161C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12161C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QUALITY ASSURANCE AUDITS DASHBOARD</w:t>
                            </w:r>
                            <w:r w:rsidR="009E034B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7B5F3" id="Rectangle 2" o:spid="_x0000_s1027" style="position:absolute;margin-left:0;margin-top:-76pt;width:620pt;height:27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" fillcolor="#375623 [1609]" stroked="f" strokeweight="1pt">
                <v:textbox>
                  <w:txbxContent>
                    <w:p w14:paraId="72EAE7D5" w14:textId="636A6342" w:rsidR="0012161C" w:rsidRPr="0012161C" w:rsidRDefault="0012161C" w:rsidP="0012161C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12161C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QUALITY ASSURANCE AUDITS DASHBOARD</w:t>
                      </w:r>
                      <w:r w:rsidR="009E034B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551F8">
        <w:rPr>
          <w:rFonts w:ascii="Arial Rounded MT Bold" w:hAnsi="Arial Rounded MT Bold"/>
          <w:color w:val="385623" w:themeColor="accent6" w:themeShade="80"/>
        </w:rPr>
        <w:t>GOAL</w:t>
      </w:r>
    </w:p>
    <w:p w14:paraId="71A34613" w14:textId="1A349DBF" w:rsidR="008551F8" w:rsidRPr="00814A78" w:rsidRDefault="008551F8" w:rsidP="00FD7ACB">
      <w:pPr>
        <w:rPr>
          <w:rFonts w:ascii="Arial Rounded MT Bold" w:hAnsi="Arial Rounded MT Bold"/>
          <w:color w:val="385623" w:themeColor="accent6" w:themeShade="80"/>
        </w:rPr>
      </w:pPr>
      <w:r>
        <w:rPr>
          <w:rFonts w:ascii="Arial Rounded MT Bold" w:hAnsi="Arial Rounded MT Bold"/>
          <w:color w:val="385623" w:themeColor="accent6" w:themeShade="80"/>
        </w:rPr>
        <w:br/>
      </w:r>
      <w:r>
        <w:rPr>
          <w:rFonts w:ascii="Arial" w:hAnsi="Arial" w:cs="Arial"/>
        </w:rPr>
        <w:t xml:space="preserve">To develop </w:t>
      </w:r>
      <w:r w:rsidR="00814A78">
        <w:rPr>
          <w:rFonts w:ascii="Arial" w:hAnsi="Arial" w:cs="Arial"/>
        </w:rPr>
        <w:t xml:space="preserve">a fully automated Quality Audits </w:t>
      </w:r>
      <w:r>
        <w:rPr>
          <w:rFonts w:ascii="Arial" w:hAnsi="Arial" w:cs="Arial"/>
        </w:rPr>
        <w:t>dashboards as identified by the Quality team</w:t>
      </w:r>
      <w:r w:rsidR="00814A78">
        <w:rPr>
          <w:rFonts w:ascii="Arial" w:hAnsi="Arial" w:cs="Arial"/>
        </w:rPr>
        <w:t>, that will</w:t>
      </w:r>
      <w:r>
        <w:rPr>
          <w:rFonts w:ascii="Arial" w:hAnsi="Arial" w:cs="Arial"/>
        </w:rPr>
        <w:t xml:space="preserve"> cater</w:t>
      </w:r>
      <w:r w:rsidR="00814A7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 </w:t>
      </w:r>
      <w:r w:rsidR="00814A78">
        <w:rPr>
          <w:rFonts w:ascii="Arial" w:hAnsi="Arial" w:cs="Arial"/>
        </w:rPr>
        <w:t>stakeholders and Quality Team’s</w:t>
      </w:r>
      <w:r>
        <w:rPr>
          <w:rFonts w:ascii="Arial" w:hAnsi="Arial" w:cs="Arial"/>
        </w:rPr>
        <w:t xml:space="preserve"> analysis needs.</w:t>
      </w:r>
    </w:p>
    <w:p w14:paraId="722730DA" w14:textId="0B8A1F78" w:rsidR="00814A78" w:rsidRDefault="00814A78" w:rsidP="00FD7ACB">
      <w:pPr>
        <w:rPr>
          <w:rFonts w:ascii="Arial" w:hAnsi="Arial" w:cs="Arial"/>
        </w:rPr>
      </w:pPr>
      <w:r>
        <w:rPr>
          <w:rFonts w:ascii="Arial" w:hAnsi="Arial" w:cs="Arial"/>
        </w:rPr>
        <w:t>These dashboards should either be per Team</w:t>
      </w:r>
      <w:r w:rsidR="008551F8">
        <w:rPr>
          <w:rFonts w:ascii="Arial" w:hAnsi="Arial" w:cs="Arial"/>
        </w:rPr>
        <w:t xml:space="preserve">, Group </w:t>
      </w:r>
      <w:r w:rsidR="008551F8" w:rsidRPr="00814A78">
        <w:rPr>
          <w:rFonts w:ascii="Arial" w:hAnsi="Arial" w:cs="Arial"/>
          <w:i/>
          <w:iCs/>
        </w:rPr>
        <w:t>(Commercial / Technical),</w:t>
      </w:r>
      <w:r w:rsidR="008551F8">
        <w:rPr>
          <w:rFonts w:ascii="Arial" w:hAnsi="Arial" w:cs="Arial"/>
        </w:rPr>
        <w:t xml:space="preserve"> Zone and Global Hub Overall</w:t>
      </w:r>
      <w:r>
        <w:rPr>
          <w:rFonts w:ascii="Arial" w:hAnsi="Arial" w:cs="Arial"/>
        </w:rPr>
        <w:t>.</w:t>
      </w:r>
    </w:p>
    <w:p w14:paraId="7AA7C762" w14:textId="1198FF4D" w:rsidR="00814A78" w:rsidRDefault="00814A78" w:rsidP="00FD7ACB">
      <w:pPr>
        <w:rPr>
          <w:rFonts w:ascii="Arial Rounded MT Bold" w:hAnsi="Arial Rounded MT Bold"/>
          <w:color w:val="385623" w:themeColor="accent6" w:themeShade="80"/>
        </w:rPr>
      </w:pPr>
    </w:p>
    <w:p w14:paraId="474CBA33" w14:textId="171AC595" w:rsidR="005A3F10" w:rsidRPr="008551F8" w:rsidRDefault="008551F8" w:rsidP="00FD7ACB">
      <w:pPr>
        <w:rPr>
          <w:rFonts w:ascii="Arial Rounded MT Bold" w:hAnsi="Arial Rounded MT Bold"/>
          <w:color w:val="385623" w:themeColor="accent6" w:themeShade="80"/>
        </w:rPr>
      </w:pPr>
      <w:r w:rsidRPr="008551F8">
        <w:rPr>
          <w:rFonts w:ascii="Arial Rounded MT Bold" w:hAnsi="Arial Rounded MT Bold"/>
          <w:color w:val="385623" w:themeColor="accent6" w:themeShade="80"/>
        </w:rPr>
        <w:t>BENEFIT</w:t>
      </w:r>
    </w:p>
    <w:p w14:paraId="564BCDE2" w14:textId="46327762" w:rsidR="008551F8" w:rsidRPr="008551F8" w:rsidRDefault="008551F8" w:rsidP="00FD7ACB">
      <w:pPr>
        <w:rPr>
          <w:rFonts w:ascii="Arial" w:hAnsi="Arial" w:cs="Arial"/>
        </w:rPr>
      </w:pPr>
      <w:r w:rsidRPr="008551F8">
        <w:rPr>
          <w:rFonts w:ascii="Arial" w:hAnsi="Arial" w:cs="Arial"/>
        </w:rPr>
        <w:t>Through these dashboards, QA</w:t>
      </w:r>
      <w:r w:rsidR="00814A78">
        <w:rPr>
          <w:rFonts w:ascii="Arial" w:hAnsi="Arial" w:cs="Arial"/>
        </w:rPr>
        <w:t xml:space="preserve"> specialist</w:t>
      </w:r>
      <w:r w:rsidRPr="008551F8">
        <w:rPr>
          <w:rFonts w:ascii="Arial" w:hAnsi="Arial" w:cs="Arial"/>
        </w:rPr>
        <w:t xml:space="preserve"> &amp; </w:t>
      </w:r>
      <w:r w:rsidR="00814A78">
        <w:rPr>
          <w:rFonts w:ascii="Arial" w:hAnsi="Arial" w:cs="Arial"/>
        </w:rPr>
        <w:t>stakeholders</w:t>
      </w:r>
      <w:r w:rsidRPr="008551F8">
        <w:rPr>
          <w:rFonts w:ascii="Arial" w:hAnsi="Arial" w:cs="Arial"/>
        </w:rPr>
        <w:t xml:space="preserve"> can better monitor the agents' quality performance, identify coaching points, create RCA as needed and </w:t>
      </w:r>
      <w:r w:rsidR="00814A78">
        <w:rPr>
          <w:rFonts w:ascii="Arial" w:hAnsi="Arial" w:cs="Arial"/>
        </w:rPr>
        <w:t xml:space="preserve">for </w:t>
      </w:r>
      <w:r w:rsidRPr="008551F8">
        <w:rPr>
          <w:rFonts w:ascii="Arial" w:hAnsi="Arial" w:cs="Arial"/>
        </w:rPr>
        <w:t>reporting purposes.</w:t>
      </w:r>
    </w:p>
    <w:p w14:paraId="48D5A568" w14:textId="352640D4" w:rsidR="008551F8" w:rsidRDefault="008551F8" w:rsidP="00FD7ACB">
      <w:pPr>
        <w:rPr>
          <w:rFonts w:ascii="Arial" w:hAnsi="Arial" w:cs="Arial"/>
        </w:rPr>
      </w:pPr>
      <w:r w:rsidRPr="008551F8">
        <w:rPr>
          <w:rFonts w:ascii="Arial" w:hAnsi="Arial" w:cs="Arial"/>
        </w:rPr>
        <w:t>These dashboards will also allow the Quality Team to Track their completed audits.</w:t>
      </w:r>
    </w:p>
    <w:p w14:paraId="38654BA1" w14:textId="77777777" w:rsidR="00814A78" w:rsidRDefault="00814A78" w:rsidP="00FD7ACB">
      <w:pPr>
        <w:rPr>
          <w:rFonts w:ascii="Arial Rounded MT Bold" w:hAnsi="Arial Rounded MT Bold"/>
          <w:color w:val="385623" w:themeColor="accent6" w:themeShade="80"/>
        </w:rPr>
      </w:pPr>
    </w:p>
    <w:p w14:paraId="09873321" w14:textId="027E0A7F" w:rsidR="00814A78" w:rsidRPr="008551F8" w:rsidRDefault="00814A78" w:rsidP="00FD7ACB">
      <w:pPr>
        <w:rPr>
          <w:rFonts w:ascii="Arial Rounded MT Bold" w:hAnsi="Arial Rounded MT Bold"/>
          <w:color w:val="385623" w:themeColor="accent6" w:themeShade="80"/>
        </w:rPr>
      </w:pPr>
      <w:r>
        <w:rPr>
          <w:rFonts w:ascii="Arial Rounded MT Bold" w:hAnsi="Arial Rounded MT Bold"/>
          <w:color w:val="385623" w:themeColor="accent6" w:themeShade="80"/>
        </w:rPr>
        <w:t>PROJECT SCOPE</w:t>
      </w:r>
    </w:p>
    <w:p w14:paraId="1EEDA956" w14:textId="474AEAEE" w:rsidR="00814A78" w:rsidRPr="00814A78" w:rsidRDefault="00814A78" w:rsidP="00FD7ACB">
      <w:pPr>
        <w:rPr>
          <w:rFonts w:ascii="Arial" w:hAnsi="Arial" w:cs="Arial"/>
        </w:rPr>
      </w:pPr>
      <w:r w:rsidRPr="00814A78">
        <w:rPr>
          <w:rFonts w:ascii="Arial" w:hAnsi="Arial" w:cs="Arial"/>
        </w:rPr>
        <w:t xml:space="preserve">In Scope: Global Hub Teams being audited by OPEX </w:t>
      </w:r>
      <w:r w:rsidR="00E2450D">
        <w:rPr>
          <w:rFonts w:ascii="Arial" w:hAnsi="Arial" w:cs="Arial"/>
        </w:rPr>
        <w:t>–</w:t>
      </w:r>
      <w:r w:rsidRPr="00814A78">
        <w:rPr>
          <w:rFonts w:ascii="Arial" w:hAnsi="Arial" w:cs="Arial"/>
        </w:rPr>
        <w:t xml:space="preserve"> </w:t>
      </w:r>
      <w:r w:rsidR="00E2450D">
        <w:rPr>
          <w:rFonts w:ascii="Arial" w:hAnsi="Arial" w:cs="Arial"/>
        </w:rPr>
        <w:t xml:space="preserve">NAM </w:t>
      </w:r>
      <w:r w:rsidRPr="00814A78">
        <w:rPr>
          <w:rFonts w:ascii="Arial" w:hAnsi="Arial" w:cs="Arial"/>
        </w:rPr>
        <w:t>Quality Team</w:t>
      </w:r>
    </w:p>
    <w:p w14:paraId="57022D0D" w14:textId="764667D3" w:rsidR="00814A78" w:rsidRDefault="00814A78" w:rsidP="00FD7ACB">
      <w:pPr>
        <w:rPr>
          <w:rFonts w:ascii="Arial" w:hAnsi="Arial" w:cs="Arial"/>
        </w:rPr>
      </w:pPr>
      <w:r w:rsidRPr="00814A78">
        <w:rPr>
          <w:rFonts w:ascii="Arial" w:hAnsi="Arial" w:cs="Arial"/>
        </w:rPr>
        <w:t>Out of Scope: Global Hub Teams not being audited</w:t>
      </w:r>
    </w:p>
    <w:p w14:paraId="4900D58D" w14:textId="77777777" w:rsidR="00814A78" w:rsidRDefault="00814A78" w:rsidP="00FD7ACB">
      <w:pPr>
        <w:rPr>
          <w:rFonts w:ascii="Arial" w:hAnsi="Arial" w:cs="Arial"/>
        </w:rPr>
      </w:pPr>
    </w:p>
    <w:p w14:paraId="28FE2F58" w14:textId="59507327" w:rsidR="00814A78" w:rsidRDefault="00814A78" w:rsidP="00FD7ACB">
      <w:pPr>
        <w:rPr>
          <w:rFonts w:ascii="Arial Rounded MT Bold" w:hAnsi="Arial Rounded MT Bold"/>
          <w:color w:val="385623" w:themeColor="accent6" w:themeShade="80"/>
        </w:rPr>
      </w:pPr>
      <w:r w:rsidRPr="00814A78">
        <w:rPr>
          <w:rFonts w:ascii="Arial Rounded MT Bold" w:hAnsi="Arial Rounded MT Bold"/>
          <w:color w:val="385623" w:themeColor="accent6" w:themeShade="80"/>
        </w:rPr>
        <w:t>Issues, Dependencies, Risks &amp; Mitigations</w:t>
      </w:r>
    </w:p>
    <w:p w14:paraId="0098FD64" w14:textId="2C43022E" w:rsidR="00814A78" w:rsidRPr="00814A78" w:rsidRDefault="00814A78" w:rsidP="00FD7ACB">
      <w:pPr>
        <w:rPr>
          <w:rFonts w:ascii="Arial" w:hAnsi="Arial" w:cs="Arial"/>
        </w:rPr>
      </w:pPr>
      <w:r w:rsidRPr="00814A78">
        <w:rPr>
          <w:rFonts w:ascii="Arial" w:hAnsi="Arial" w:cs="Arial"/>
        </w:rPr>
        <w:t xml:space="preserve">In Scope: Global Hub Teams being audited by OPEX </w:t>
      </w:r>
      <w:r w:rsidR="00E2450D">
        <w:rPr>
          <w:rFonts w:ascii="Arial" w:hAnsi="Arial" w:cs="Arial"/>
        </w:rPr>
        <w:t>–</w:t>
      </w:r>
      <w:r w:rsidRPr="00814A78">
        <w:rPr>
          <w:rFonts w:ascii="Arial" w:hAnsi="Arial" w:cs="Arial"/>
        </w:rPr>
        <w:t xml:space="preserve"> </w:t>
      </w:r>
      <w:r w:rsidR="00E2450D">
        <w:rPr>
          <w:rFonts w:ascii="Arial" w:hAnsi="Arial" w:cs="Arial"/>
        </w:rPr>
        <w:t xml:space="preserve">NAM </w:t>
      </w:r>
      <w:r w:rsidRPr="00814A78">
        <w:rPr>
          <w:rFonts w:ascii="Arial" w:hAnsi="Arial" w:cs="Arial"/>
        </w:rPr>
        <w:t>Quality Team</w:t>
      </w:r>
    </w:p>
    <w:p w14:paraId="083D9EBA" w14:textId="448D804B" w:rsidR="00814A78" w:rsidRPr="008551F8" w:rsidRDefault="00814A78" w:rsidP="00FD7ACB">
      <w:pPr>
        <w:rPr>
          <w:rFonts w:ascii="Arial" w:hAnsi="Arial" w:cs="Arial"/>
        </w:rPr>
      </w:pPr>
      <w:r w:rsidRPr="00814A78">
        <w:rPr>
          <w:rFonts w:ascii="Arial" w:hAnsi="Arial" w:cs="Arial"/>
        </w:rPr>
        <w:t>Out of Scope: Global Hub Teams not being audited</w:t>
      </w:r>
    </w:p>
    <w:p w14:paraId="5BDF3FFE" w14:textId="0DFAC09B" w:rsidR="00814A78" w:rsidRDefault="00814A78" w:rsidP="00FD7ACB">
      <w:pPr>
        <w:rPr>
          <w:rFonts w:ascii="Arial" w:hAnsi="Arial" w:cs="Arial"/>
        </w:rPr>
      </w:pPr>
    </w:p>
    <w:p w14:paraId="6B81BBA3" w14:textId="6CC87AF7" w:rsidR="00814A78" w:rsidRPr="008551F8" w:rsidRDefault="00814A78" w:rsidP="00FD7ACB">
      <w:pPr>
        <w:rPr>
          <w:rFonts w:ascii="Arial Rounded MT Bold" w:hAnsi="Arial Rounded MT Bold"/>
          <w:color w:val="385623" w:themeColor="accent6" w:themeShade="80"/>
        </w:rPr>
      </w:pPr>
      <w:r>
        <w:rPr>
          <w:rFonts w:ascii="Arial Rounded MT Bold" w:hAnsi="Arial Rounded MT Bold"/>
          <w:color w:val="385623" w:themeColor="accent6" w:themeShade="80"/>
        </w:rPr>
        <w:t>PROJECT TEAM MEMBER</w:t>
      </w:r>
    </w:p>
    <w:p w14:paraId="3A8F0977" w14:textId="39F4E2C5" w:rsidR="00814A78" w:rsidRDefault="00814A78" w:rsidP="00FD7A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Project Sponsor: </w:t>
      </w:r>
      <w:r w:rsidR="00C73988" w:rsidRPr="00C73988">
        <w:rPr>
          <w:rFonts w:ascii="Arial" w:hAnsi="Arial" w:cs="Arial"/>
        </w:rPr>
        <w:t>Marj LAZO</w:t>
      </w:r>
    </w:p>
    <w:p w14:paraId="2199C730" w14:textId="3BF9E252" w:rsidR="00814A78" w:rsidRDefault="00814A78" w:rsidP="00FD7ACB">
      <w:pPr>
        <w:rPr>
          <w:rFonts w:ascii="Arial" w:hAnsi="Arial" w:cs="Arial"/>
        </w:rPr>
      </w:pPr>
      <w:r>
        <w:rPr>
          <w:rFonts w:ascii="Arial" w:hAnsi="Arial" w:cs="Arial"/>
        </w:rPr>
        <w:t>Project Champions: Quality Specialist per Team</w:t>
      </w:r>
    </w:p>
    <w:p w14:paraId="48CE9F1B" w14:textId="3E74B93E" w:rsidR="00814A78" w:rsidRDefault="00814A78" w:rsidP="00FD7ACB">
      <w:pPr>
        <w:rPr>
          <w:rFonts w:ascii="Arial" w:hAnsi="Arial" w:cs="Arial"/>
        </w:rPr>
      </w:pPr>
      <w:r>
        <w:rPr>
          <w:rFonts w:ascii="Arial" w:hAnsi="Arial" w:cs="Arial"/>
        </w:rPr>
        <w:t>Project Lead: Gem Crisostomo</w:t>
      </w:r>
    </w:p>
    <w:p w14:paraId="1A8B0582" w14:textId="0CB28F6D" w:rsidR="00814A78" w:rsidRDefault="00814A78" w:rsidP="00FD7A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Project Member: </w:t>
      </w:r>
      <w:r w:rsidR="00E67B58">
        <w:rPr>
          <w:rFonts w:ascii="Arial" w:hAnsi="Arial" w:cs="Arial"/>
        </w:rPr>
        <w:t xml:space="preserve">Kenneth </w:t>
      </w:r>
      <w:proofErr w:type="spellStart"/>
      <w:r w:rsidR="00E67B58">
        <w:rPr>
          <w:rFonts w:ascii="Arial" w:hAnsi="Arial" w:cs="Arial"/>
        </w:rPr>
        <w:t>Golosinda</w:t>
      </w:r>
      <w:proofErr w:type="spellEnd"/>
    </w:p>
    <w:p w14:paraId="0105EAC3" w14:textId="42720A11" w:rsidR="00F37DAC" w:rsidRDefault="00F37DAC" w:rsidP="00FD7ACB">
      <w:pPr>
        <w:rPr>
          <w:rFonts w:ascii="Arial Rounded MT Bold" w:hAnsi="Arial Rounded MT Bold"/>
          <w:color w:val="385623" w:themeColor="accent6" w:themeShade="80"/>
        </w:rPr>
      </w:pPr>
      <w:r>
        <w:rPr>
          <w:rFonts w:ascii="Arial" w:hAnsi="Arial" w:cs="Arial"/>
        </w:rPr>
        <w:br w:type="column"/>
      </w:r>
      <w:r w:rsidRPr="008551F8">
        <w:rPr>
          <w:rFonts w:ascii="Arial Rounded MT Bold" w:hAnsi="Arial Rounded MT Bold"/>
          <w:noProof/>
          <w:color w:val="385623" w:themeColor="accent6" w:themeShade="8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6EF03F" wp14:editId="170FB8D7">
                <wp:simplePos x="0" y="0"/>
                <wp:positionH relativeFrom="page">
                  <wp:posOffset>109597</wp:posOffset>
                </wp:positionH>
                <wp:positionV relativeFrom="paragraph">
                  <wp:posOffset>-975025</wp:posOffset>
                </wp:positionV>
                <wp:extent cx="7874000" cy="34480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44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17DD1" w14:textId="77777777" w:rsidR="009E034B" w:rsidRPr="0012161C" w:rsidRDefault="009E034B" w:rsidP="009E034B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12161C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QUALITY ASSURANCE AUDITS DASHBOARD</w:t>
                            </w:r>
                            <w: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EF03F" id="Rectangle 5" o:spid="_x0000_s1028" style="position:absolute;margin-left:8.65pt;margin-top:-76.75pt;width:620pt;height:27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" fillcolor="#375623 [1609]" stroked="f" strokeweight="1pt">
                <v:textbox>
                  <w:txbxContent>
                    <w:p w14:paraId="32317DD1" w14:textId="77777777" w:rsidR="009E034B" w:rsidRPr="0012161C" w:rsidRDefault="009E034B" w:rsidP="009E034B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12161C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QUALITY ASSURANCE AUDITS DASHBOARD</w:t>
                      </w:r>
                      <w: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5576C0" wp14:editId="0FE9C110">
                <wp:simplePos x="0" y="0"/>
                <wp:positionH relativeFrom="page">
                  <wp:align>left</wp:align>
                </wp:positionH>
                <wp:positionV relativeFrom="paragraph">
                  <wp:posOffset>-1075167</wp:posOffset>
                </wp:positionV>
                <wp:extent cx="7874000" cy="562610"/>
                <wp:effectExtent l="0" t="0" r="0" b="88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562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17010" w14:textId="77777777" w:rsidR="009E034B" w:rsidRPr="0012161C" w:rsidRDefault="009E034B" w:rsidP="009E034B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576C0" id="Rectangle 4" o:spid="_x0000_s1029" style="position:absolute;margin-left:0;margin-top:-84.65pt;width:620pt;height:44.3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" fillcolor="#375623 [1609]" stroked="f" strokeweight="1pt">
                <v:textbox>
                  <w:txbxContent>
                    <w:p w14:paraId="77717010" w14:textId="77777777" w:rsidR="009E034B" w:rsidRPr="0012161C" w:rsidRDefault="009E034B" w:rsidP="009E034B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 Rounded MT Bold" w:hAnsi="Arial Rounded MT Bold"/>
          <w:color w:val="385623" w:themeColor="accent6" w:themeShade="80"/>
        </w:rPr>
        <w:t>QA Dashboards Tableau Main Folder</w:t>
      </w:r>
    </w:p>
    <w:p w14:paraId="09C797C7" w14:textId="6B36DEEE" w:rsidR="00E966C0" w:rsidRPr="00E966C0" w:rsidRDefault="00E966C0" w:rsidP="00FD7ACB">
      <w:pPr>
        <w:rPr>
          <w:rFonts w:ascii="Arial" w:hAnsi="Arial" w:cs="Arial"/>
        </w:rPr>
      </w:pPr>
      <w:r w:rsidRPr="00E966C0">
        <w:rPr>
          <w:rFonts w:ascii="Arial" w:hAnsi="Arial" w:cs="Arial"/>
        </w:rPr>
        <w:t>https://tableau.schneider-electric.com/#/site/CXAnalytics/workbooks/84445/</w:t>
      </w:r>
      <w:r>
        <w:rPr>
          <w:rFonts w:ascii="Arial" w:hAnsi="Arial" w:cs="Arial"/>
        </w:rPr>
        <w:br/>
      </w:r>
    </w:p>
    <w:p w14:paraId="72EF9952" w14:textId="2BF90791" w:rsidR="00814A78" w:rsidRPr="009E034B" w:rsidRDefault="009E034B" w:rsidP="00FD7ACB">
      <w:pPr>
        <w:rPr>
          <w:rFonts w:ascii="Arial" w:hAnsi="Arial" w:cs="Arial"/>
        </w:rPr>
      </w:pPr>
      <w:r>
        <w:rPr>
          <w:rFonts w:ascii="Arial Rounded MT Bold" w:hAnsi="Arial Rounded MT Bold"/>
          <w:color w:val="385623" w:themeColor="accent6" w:themeShade="80"/>
        </w:rPr>
        <w:t>COMPLETED DASHBOARDS</w:t>
      </w:r>
      <w:r w:rsidR="007D39AC">
        <w:rPr>
          <w:rFonts w:ascii="Arial Rounded MT Bold" w:hAnsi="Arial Rounded MT Bold"/>
          <w:color w:val="385623" w:themeColor="accent6" w:themeShade="80"/>
        </w:rPr>
        <w:t xml:space="preserve"> 2024</w:t>
      </w:r>
      <w:r w:rsidR="000921E0">
        <w:rPr>
          <w:rFonts w:ascii="Arial Rounded MT Bold" w:hAnsi="Arial Rounded MT Bold"/>
          <w:color w:val="385623" w:themeColor="accent6" w:themeShade="80"/>
        </w:rPr>
        <w:br/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695"/>
        <w:gridCol w:w="3932"/>
        <w:gridCol w:w="3358"/>
      </w:tblGrid>
      <w:tr w:rsidR="009E034B" w14:paraId="3E890466" w14:textId="77777777" w:rsidTr="007D39AC">
        <w:tc>
          <w:tcPr>
            <w:tcW w:w="2695" w:type="dxa"/>
          </w:tcPr>
          <w:p w14:paraId="4F6FC389" w14:textId="4349C3FC" w:rsidR="009E034B" w:rsidRPr="00CB3B2D" w:rsidRDefault="009E034B" w:rsidP="00611936">
            <w:pPr>
              <w:jc w:val="center"/>
              <w:rPr>
                <w:rFonts w:ascii="Arial" w:hAnsi="Arial" w:cs="Arial"/>
                <w:b/>
                <w:bCs/>
              </w:rPr>
            </w:pPr>
            <w:r w:rsidRPr="00CB3B2D">
              <w:rPr>
                <w:rFonts w:ascii="Arial" w:hAnsi="Arial" w:cs="Arial"/>
                <w:b/>
                <w:bCs/>
              </w:rPr>
              <w:t>Dashboard Name</w:t>
            </w:r>
          </w:p>
        </w:tc>
        <w:tc>
          <w:tcPr>
            <w:tcW w:w="3932" w:type="dxa"/>
          </w:tcPr>
          <w:p w14:paraId="0DAD31DE" w14:textId="26D3C3AF" w:rsidR="009E034B" w:rsidRPr="00CB3B2D" w:rsidRDefault="009E034B" w:rsidP="00611936">
            <w:pPr>
              <w:jc w:val="center"/>
              <w:rPr>
                <w:rFonts w:ascii="Arial" w:hAnsi="Arial" w:cs="Arial"/>
                <w:b/>
                <w:bCs/>
              </w:rPr>
            </w:pPr>
            <w:r w:rsidRPr="00CB3B2D">
              <w:rPr>
                <w:rFonts w:ascii="Arial" w:hAnsi="Arial" w:cs="Arial"/>
                <w:b/>
                <w:bCs/>
              </w:rPr>
              <w:t>Views</w:t>
            </w:r>
          </w:p>
        </w:tc>
        <w:tc>
          <w:tcPr>
            <w:tcW w:w="3358" w:type="dxa"/>
          </w:tcPr>
          <w:p w14:paraId="485ED5FC" w14:textId="59136052" w:rsidR="009E034B" w:rsidRPr="00CB3B2D" w:rsidRDefault="009E034B" w:rsidP="00611936">
            <w:pPr>
              <w:jc w:val="center"/>
              <w:rPr>
                <w:rFonts w:ascii="Arial" w:hAnsi="Arial" w:cs="Arial"/>
                <w:b/>
                <w:bCs/>
              </w:rPr>
            </w:pPr>
            <w:r w:rsidRPr="00CB3B2D">
              <w:rPr>
                <w:rFonts w:ascii="Arial" w:hAnsi="Arial" w:cs="Arial"/>
                <w:b/>
                <w:bCs/>
              </w:rPr>
              <w:t>Link</w:t>
            </w:r>
          </w:p>
        </w:tc>
      </w:tr>
      <w:tr w:rsidR="00E2450D" w14:paraId="3E93E378" w14:textId="77777777" w:rsidTr="007D39AC">
        <w:tc>
          <w:tcPr>
            <w:tcW w:w="2695" w:type="dxa"/>
          </w:tcPr>
          <w:p w14:paraId="297A9300" w14:textId="4EDAC1A6" w:rsidR="00E2450D" w:rsidRDefault="00E2450D" w:rsidP="00FD7A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 QA Dashboard</w:t>
            </w:r>
          </w:p>
        </w:tc>
        <w:tc>
          <w:tcPr>
            <w:tcW w:w="3932" w:type="dxa"/>
          </w:tcPr>
          <w:p w14:paraId="1EC7EB00" w14:textId="77777777" w:rsidR="00E2450D" w:rsidRDefault="00E2450D" w:rsidP="00FD7ACB">
            <w:pPr>
              <w:pStyle w:val="ListParagraph"/>
              <w:numPr>
                <w:ilvl w:val="0"/>
                <w:numId w:val="1"/>
              </w:numPr>
              <w:ind w:left="161" w:hanging="161"/>
              <w:rPr>
                <w:rFonts w:ascii="Arial" w:hAnsi="Arial" w:cs="Arial"/>
              </w:rPr>
            </w:pPr>
            <w:r w:rsidRPr="009E034B">
              <w:rPr>
                <w:rFonts w:ascii="Arial" w:hAnsi="Arial" w:cs="Arial"/>
              </w:rPr>
              <w:t>Technical Support</w:t>
            </w:r>
          </w:p>
          <w:p w14:paraId="5E662796" w14:textId="768F0ECD" w:rsidR="00E2450D" w:rsidRPr="009E034B" w:rsidRDefault="00E2450D" w:rsidP="00FD7ACB">
            <w:pPr>
              <w:pStyle w:val="ListParagraph"/>
              <w:numPr>
                <w:ilvl w:val="0"/>
                <w:numId w:val="1"/>
              </w:numPr>
              <w:ind w:left="161" w:hanging="16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Commercial Support</w:t>
            </w:r>
          </w:p>
        </w:tc>
        <w:tc>
          <w:tcPr>
            <w:tcW w:w="3358" w:type="dxa"/>
          </w:tcPr>
          <w:p w14:paraId="1009955D" w14:textId="341F6B2C" w:rsidR="00E2450D" w:rsidRDefault="00000000" w:rsidP="00FD7ACB">
            <w:pPr>
              <w:rPr>
                <w:rFonts w:ascii="Arial" w:hAnsi="Arial" w:cs="Arial"/>
              </w:rPr>
            </w:pPr>
            <w:hyperlink r:id="rId7" w:anchor="/site/CXAnalytics/views/NAMCCCQualityAudits/NAMCCCQAMenu" w:history="1">
              <w:r w:rsidR="00B93BBA">
                <w:rPr>
                  <w:rStyle w:val="Hyperlink"/>
                  <w:rFonts w:ascii="Arial" w:hAnsi="Arial" w:cs="Arial"/>
                </w:rPr>
                <w:t xml:space="preserve">NAM QA </w:t>
              </w:r>
              <w:r w:rsidR="00B93BBA">
                <w:rPr>
                  <w:rStyle w:val="Hyperlink"/>
                  <w:rFonts w:ascii="Arial" w:hAnsi="Arial" w:cs="Arial"/>
                </w:rPr>
                <w:t>D</w:t>
              </w:r>
              <w:r w:rsidR="00B93BBA">
                <w:rPr>
                  <w:rStyle w:val="Hyperlink"/>
                  <w:rFonts w:ascii="Arial" w:hAnsi="Arial" w:cs="Arial"/>
                </w:rPr>
                <w:t>ashboard</w:t>
              </w:r>
            </w:hyperlink>
          </w:p>
        </w:tc>
      </w:tr>
    </w:tbl>
    <w:p w14:paraId="4637F368" w14:textId="6AA626C7" w:rsidR="00814A78" w:rsidRDefault="00814A78" w:rsidP="00611936">
      <w:pPr>
        <w:jc w:val="center"/>
        <w:rPr>
          <w:rFonts w:ascii="Arial" w:hAnsi="Arial" w:cs="Arial"/>
        </w:rPr>
      </w:pPr>
    </w:p>
    <w:p w14:paraId="3AC2DDC6" w14:textId="47D2E14A" w:rsidR="00AE3F84" w:rsidRPr="00755F4F" w:rsidRDefault="00AE3F84" w:rsidP="00AE3F84">
      <w:pPr>
        <w:rPr>
          <w:rFonts w:ascii="Arial Rounded MT Bold" w:hAnsi="Arial Rounded MT Bold"/>
          <w:b/>
          <w:bCs/>
          <w:color w:val="262626" w:themeColor="text1" w:themeTint="D9"/>
        </w:rPr>
      </w:pPr>
      <w:r>
        <w:rPr>
          <w:rFonts w:ascii="Arial Rounded MT Bold" w:hAnsi="Arial Rounded MT Bold"/>
          <w:color w:val="385623" w:themeColor="accent6" w:themeShade="80"/>
        </w:rPr>
        <w:t xml:space="preserve">DATA INCLUDED: </w:t>
      </w:r>
      <w:r>
        <w:rPr>
          <w:rFonts w:ascii="Arial" w:hAnsi="Arial" w:cs="Arial"/>
        </w:rPr>
        <w:t>Old Forms’ Overall QA Scores Combined with New Forms’ Results</w:t>
      </w:r>
    </w:p>
    <w:p w14:paraId="51EC0FA7" w14:textId="0AFDA200" w:rsidR="00687325" w:rsidRDefault="00CB3B2D" w:rsidP="00FD7ACB">
      <w:pPr>
        <w:rPr>
          <w:rFonts w:ascii="Arial" w:hAnsi="Arial" w:cs="Arial"/>
        </w:rPr>
      </w:pPr>
      <w:r>
        <w:rPr>
          <w:rFonts w:ascii="Arial Rounded MT Bold" w:hAnsi="Arial Rounded MT Bold"/>
          <w:color w:val="385623" w:themeColor="accent6" w:themeShade="80"/>
        </w:rPr>
        <w:t>DATASOURC</w:t>
      </w:r>
      <w:r w:rsidR="00D73DA4">
        <w:rPr>
          <w:rFonts w:ascii="Arial Rounded MT Bold" w:hAnsi="Arial Rounded MT Bold"/>
          <w:color w:val="385623" w:themeColor="accent6" w:themeShade="80"/>
        </w:rPr>
        <w:t xml:space="preserve">E </w:t>
      </w:r>
      <w:r>
        <w:rPr>
          <w:rFonts w:ascii="Arial Rounded MT Bold" w:hAnsi="Arial Rounded MT Bold"/>
          <w:color w:val="385623" w:themeColor="accent6" w:themeShade="80"/>
        </w:rPr>
        <w:t>REFRESH SCHEDULE</w:t>
      </w:r>
      <w:r w:rsidR="00AE3F84">
        <w:rPr>
          <w:rFonts w:ascii="Arial Rounded MT Bold" w:hAnsi="Arial Rounded MT Bold"/>
          <w:color w:val="385623" w:themeColor="accent6" w:themeShade="80"/>
        </w:rPr>
        <w:t xml:space="preserve">: </w:t>
      </w:r>
      <w:r w:rsidR="00687325">
        <w:rPr>
          <w:rFonts w:ascii="Arial" w:hAnsi="Arial" w:cs="Arial"/>
        </w:rPr>
        <w:t>Daily every</w:t>
      </w:r>
      <w:r w:rsidR="00EB009F">
        <w:rPr>
          <w:rFonts w:ascii="Arial" w:hAnsi="Arial" w:cs="Arial"/>
        </w:rPr>
        <w:t xml:space="preserve"> </w:t>
      </w:r>
      <w:r w:rsidR="007602A5">
        <w:rPr>
          <w:rFonts w:ascii="Arial" w:hAnsi="Arial" w:cs="Arial"/>
        </w:rPr>
        <w:t>9</w:t>
      </w:r>
      <w:r w:rsidR="00EB009F">
        <w:rPr>
          <w:rFonts w:ascii="Arial" w:hAnsi="Arial" w:cs="Arial"/>
        </w:rPr>
        <w:t>PM</w:t>
      </w:r>
      <w:r w:rsidR="007602A5">
        <w:rPr>
          <w:rFonts w:ascii="Arial" w:hAnsi="Arial" w:cs="Arial"/>
        </w:rPr>
        <w:t>, 1AM, 6</w:t>
      </w:r>
      <w:r w:rsidR="00B25B4B">
        <w:rPr>
          <w:rFonts w:ascii="Arial" w:hAnsi="Arial" w:cs="Arial"/>
        </w:rPr>
        <w:t>AM.</w:t>
      </w:r>
      <w:r w:rsidR="00687325">
        <w:rPr>
          <w:rFonts w:ascii="Arial" w:hAnsi="Arial" w:cs="Arial"/>
        </w:rPr>
        <w:t xml:space="preserve"> Runtime </w:t>
      </w:r>
      <w:r w:rsidR="00D73DA4">
        <w:rPr>
          <w:rFonts w:ascii="Arial" w:hAnsi="Arial" w:cs="Arial"/>
        </w:rPr>
        <w:t>10-15mins</w:t>
      </w:r>
    </w:p>
    <w:p w14:paraId="32DF0EC3" w14:textId="0B67648F" w:rsidR="003828C2" w:rsidRPr="00755F4F" w:rsidRDefault="00AE3F84" w:rsidP="00FD7ACB">
      <w:pPr>
        <w:rPr>
          <w:rFonts w:ascii="Arial Rounded MT Bold" w:hAnsi="Arial Rounded MT Bold"/>
          <w:b/>
          <w:bCs/>
          <w:color w:val="262626" w:themeColor="text1" w:themeTint="D9"/>
        </w:rPr>
      </w:pPr>
      <w:r>
        <w:rPr>
          <w:rFonts w:ascii="Arial Rounded MT Bold" w:hAnsi="Arial Rounded MT Bold"/>
          <w:color w:val="385623" w:themeColor="accent6" w:themeShade="80"/>
        </w:rPr>
        <w:t>DATE REFERENCE</w:t>
      </w:r>
      <w:r w:rsidR="00755F4F">
        <w:rPr>
          <w:rFonts w:ascii="Arial Rounded MT Bold" w:hAnsi="Arial Rounded MT Bold"/>
          <w:color w:val="385623" w:themeColor="accent6" w:themeShade="80"/>
        </w:rPr>
        <w:t xml:space="preserve">: </w:t>
      </w:r>
      <w:r w:rsidR="00755F4F" w:rsidRPr="00755F4F">
        <w:rPr>
          <w:rFonts w:ascii="Arial" w:hAnsi="Arial" w:cs="Arial"/>
        </w:rPr>
        <w:t>Created Date</w:t>
      </w:r>
    </w:p>
    <w:p w14:paraId="1ACB9448" w14:textId="2059E36F" w:rsidR="002D51C4" w:rsidRPr="00755F4F" w:rsidRDefault="00AE3F84" w:rsidP="00FD7ACB">
      <w:pPr>
        <w:rPr>
          <w:rFonts w:ascii="Arial Rounded MT Bold" w:hAnsi="Arial Rounded MT Bold"/>
          <w:b/>
          <w:bCs/>
          <w:color w:val="262626" w:themeColor="text1" w:themeTint="D9"/>
        </w:rPr>
      </w:pPr>
      <w:r>
        <w:rPr>
          <w:rFonts w:ascii="Arial Rounded MT Bold" w:hAnsi="Arial Rounded MT Bold"/>
          <w:color w:val="385623" w:themeColor="accent6" w:themeShade="80"/>
        </w:rPr>
        <w:t>OVERALL QA SCORE CALCULATION</w:t>
      </w:r>
      <w:r w:rsidR="002D51C4">
        <w:rPr>
          <w:rFonts w:ascii="Arial Rounded MT Bold" w:hAnsi="Arial Rounded MT Bold"/>
          <w:color w:val="385623" w:themeColor="accent6" w:themeShade="80"/>
        </w:rPr>
        <w:t xml:space="preserve">: </w:t>
      </w:r>
      <w:r w:rsidR="002D51C4">
        <w:rPr>
          <w:rFonts w:ascii="Arial" w:hAnsi="Arial" w:cs="Arial"/>
        </w:rPr>
        <w:t>Average of Overall QA Score</w:t>
      </w:r>
    </w:p>
    <w:p w14:paraId="5C7BA9C3" w14:textId="77777777" w:rsidR="00D73DA4" w:rsidRDefault="00D73DA4" w:rsidP="00FD7ACB">
      <w:pPr>
        <w:rPr>
          <w:rFonts w:ascii="Arial" w:hAnsi="Arial" w:cs="Arial"/>
        </w:rPr>
      </w:pPr>
    </w:p>
    <w:p w14:paraId="368E577C" w14:textId="6D15C311" w:rsidR="002D51C4" w:rsidRDefault="002D51C4" w:rsidP="0061193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CDD3E9" w14:textId="16BC28B5" w:rsidR="00611936" w:rsidRDefault="00611936" w:rsidP="00611936">
      <w:pPr>
        <w:jc w:val="center"/>
        <w:rPr>
          <w:rFonts w:ascii="Arial Rounded MT Bold" w:hAnsi="Arial Rounded MT Bold"/>
          <w:color w:val="385623" w:themeColor="accent6" w:themeShade="80"/>
        </w:rPr>
      </w:pPr>
      <w:r w:rsidRPr="008551F8">
        <w:rPr>
          <w:rFonts w:ascii="Arial Rounded MT Bold" w:hAnsi="Arial Rounded MT Bold"/>
          <w:noProof/>
          <w:color w:val="385623" w:themeColor="accent6" w:themeShade="8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8A14A" wp14:editId="38261036">
                <wp:simplePos x="0" y="0"/>
                <wp:positionH relativeFrom="page">
                  <wp:posOffset>43815</wp:posOffset>
                </wp:positionH>
                <wp:positionV relativeFrom="paragraph">
                  <wp:posOffset>-965200</wp:posOffset>
                </wp:positionV>
                <wp:extent cx="7874000" cy="34480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44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BFB9E" w14:textId="77777777" w:rsidR="002D51C4" w:rsidRPr="0012161C" w:rsidRDefault="002D51C4" w:rsidP="002D51C4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12161C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QUALITY ASSURANCE AUDITS DASHBOARD</w:t>
                            </w:r>
                            <w: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8A14A" id="Rectangle 11" o:spid="_x0000_s1030" style="position:absolute;left:0;text-align:left;margin-left:3.45pt;margin-top:-76pt;width:620pt;height:27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" fillcolor="#375623 [1609]" stroked="f" strokeweight="1pt">
                <v:textbox>
                  <w:txbxContent>
                    <w:p w14:paraId="4E9BFB9E" w14:textId="77777777" w:rsidR="002D51C4" w:rsidRPr="0012161C" w:rsidRDefault="002D51C4" w:rsidP="002D51C4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12161C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QUALITY ASSURANCE AUDITS DASHBOARD</w:t>
                      </w:r>
                      <w: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7F3E7E" wp14:editId="2B824310">
                <wp:simplePos x="0" y="0"/>
                <wp:positionH relativeFrom="page">
                  <wp:align>left</wp:align>
                </wp:positionH>
                <wp:positionV relativeFrom="paragraph">
                  <wp:posOffset>-1072515</wp:posOffset>
                </wp:positionV>
                <wp:extent cx="7874000" cy="562610"/>
                <wp:effectExtent l="0" t="0" r="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562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0580B" w14:textId="77777777" w:rsidR="002D51C4" w:rsidRPr="0012161C" w:rsidRDefault="002D51C4" w:rsidP="002D51C4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F3E7E" id="Rectangle 10" o:spid="_x0000_s1031" style="position:absolute;left:0;text-align:left;margin-left:0;margin-top:-84.45pt;width:620pt;height:44.3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" fillcolor="#375623 [1609]" stroked="f" strokeweight="1pt">
                <v:textbox>
                  <w:txbxContent>
                    <w:p w14:paraId="14C0580B" w14:textId="77777777" w:rsidR="002D51C4" w:rsidRPr="0012161C" w:rsidRDefault="002D51C4" w:rsidP="002D51C4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 Rounded MT Bold" w:hAnsi="Arial Rounded MT Bold"/>
          <w:color w:val="385623" w:themeColor="accent6" w:themeShade="80"/>
        </w:rPr>
        <w:t>DASHBOARD MANUAL</w:t>
      </w:r>
    </w:p>
    <w:p w14:paraId="203164A2" w14:textId="102D1BB7" w:rsidR="000921E0" w:rsidRDefault="009C539F" w:rsidP="00611936">
      <w:pPr>
        <w:jc w:val="center"/>
        <w:rPr>
          <w:rFonts w:ascii="Arial" w:hAnsi="Arial" w:cs="Arial"/>
        </w:rPr>
      </w:pPr>
      <w:r w:rsidRPr="009C539F">
        <w:rPr>
          <w:rFonts w:ascii="Arial" w:hAnsi="Arial" w:cs="Arial"/>
          <w:noProof/>
        </w:rPr>
        <w:drawing>
          <wp:inline distT="0" distB="0" distL="0" distR="0" wp14:anchorId="2D8CFDB8" wp14:editId="6F6DB368">
            <wp:extent cx="5943600" cy="410845"/>
            <wp:effectExtent l="0" t="0" r="0" b="8255"/>
            <wp:docPr id="9564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8457" w14:textId="483D14B6" w:rsidR="00215392" w:rsidRPr="00D31861" w:rsidRDefault="00215392" w:rsidP="00215392">
      <w:pPr>
        <w:rPr>
          <w:rFonts w:ascii="Arial" w:hAnsi="Arial" w:cs="Arial"/>
          <w:sz w:val="20"/>
          <w:szCs w:val="20"/>
        </w:rPr>
      </w:pPr>
      <w:r w:rsidRPr="00D31861">
        <w:rPr>
          <w:rFonts w:ascii="Arial Rounded MT Bold" w:hAnsi="Arial Rounded MT Bold"/>
          <w:color w:val="385623" w:themeColor="accent6" w:themeShade="80"/>
          <w:sz w:val="20"/>
          <w:szCs w:val="20"/>
        </w:rPr>
        <w:t>Toggle Period</w:t>
      </w:r>
      <w:r w:rsidR="00917639" w:rsidRPr="00D31861">
        <w:rPr>
          <w:rFonts w:ascii="Arial" w:hAnsi="Arial" w:cs="Arial"/>
          <w:sz w:val="20"/>
          <w:szCs w:val="20"/>
        </w:rPr>
        <w:t xml:space="preserve"> – Use to toggle charts’ date axis to Daily, Weekly, Monthly, Quarterly &amp; Yearly</w:t>
      </w:r>
    </w:p>
    <w:p w14:paraId="45B9C43F" w14:textId="02B355CA" w:rsidR="00917639" w:rsidRDefault="00917639" w:rsidP="00B11DA2">
      <w:pPr>
        <w:rPr>
          <w:rFonts w:ascii="Arial" w:hAnsi="Arial" w:cs="Arial"/>
          <w:i/>
          <w:iCs/>
          <w:sz w:val="16"/>
          <w:szCs w:val="16"/>
        </w:rPr>
      </w:pPr>
      <w:r w:rsidRPr="00D31861">
        <w:rPr>
          <w:rFonts w:ascii="Arial Rounded MT Bold" w:hAnsi="Arial Rounded MT Bold"/>
          <w:color w:val="385623" w:themeColor="accent6" w:themeShade="80"/>
          <w:sz w:val="20"/>
          <w:szCs w:val="20"/>
        </w:rPr>
        <w:t>Start Date &amp; End Date</w:t>
      </w:r>
      <w:r w:rsidRPr="00D31861">
        <w:rPr>
          <w:rFonts w:ascii="Arial" w:hAnsi="Arial" w:cs="Arial"/>
          <w:sz w:val="20"/>
          <w:szCs w:val="20"/>
        </w:rPr>
        <w:t xml:space="preserve"> – Use to Filter Audits based on Audit Created Date</w:t>
      </w:r>
      <w:r w:rsidR="00B11DA2" w:rsidRPr="00D31861">
        <w:rPr>
          <w:rFonts w:ascii="Arial" w:hAnsi="Arial" w:cs="Arial"/>
          <w:sz w:val="20"/>
          <w:szCs w:val="20"/>
        </w:rPr>
        <w:t xml:space="preserve">. </w:t>
      </w:r>
      <w:r w:rsidR="00B11DA2" w:rsidRPr="00D31861">
        <w:rPr>
          <w:rFonts w:ascii="Arial" w:hAnsi="Arial" w:cs="Arial"/>
          <w:sz w:val="16"/>
          <w:szCs w:val="16"/>
        </w:rPr>
        <w:t>*</w:t>
      </w:r>
      <w:r w:rsidR="00B11DA2" w:rsidRPr="00D31861">
        <w:rPr>
          <w:rFonts w:ascii="Arial" w:hAnsi="Arial" w:cs="Arial"/>
          <w:i/>
          <w:iCs/>
          <w:sz w:val="16"/>
          <w:szCs w:val="16"/>
        </w:rPr>
        <w:t>Not applicable for Summary Cards Results</w:t>
      </w:r>
    </w:p>
    <w:p w14:paraId="4263BDB4" w14:textId="77777777" w:rsidR="007B6579" w:rsidRDefault="00B11DA2" w:rsidP="007B6579">
      <w:pPr>
        <w:rPr>
          <w:rFonts w:ascii="Arial Rounded MT Bold" w:hAnsi="Arial Rounded MT Bold"/>
          <w:color w:val="385623" w:themeColor="accent6" w:themeShade="80"/>
          <w:sz w:val="20"/>
          <w:szCs w:val="20"/>
        </w:rPr>
      </w:pPr>
      <w:r w:rsidRPr="00D31861">
        <w:rPr>
          <w:rFonts w:ascii="Arial Rounded MT Bold" w:hAnsi="Arial Rounded MT Bold"/>
          <w:color w:val="385623" w:themeColor="accent6" w:themeShade="80"/>
          <w:sz w:val="20"/>
          <w:szCs w:val="20"/>
        </w:rPr>
        <w:t xml:space="preserve">Filters: </w:t>
      </w:r>
    </w:p>
    <w:p w14:paraId="4545E0FB" w14:textId="58A1631A" w:rsidR="00B11DA2" w:rsidRPr="00CE5BCE" w:rsidRDefault="00B11DA2" w:rsidP="00CE5BCE">
      <w:pPr>
        <w:pStyle w:val="ListParagraph"/>
        <w:numPr>
          <w:ilvl w:val="0"/>
          <w:numId w:val="3"/>
        </w:numPr>
        <w:rPr>
          <w:rFonts w:ascii="Arial" w:hAnsi="Arial" w:cs="Arial"/>
          <w:i/>
          <w:iCs/>
          <w:sz w:val="18"/>
          <w:szCs w:val="18"/>
        </w:rPr>
      </w:pPr>
      <w:r w:rsidRPr="00CE5BCE">
        <w:rPr>
          <w:rFonts w:ascii="Arial" w:hAnsi="Arial" w:cs="Arial"/>
          <w:sz w:val="18"/>
          <w:szCs w:val="18"/>
        </w:rPr>
        <w:t>Type of Evaluation</w:t>
      </w:r>
    </w:p>
    <w:p w14:paraId="2E93345B" w14:textId="0652645C" w:rsidR="00B11DA2" w:rsidRPr="00D31861" w:rsidRDefault="00B11DA2" w:rsidP="00B11DA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D31861">
        <w:rPr>
          <w:rFonts w:ascii="Arial" w:hAnsi="Arial" w:cs="Arial"/>
          <w:sz w:val="18"/>
          <w:szCs w:val="18"/>
        </w:rPr>
        <w:t>Type of Interaction</w:t>
      </w:r>
    </w:p>
    <w:p w14:paraId="5924BCCB" w14:textId="1019CF5E" w:rsidR="00D31861" w:rsidRPr="00D31861" w:rsidRDefault="00D31861" w:rsidP="00B11DA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D31861">
        <w:rPr>
          <w:rFonts w:ascii="Arial" w:hAnsi="Arial" w:cs="Arial"/>
          <w:sz w:val="18"/>
          <w:szCs w:val="18"/>
        </w:rPr>
        <w:t>POC Country</w:t>
      </w:r>
      <w:r>
        <w:rPr>
          <w:rFonts w:ascii="Arial" w:hAnsi="Arial" w:cs="Arial"/>
          <w:sz w:val="18"/>
          <w:szCs w:val="18"/>
        </w:rPr>
        <w:t>*</w:t>
      </w:r>
    </w:p>
    <w:p w14:paraId="492DD40E" w14:textId="78AADE0C" w:rsidR="00B11DA2" w:rsidRPr="00D31861" w:rsidRDefault="00B11DA2" w:rsidP="00B11DA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D31861">
        <w:rPr>
          <w:rFonts w:ascii="Arial" w:hAnsi="Arial" w:cs="Arial"/>
          <w:sz w:val="18"/>
          <w:szCs w:val="18"/>
        </w:rPr>
        <w:t>Business Unit</w:t>
      </w:r>
      <w:r w:rsidR="00D04CA7">
        <w:rPr>
          <w:rFonts w:ascii="Arial" w:hAnsi="Arial" w:cs="Arial"/>
          <w:sz w:val="18"/>
          <w:szCs w:val="18"/>
        </w:rPr>
        <w:t>*</w:t>
      </w:r>
    </w:p>
    <w:p w14:paraId="42330AE3" w14:textId="05A0F68A" w:rsidR="00D31861" w:rsidRPr="00D31861" w:rsidRDefault="00D31861" w:rsidP="00B11DA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D31861">
        <w:rPr>
          <w:rFonts w:ascii="Arial" w:hAnsi="Arial" w:cs="Arial"/>
          <w:sz w:val="18"/>
          <w:szCs w:val="18"/>
        </w:rPr>
        <w:t>Team Manager</w:t>
      </w:r>
    </w:p>
    <w:p w14:paraId="36812BA5" w14:textId="0E8D02B1" w:rsidR="00D31861" w:rsidRPr="00D31861" w:rsidRDefault="00D31861" w:rsidP="00B11DA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D31861">
        <w:rPr>
          <w:rFonts w:ascii="Arial" w:hAnsi="Arial" w:cs="Arial"/>
          <w:sz w:val="18"/>
          <w:szCs w:val="18"/>
        </w:rPr>
        <w:t>Agent Name</w:t>
      </w:r>
    </w:p>
    <w:p w14:paraId="4E4ABF66" w14:textId="594B83F3" w:rsidR="00D31861" w:rsidRPr="00D31861" w:rsidRDefault="00D31861" w:rsidP="00B11DA2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18"/>
          <w:szCs w:val="18"/>
        </w:rPr>
      </w:pPr>
      <w:r w:rsidRPr="00D31861">
        <w:rPr>
          <w:rFonts w:ascii="Arial" w:hAnsi="Arial" w:cs="Arial"/>
          <w:sz w:val="18"/>
          <w:szCs w:val="18"/>
        </w:rPr>
        <w:t>Case Number</w:t>
      </w:r>
    </w:p>
    <w:p w14:paraId="6AB6ADEA" w14:textId="4A6D9491" w:rsidR="00D31861" w:rsidRPr="007002FB" w:rsidRDefault="00D31861" w:rsidP="00D31861">
      <w:pPr>
        <w:ind w:left="360"/>
        <w:rPr>
          <w:rFonts w:ascii="Arial" w:hAnsi="Arial" w:cs="Arial"/>
          <w:i/>
          <w:iCs/>
          <w:sz w:val="18"/>
          <w:szCs w:val="18"/>
        </w:rPr>
      </w:pPr>
      <w:r w:rsidRPr="007002FB">
        <w:rPr>
          <w:rFonts w:ascii="Arial" w:hAnsi="Arial" w:cs="Arial"/>
          <w:i/>
          <w:iCs/>
          <w:sz w:val="18"/>
          <w:szCs w:val="18"/>
        </w:rPr>
        <w:t>* If applicable in Audit Form</w:t>
      </w:r>
    </w:p>
    <w:p w14:paraId="112E1367" w14:textId="2D4E18E2" w:rsidR="00D31861" w:rsidRPr="007002FB" w:rsidRDefault="00D31861" w:rsidP="00D31861">
      <w:pPr>
        <w:ind w:left="360"/>
        <w:rPr>
          <w:rFonts w:ascii="Arial" w:hAnsi="Arial" w:cs="Arial"/>
          <w:i/>
          <w:iCs/>
          <w:sz w:val="18"/>
          <w:szCs w:val="18"/>
        </w:rPr>
      </w:pPr>
      <w:r w:rsidRPr="007002FB">
        <w:rPr>
          <w:rFonts w:ascii="Arial" w:hAnsi="Arial" w:cs="Arial"/>
          <w:i/>
          <w:iCs/>
          <w:sz w:val="18"/>
          <w:szCs w:val="18"/>
        </w:rPr>
        <w:t xml:space="preserve">** Refer to Summary cards info </w:t>
      </w:r>
      <w:r w:rsidR="00AF4126" w:rsidRPr="007002FB">
        <w:rPr>
          <w:rFonts w:ascii="Arial" w:hAnsi="Arial" w:cs="Arial"/>
          <w:i/>
          <w:iCs/>
          <w:sz w:val="18"/>
          <w:szCs w:val="18"/>
        </w:rPr>
        <w:t>for Filters applicable for Summary ca</w:t>
      </w:r>
      <w:r w:rsidR="0033285B" w:rsidRPr="007002FB">
        <w:rPr>
          <w:rFonts w:ascii="Arial" w:hAnsi="Arial" w:cs="Arial"/>
          <w:i/>
          <w:iCs/>
          <w:sz w:val="18"/>
          <w:szCs w:val="18"/>
        </w:rPr>
        <w:t>r</w:t>
      </w:r>
      <w:r w:rsidR="00AF4126" w:rsidRPr="007002FB">
        <w:rPr>
          <w:rFonts w:ascii="Arial" w:hAnsi="Arial" w:cs="Arial"/>
          <w:i/>
          <w:iCs/>
          <w:sz w:val="18"/>
          <w:szCs w:val="18"/>
        </w:rPr>
        <w:t>d view</w:t>
      </w:r>
      <w:r w:rsidR="0033285B" w:rsidRPr="007002FB">
        <w:rPr>
          <w:rFonts w:ascii="Arial" w:hAnsi="Arial" w:cs="Arial"/>
          <w:i/>
          <w:iCs/>
          <w:sz w:val="18"/>
          <w:szCs w:val="18"/>
        </w:rPr>
        <w:t>s</w:t>
      </w:r>
    </w:p>
    <w:p w14:paraId="2664845E" w14:textId="1FB5C7A6" w:rsidR="007B6579" w:rsidRPr="007002FB" w:rsidRDefault="007B6579" w:rsidP="007B6579">
      <w:pPr>
        <w:rPr>
          <w:rFonts w:ascii="Arial Rounded MT Bold" w:hAnsi="Arial Rounded MT Bold"/>
          <w:color w:val="385623" w:themeColor="accent6" w:themeShade="80"/>
          <w:sz w:val="16"/>
          <w:szCs w:val="16"/>
        </w:rPr>
      </w:pPr>
      <w:r w:rsidRPr="007002FB">
        <w:rPr>
          <w:rFonts w:ascii="Arial" w:hAnsi="Arial" w:cs="Arial"/>
          <w:sz w:val="16"/>
          <w:szCs w:val="16"/>
        </w:rPr>
        <w:t xml:space="preserve">You can also click on a datapoint to filter the dashboard. Click once more to un-apply filter. Not applicable to summary cards. </w:t>
      </w:r>
    </w:p>
    <w:p w14:paraId="6CBF9301" w14:textId="38DF8683" w:rsidR="00AF4126" w:rsidRDefault="00AF4126" w:rsidP="00AF4126">
      <w:pPr>
        <w:rPr>
          <w:rFonts w:ascii="Arial" w:hAnsi="Arial" w:cs="Arial"/>
          <w:sz w:val="20"/>
          <w:szCs w:val="20"/>
        </w:rPr>
      </w:pPr>
      <w:r>
        <w:rPr>
          <w:rFonts w:ascii="Arial Rounded MT Bold" w:hAnsi="Arial Rounded MT Bold"/>
          <w:color w:val="385623" w:themeColor="accent6" w:themeShade="80"/>
          <w:sz w:val="20"/>
          <w:szCs w:val="20"/>
        </w:rPr>
        <w:t>Link to Sharepoint List (Audit Form)</w:t>
      </w:r>
      <w:r w:rsidRPr="00D31861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Click Image </w:t>
      </w:r>
    </w:p>
    <w:p w14:paraId="7DFD918C" w14:textId="710E39F3" w:rsidR="0006606E" w:rsidRDefault="0006606E" w:rsidP="00AF412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noProof/>
        </w:rPr>
        <w:drawing>
          <wp:inline distT="0" distB="0" distL="0" distR="0" wp14:anchorId="49D21B95" wp14:editId="1C790A28">
            <wp:extent cx="1314450" cy="542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B52F" w14:textId="5EDD8E3E" w:rsidR="0006606E" w:rsidRDefault="0006606E" w:rsidP="0006606E">
      <w:pPr>
        <w:rPr>
          <w:rFonts w:ascii="Arial" w:hAnsi="Arial" w:cs="Arial"/>
          <w:sz w:val="20"/>
          <w:szCs w:val="20"/>
        </w:rPr>
      </w:pPr>
      <w:r>
        <w:rPr>
          <w:rFonts w:ascii="Arial Rounded MT Bold" w:hAnsi="Arial Rounded MT Bold"/>
          <w:color w:val="385623" w:themeColor="accent6" w:themeShade="80"/>
          <w:sz w:val="20"/>
          <w:szCs w:val="20"/>
        </w:rPr>
        <w:t>Data Refresh</w:t>
      </w:r>
      <w:r w:rsidR="00CC6668">
        <w:rPr>
          <w:rFonts w:ascii="Arial Rounded MT Bold" w:hAnsi="Arial Rounded MT Bold"/>
          <w:color w:val="385623" w:themeColor="accent6" w:themeShade="80"/>
          <w:sz w:val="20"/>
          <w:szCs w:val="20"/>
        </w:rPr>
        <w:t xml:space="preserve"> Info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5D0317F" w14:textId="302A94F3" w:rsidR="00F12615" w:rsidRDefault="0006606E" w:rsidP="000660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525521">
        <w:rPr>
          <w:noProof/>
        </w:rPr>
        <w:drawing>
          <wp:inline distT="0" distB="0" distL="0" distR="0" wp14:anchorId="0E5BEA96" wp14:editId="774340C0">
            <wp:extent cx="1314450" cy="542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57A6" w14:textId="616D5D02" w:rsidR="00CC6668" w:rsidRPr="00CC6668" w:rsidRDefault="00CC6668" w:rsidP="0006606E">
      <w:pPr>
        <w:rPr>
          <w:rFonts w:ascii="Arial Rounded MT Bold" w:hAnsi="Arial Rounded MT Bold"/>
          <w:color w:val="385623" w:themeColor="accent6" w:themeShade="80"/>
          <w:sz w:val="20"/>
          <w:szCs w:val="20"/>
        </w:rPr>
      </w:pPr>
      <w:r>
        <w:rPr>
          <w:rFonts w:ascii="Arial Rounded MT Bold" w:hAnsi="Arial Rounded MT Bold"/>
          <w:color w:val="385623" w:themeColor="accent6" w:themeShade="80"/>
          <w:sz w:val="20"/>
          <w:szCs w:val="20"/>
        </w:rPr>
        <w:t xml:space="preserve">Type of Evaluation Group </w:t>
      </w:r>
      <w:r w:rsidRPr="00D31861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 xml:space="preserve">This is to combine old and new form </w:t>
      </w:r>
      <w:r w:rsidR="0024682B">
        <w:rPr>
          <w:rFonts w:ascii="Arial" w:hAnsi="Arial" w:cs="Arial"/>
          <w:sz w:val="20"/>
          <w:szCs w:val="20"/>
        </w:rPr>
        <w:t xml:space="preserve">names and shorten it for better </w:t>
      </w:r>
      <w:r w:rsidR="007002FB">
        <w:rPr>
          <w:rFonts w:ascii="Arial" w:hAnsi="Arial" w:cs="Arial"/>
          <w:sz w:val="20"/>
          <w:szCs w:val="20"/>
        </w:rPr>
        <w:t>visualization.</w:t>
      </w:r>
    </w:p>
    <w:p w14:paraId="6CA1009F" w14:textId="027A0977" w:rsidR="00F12615" w:rsidRDefault="00CC6668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EC9D221" wp14:editId="35A62EC6">
            <wp:extent cx="4373880" cy="2148840"/>
            <wp:effectExtent l="0" t="0" r="762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7821" cy="21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615">
        <w:rPr>
          <w:rFonts w:ascii="Arial" w:hAnsi="Arial" w:cs="Arial"/>
          <w:sz w:val="20"/>
          <w:szCs w:val="20"/>
        </w:rPr>
        <w:br w:type="page"/>
      </w:r>
    </w:p>
    <w:p w14:paraId="7DE5CE27" w14:textId="407ECF2E" w:rsidR="00525521" w:rsidRDefault="00F12615" w:rsidP="0006606E">
      <w:pPr>
        <w:rPr>
          <w:rFonts w:ascii="Arial Rounded MT Bold" w:hAnsi="Arial Rounded MT Bold"/>
          <w:color w:val="385623" w:themeColor="accent6" w:themeShade="80"/>
          <w:sz w:val="20"/>
          <w:szCs w:val="20"/>
        </w:rPr>
      </w:pPr>
      <w:r w:rsidRPr="008551F8">
        <w:rPr>
          <w:rFonts w:ascii="Arial Rounded MT Bold" w:hAnsi="Arial Rounded MT Bold"/>
          <w:noProof/>
          <w:color w:val="385623" w:themeColor="accent6" w:themeShade="8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EE7416" wp14:editId="6C8669C3">
                <wp:simplePos x="0" y="0"/>
                <wp:positionH relativeFrom="page">
                  <wp:posOffset>137160</wp:posOffset>
                </wp:positionH>
                <wp:positionV relativeFrom="paragraph">
                  <wp:posOffset>-990600</wp:posOffset>
                </wp:positionV>
                <wp:extent cx="7874000" cy="34480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44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31D25" w14:textId="77777777" w:rsidR="00F12615" w:rsidRPr="0012161C" w:rsidRDefault="00F12615" w:rsidP="00F12615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12161C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QUALITY ASSURANCE AUDITS DASHBOARD</w:t>
                            </w:r>
                            <w: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E7416" id="Rectangle 20" o:spid="_x0000_s1032" style="position:absolute;margin-left:10.8pt;margin-top:-78pt;width:620pt;height:27.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" fillcolor="#375623 [1609]" stroked="f" strokeweight="1pt">
                <v:textbox>
                  <w:txbxContent>
                    <w:p w14:paraId="3E931D25" w14:textId="77777777" w:rsidR="00F12615" w:rsidRPr="0012161C" w:rsidRDefault="00F12615" w:rsidP="00F12615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12161C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QUALITY ASSURANCE AUDITS DASHBOARD</w:t>
                      </w:r>
                      <w: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823537" wp14:editId="323C8AB8">
                <wp:simplePos x="0" y="0"/>
                <wp:positionH relativeFrom="page">
                  <wp:posOffset>15240</wp:posOffset>
                </wp:positionH>
                <wp:positionV relativeFrom="paragraph">
                  <wp:posOffset>-1074420</wp:posOffset>
                </wp:positionV>
                <wp:extent cx="7874000" cy="562610"/>
                <wp:effectExtent l="0" t="0" r="0" b="889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562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8813E" w14:textId="77777777" w:rsidR="00F12615" w:rsidRPr="0012161C" w:rsidRDefault="00F12615" w:rsidP="00F12615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23537" id="Rectangle 19" o:spid="_x0000_s1033" style="position:absolute;margin-left:1.2pt;margin-top:-84.6pt;width:620pt;height:44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" fillcolor="#375623 [1609]" stroked="f" strokeweight="1pt">
                <v:textbox>
                  <w:txbxContent>
                    <w:p w14:paraId="4608813E" w14:textId="77777777" w:rsidR="00F12615" w:rsidRPr="0012161C" w:rsidRDefault="00F12615" w:rsidP="00F12615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525521">
        <w:rPr>
          <w:rFonts w:ascii="Arial Rounded MT Bold" w:hAnsi="Arial Rounded MT Bold"/>
          <w:color w:val="385623" w:themeColor="accent6" w:themeShade="80"/>
          <w:sz w:val="20"/>
          <w:szCs w:val="20"/>
        </w:rPr>
        <w:t xml:space="preserve">Summary Cards: </w:t>
      </w:r>
    </w:p>
    <w:p w14:paraId="15F482F2" w14:textId="168064D2" w:rsidR="00044809" w:rsidRDefault="009C539F" w:rsidP="0006606E">
      <w:pPr>
        <w:rPr>
          <w:rFonts w:ascii="Arial" w:hAnsi="Arial" w:cs="Arial"/>
          <w:sz w:val="20"/>
          <w:szCs w:val="20"/>
        </w:rPr>
      </w:pPr>
      <w:r w:rsidRPr="009C539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A880F6" wp14:editId="4FD9EF9E">
            <wp:extent cx="5943600" cy="1483360"/>
            <wp:effectExtent l="0" t="0" r="0" b="2540"/>
            <wp:docPr id="16847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5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1BA9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3BB17091" w14:textId="38596032" w:rsidR="007C5DE8" w:rsidRPr="00D80E42" w:rsidRDefault="00FD7ACB" w:rsidP="0006606E">
      <w:pPr>
        <w:rPr>
          <w:rFonts w:ascii="Arial" w:hAnsi="Arial" w:cs="Arial"/>
          <w:sz w:val="18"/>
          <w:szCs w:val="18"/>
        </w:rPr>
      </w:pPr>
      <w:r w:rsidRPr="00D80E42">
        <w:rPr>
          <w:rFonts w:ascii="Arial Rounded MT Bold" w:hAnsi="Arial Rounded MT Bold"/>
          <w:color w:val="385623" w:themeColor="accent6" w:themeShade="80"/>
          <w:sz w:val="18"/>
          <w:szCs w:val="18"/>
        </w:rPr>
        <w:t>QA Score Color</w:t>
      </w:r>
      <w:r w:rsidRPr="00D80E42">
        <w:rPr>
          <w:rFonts w:ascii="Arial" w:hAnsi="Arial" w:cs="Arial"/>
          <w:sz w:val="18"/>
          <w:szCs w:val="18"/>
        </w:rPr>
        <w:t xml:space="preserve"> – Green: On Target Red: Below Target</w:t>
      </w:r>
    </w:p>
    <w:p w14:paraId="50DAEC8B" w14:textId="585AFC9C" w:rsidR="00FD7ACB" w:rsidRDefault="00FD7ACB" w:rsidP="00D80E42">
      <w:pPr>
        <w:spacing w:line="240" w:lineRule="auto"/>
        <w:rPr>
          <w:rFonts w:ascii="Arial" w:hAnsi="Arial" w:cs="Arial"/>
          <w:sz w:val="18"/>
          <w:szCs w:val="18"/>
        </w:rPr>
      </w:pPr>
      <w:r w:rsidRPr="00D80E42"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QA Score Target </w:t>
      </w:r>
      <w:r w:rsidRPr="00D80E42">
        <w:rPr>
          <w:rFonts w:ascii="Arial" w:hAnsi="Arial" w:cs="Arial"/>
          <w:sz w:val="18"/>
          <w:szCs w:val="18"/>
        </w:rPr>
        <w:t>– 90%</w:t>
      </w:r>
    </w:p>
    <w:p w14:paraId="2CC4148A" w14:textId="7D3D6040" w:rsidR="00D80E42" w:rsidRPr="00D80E42" w:rsidRDefault="00D80E42" w:rsidP="00D80E42">
      <w:pPr>
        <w:spacing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Hover</w:t>
      </w:r>
      <w:r w:rsidR="00B740DF">
        <w:rPr>
          <w:rFonts w:ascii="Arial" w:hAnsi="Arial" w:cs="Arial"/>
          <w:sz w:val="18"/>
          <w:szCs w:val="18"/>
        </w:rPr>
        <w:t xml:space="preserve"> to a line graph data point to see Tooltip</w:t>
      </w:r>
    </w:p>
    <w:p w14:paraId="04C9433A" w14:textId="653FAEA6" w:rsidR="000C4AA1" w:rsidRDefault="00C42FA1" w:rsidP="0006606E">
      <w:pPr>
        <w:rPr>
          <w:rFonts w:ascii="Arial" w:hAnsi="Arial" w:cs="Arial"/>
          <w:sz w:val="20"/>
          <w:szCs w:val="20"/>
        </w:rPr>
      </w:pPr>
      <w:r w:rsidRPr="00C42FA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71BF982" wp14:editId="476B6907">
            <wp:extent cx="5943600" cy="2555875"/>
            <wp:effectExtent l="0" t="0" r="0" b="0"/>
            <wp:docPr id="10088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2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C0F8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015343D1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02C5AC0F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1B32AF53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0537D302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1B6EC748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3B3A9F5C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5CC92793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19135600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72E93C41" w14:textId="77777777" w:rsidR="0020397B" w:rsidRDefault="0020397B" w:rsidP="0006606E">
      <w:pPr>
        <w:rPr>
          <w:rFonts w:ascii="Arial" w:hAnsi="Arial" w:cs="Arial"/>
          <w:sz w:val="20"/>
          <w:szCs w:val="20"/>
        </w:rPr>
      </w:pPr>
    </w:p>
    <w:p w14:paraId="040090AF" w14:textId="588F4EA0" w:rsidR="007E69E7" w:rsidRPr="007E69E7" w:rsidRDefault="000C4AA1" w:rsidP="007E69E7">
      <w:pPr>
        <w:rPr>
          <w:rFonts w:ascii="Arial" w:hAnsi="Arial" w:cs="Arial"/>
          <w:b/>
          <w:bCs/>
          <w:sz w:val="18"/>
          <w:szCs w:val="18"/>
        </w:rPr>
      </w:pPr>
      <w:r w:rsidRPr="008551F8">
        <w:rPr>
          <w:rFonts w:ascii="Arial Rounded MT Bold" w:hAnsi="Arial Rounded MT Bold"/>
          <w:noProof/>
          <w:color w:val="385623" w:themeColor="accent6" w:themeShade="8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92D262" wp14:editId="29CF5485">
                <wp:simplePos x="0" y="0"/>
                <wp:positionH relativeFrom="page">
                  <wp:posOffset>182880</wp:posOffset>
                </wp:positionH>
                <wp:positionV relativeFrom="paragraph">
                  <wp:posOffset>-990600</wp:posOffset>
                </wp:positionV>
                <wp:extent cx="7874000" cy="34480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44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58C87" w14:textId="77777777" w:rsidR="000C4AA1" w:rsidRPr="0012161C" w:rsidRDefault="000C4AA1" w:rsidP="000C4AA1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12161C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QUALITY ASSURANCE AUDITS DASHBOARD</w:t>
                            </w:r>
                            <w: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2D262" id="Rectangle 26" o:spid="_x0000_s1034" style="position:absolute;margin-left:14.4pt;margin-top:-78pt;width:620pt;height:27.1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" fillcolor="#375623 [1609]" stroked="f" strokeweight="1pt">
                <v:textbox>
                  <w:txbxContent>
                    <w:p w14:paraId="57C58C87" w14:textId="77777777" w:rsidR="000C4AA1" w:rsidRPr="0012161C" w:rsidRDefault="000C4AA1" w:rsidP="000C4AA1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12161C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QUALITY ASSURANCE AUDITS DASHBOARD</w:t>
                      </w:r>
                      <w: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360591" wp14:editId="33C370F4">
                <wp:simplePos x="0" y="0"/>
                <wp:positionH relativeFrom="page">
                  <wp:align>left</wp:align>
                </wp:positionH>
                <wp:positionV relativeFrom="paragraph">
                  <wp:posOffset>-1074420</wp:posOffset>
                </wp:positionV>
                <wp:extent cx="7874000" cy="562610"/>
                <wp:effectExtent l="0" t="0" r="0" b="889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562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1D6CB" w14:textId="77777777" w:rsidR="000C4AA1" w:rsidRPr="0012161C" w:rsidRDefault="000C4AA1" w:rsidP="000C4AA1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60591" id="Rectangle 24" o:spid="_x0000_s1035" style="position:absolute;margin-left:0;margin-top:-84.6pt;width:620pt;height:44.3pt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" fillcolor="#375623 [1609]" stroked="f" strokeweight="1pt">
                <v:textbox>
                  <w:txbxContent>
                    <w:p w14:paraId="4A61D6CB" w14:textId="77777777" w:rsidR="000C4AA1" w:rsidRPr="0012161C" w:rsidRDefault="000C4AA1" w:rsidP="000C4AA1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7E69E7"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Customer Critical Score: </w:t>
      </w:r>
      <w:r w:rsidR="00F97E79">
        <w:rPr>
          <w:rFonts w:ascii="Arial" w:hAnsi="Arial" w:cs="Arial"/>
          <w:sz w:val="18"/>
          <w:szCs w:val="18"/>
        </w:rPr>
        <w:t xml:space="preserve">% of </w:t>
      </w:r>
      <w:r w:rsidR="00F91F2D">
        <w:rPr>
          <w:rFonts w:ascii="Arial" w:hAnsi="Arial" w:cs="Arial"/>
          <w:sz w:val="18"/>
          <w:szCs w:val="18"/>
        </w:rPr>
        <w:t xml:space="preserve">Audits with </w:t>
      </w:r>
      <w:r w:rsidR="00F97E79">
        <w:rPr>
          <w:rFonts w:ascii="Arial" w:hAnsi="Arial" w:cs="Arial"/>
          <w:sz w:val="18"/>
          <w:szCs w:val="18"/>
        </w:rPr>
        <w:t>Yes (Achieved</w:t>
      </w:r>
      <w:r w:rsidR="00F91F2D">
        <w:rPr>
          <w:rFonts w:ascii="Arial" w:hAnsi="Arial" w:cs="Arial"/>
          <w:sz w:val="18"/>
          <w:szCs w:val="18"/>
        </w:rPr>
        <w:t xml:space="preserve">) / Total Number of Audits </w:t>
      </w:r>
      <w:r w:rsidR="003C362D">
        <w:rPr>
          <w:rFonts w:ascii="Arial" w:hAnsi="Arial" w:cs="Arial"/>
          <w:sz w:val="18"/>
          <w:szCs w:val="18"/>
        </w:rPr>
        <w:t xml:space="preserve">Applicable to each </w:t>
      </w:r>
      <w:r w:rsidR="00A81B0E">
        <w:rPr>
          <w:rFonts w:ascii="Arial" w:hAnsi="Arial" w:cs="Arial"/>
          <w:sz w:val="18"/>
          <w:szCs w:val="18"/>
        </w:rPr>
        <w:t xml:space="preserve">Customer Critical </w:t>
      </w:r>
      <w:r w:rsidR="003C362D">
        <w:rPr>
          <w:rFonts w:ascii="Arial" w:hAnsi="Arial" w:cs="Arial"/>
          <w:sz w:val="18"/>
          <w:szCs w:val="18"/>
        </w:rPr>
        <w:t xml:space="preserve">Category </w:t>
      </w:r>
    </w:p>
    <w:p w14:paraId="29E4480C" w14:textId="2E73034A" w:rsidR="000C4AA1" w:rsidRDefault="005609D8">
      <w:pPr>
        <w:rPr>
          <w:rFonts w:ascii="Arial" w:hAnsi="Arial" w:cs="Arial"/>
          <w:sz w:val="20"/>
          <w:szCs w:val="20"/>
        </w:rPr>
      </w:pPr>
      <w:r w:rsidRPr="005609D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D51EB67" wp14:editId="638A0A40">
            <wp:extent cx="5943600" cy="2293620"/>
            <wp:effectExtent l="0" t="0" r="0" b="0"/>
            <wp:docPr id="12299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2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240D" w14:textId="01C5A596" w:rsidR="000A3BEA" w:rsidRPr="007E69E7" w:rsidRDefault="000A3BEA" w:rsidP="000A3BE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Business Critical Score: </w:t>
      </w:r>
      <w:r>
        <w:rPr>
          <w:rFonts w:ascii="Arial" w:hAnsi="Arial" w:cs="Arial"/>
          <w:sz w:val="18"/>
          <w:szCs w:val="18"/>
        </w:rPr>
        <w:t xml:space="preserve">% of Audits with Yes (Achieved) / Total Number of Audits Applicable to each Customer Critical Category </w:t>
      </w:r>
    </w:p>
    <w:p w14:paraId="689C8568" w14:textId="7C28AEA2" w:rsidR="000A3BEA" w:rsidRDefault="000A3BEA">
      <w:pPr>
        <w:rPr>
          <w:rFonts w:ascii="Arial" w:hAnsi="Arial" w:cs="Arial"/>
          <w:sz w:val="20"/>
          <w:szCs w:val="20"/>
        </w:rPr>
      </w:pPr>
      <w:r>
        <w:rPr>
          <w:rFonts w:ascii="Arial Rounded MT Bold" w:hAnsi="Arial Rounded MT Bold"/>
          <w:color w:val="385623" w:themeColor="accent6" w:themeShade="80"/>
          <w:sz w:val="18"/>
          <w:szCs w:val="18"/>
        </w:rPr>
        <w:t>Case Duplicate</w:t>
      </w:r>
      <w:r w:rsidR="003A07AA">
        <w:rPr>
          <w:rFonts w:ascii="Arial Rounded MT Bold" w:hAnsi="Arial Rounded MT Bold"/>
          <w:color w:val="385623" w:themeColor="accent6" w:themeShade="80"/>
          <w:sz w:val="18"/>
          <w:szCs w:val="18"/>
        </w:rPr>
        <w:t>:</w:t>
      </w:r>
      <w:r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Distribution of Audits </w:t>
      </w:r>
      <w:r w:rsidR="003A07AA">
        <w:rPr>
          <w:rFonts w:ascii="Arial" w:hAnsi="Arial" w:cs="Arial"/>
          <w:sz w:val="18"/>
          <w:szCs w:val="18"/>
        </w:rPr>
        <w:t xml:space="preserve">with Case Duplicates </w:t>
      </w:r>
    </w:p>
    <w:p w14:paraId="792DEF99" w14:textId="1659AD06" w:rsidR="007C5DE8" w:rsidRDefault="005609D8" w:rsidP="0006606E">
      <w:pPr>
        <w:rPr>
          <w:rFonts w:ascii="Arial" w:hAnsi="Arial" w:cs="Arial"/>
          <w:sz w:val="20"/>
          <w:szCs w:val="20"/>
        </w:rPr>
      </w:pPr>
      <w:r w:rsidRPr="005609D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4F8371" wp14:editId="670EF482">
            <wp:extent cx="5943600" cy="2796540"/>
            <wp:effectExtent l="0" t="0" r="0" b="3810"/>
            <wp:docPr id="850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7D90" w14:textId="77777777" w:rsidR="00C73988" w:rsidRDefault="00C73988" w:rsidP="00B0756D">
      <w:pPr>
        <w:rPr>
          <w:rFonts w:ascii="Arial Rounded MT Bold" w:hAnsi="Arial Rounded MT Bold"/>
          <w:color w:val="385623" w:themeColor="accent6" w:themeShade="80"/>
          <w:sz w:val="18"/>
          <w:szCs w:val="18"/>
        </w:rPr>
      </w:pPr>
    </w:p>
    <w:p w14:paraId="46CCBDBA" w14:textId="77777777" w:rsidR="00C73988" w:rsidRDefault="00C73988" w:rsidP="00B0756D">
      <w:pPr>
        <w:rPr>
          <w:rFonts w:ascii="Arial Rounded MT Bold" w:hAnsi="Arial Rounded MT Bold"/>
          <w:color w:val="385623" w:themeColor="accent6" w:themeShade="80"/>
          <w:sz w:val="18"/>
          <w:szCs w:val="18"/>
        </w:rPr>
      </w:pPr>
    </w:p>
    <w:p w14:paraId="450ECEAC" w14:textId="77777777" w:rsidR="00C73988" w:rsidRDefault="00C73988" w:rsidP="00B0756D">
      <w:pPr>
        <w:rPr>
          <w:rFonts w:ascii="Arial Rounded MT Bold" w:hAnsi="Arial Rounded MT Bold"/>
          <w:color w:val="385623" w:themeColor="accent6" w:themeShade="80"/>
          <w:sz w:val="18"/>
          <w:szCs w:val="18"/>
        </w:rPr>
      </w:pPr>
    </w:p>
    <w:p w14:paraId="0AC294E8" w14:textId="77777777" w:rsidR="00C73988" w:rsidRDefault="00C73988" w:rsidP="00B0756D">
      <w:pPr>
        <w:rPr>
          <w:rFonts w:ascii="Arial Rounded MT Bold" w:hAnsi="Arial Rounded MT Bold"/>
          <w:color w:val="385623" w:themeColor="accent6" w:themeShade="80"/>
          <w:sz w:val="18"/>
          <w:szCs w:val="18"/>
        </w:rPr>
      </w:pPr>
    </w:p>
    <w:p w14:paraId="10CB6656" w14:textId="641B6A1C" w:rsidR="00B0756D" w:rsidRDefault="00B0756D" w:rsidP="00B0756D">
      <w:pPr>
        <w:rPr>
          <w:rFonts w:ascii="Arial" w:hAnsi="Arial" w:cs="Arial"/>
          <w:sz w:val="18"/>
          <w:szCs w:val="18"/>
        </w:rPr>
      </w:pPr>
      <w:r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Audit Count: </w:t>
      </w:r>
      <w:r>
        <w:rPr>
          <w:rFonts w:ascii="Arial" w:hAnsi="Arial" w:cs="Arial"/>
          <w:sz w:val="18"/>
          <w:szCs w:val="18"/>
        </w:rPr>
        <w:t>Volume of Audits per BU, Agent and Type of Eval</w:t>
      </w:r>
      <w:r w:rsidR="00C72404">
        <w:rPr>
          <w:rFonts w:ascii="Arial" w:hAnsi="Arial" w:cs="Arial"/>
          <w:sz w:val="18"/>
          <w:szCs w:val="18"/>
        </w:rPr>
        <w:t>. Heatmap: Darker means higher # of audits</w:t>
      </w:r>
    </w:p>
    <w:p w14:paraId="15195015" w14:textId="77777777" w:rsidR="00752AC3" w:rsidRDefault="00752AC3" w:rsidP="00B0756D">
      <w:pPr>
        <w:rPr>
          <w:rFonts w:ascii="Arial" w:hAnsi="Arial" w:cs="Arial"/>
          <w:sz w:val="18"/>
          <w:szCs w:val="18"/>
        </w:rPr>
      </w:pPr>
    </w:p>
    <w:p w14:paraId="68840066" w14:textId="0C803E5A" w:rsidR="00752AC3" w:rsidRDefault="00752AC3" w:rsidP="00B0756D">
      <w:pPr>
        <w:rPr>
          <w:rFonts w:ascii="Arial" w:hAnsi="Arial" w:cs="Arial"/>
          <w:sz w:val="20"/>
          <w:szCs w:val="20"/>
        </w:rPr>
      </w:pPr>
      <w:r w:rsidRPr="00752AC3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EE4B293" wp14:editId="2BB05AE9">
            <wp:extent cx="5943600" cy="2585085"/>
            <wp:effectExtent l="0" t="0" r="0" b="5715"/>
            <wp:docPr id="4433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57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9C4" w14:textId="59B1D729" w:rsidR="00CF62EE" w:rsidRDefault="005609D8">
      <w:pPr>
        <w:rPr>
          <w:rFonts w:ascii="Arial" w:hAnsi="Arial" w:cs="Arial"/>
          <w:sz w:val="20"/>
          <w:szCs w:val="20"/>
        </w:rPr>
      </w:pPr>
      <w:r w:rsidRPr="005609D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341A5E9" wp14:editId="1B97ACAF">
            <wp:extent cx="5943600" cy="1287780"/>
            <wp:effectExtent l="0" t="0" r="0" b="7620"/>
            <wp:docPr id="17258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6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522C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1BFADA19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333C449F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5AF28D6A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681720CA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1285814E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6E3BE10A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34F34BF1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6A89501A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3B43AEDE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65D2190F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6788A6F1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4BFCAA3C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39CD94BF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1D690AB2" w14:textId="77777777" w:rsidR="00C73988" w:rsidRDefault="00C73988">
      <w:pPr>
        <w:rPr>
          <w:rFonts w:ascii="Arial" w:hAnsi="Arial" w:cs="Arial"/>
          <w:sz w:val="20"/>
          <w:szCs w:val="20"/>
        </w:rPr>
      </w:pPr>
    </w:p>
    <w:p w14:paraId="298AE685" w14:textId="4AF1B6DD" w:rsidR="00326A7B" w:rsidRDefault="00326A7B" w:rsidP="00326A7B">
      <w:pPr>
        <w:rPr>
          <w:rFonts w:ascii="Arial" w:hAnsi="Arial" w:cs="Arial"/>
          <w:sz w:val="20"/>
          <w:szCs w:val="20"/>
        </w:rPr>
      </w:pPr>
      <w:r w:rsidRPr="008551F8">
        <w:rPr>
          <w:rFonts w:ascii="Arial Rounded MT Bold" w:hAnsi="Arial Rounded MT Bold"/>
          <w:noProof/>
          <w:color w:val="385623" w:themeColor="accent6" w:themeShade="8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58BA2C" wp14:editId="7A7FCBB9">
                <wp:simplePos x="0" y="0"/>
                <wp:positionH relativeFrom="page">
                  <wp:align>left</wp:align>
                </wp:positionH>
                <wp:positionV relativeFrom="paragraph">
                  <wp:posOffset>-944245</wp:posOffset>
                </wp:positionV>
                <wp:extent cx="7874000" cy="34480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344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B9EBC" w14:textId="77777777" w:rsidR="00326A7B" w:rsidRPr="0012161C" w:rsidRDefault="00326A7B" w:rsidP="00326A7B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  <w:r w:rsidRPr="0012161C"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QUALITY ASSURANCE AUDITS DASHBOARD</w:t>
                            </w:r>
                            <w:r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8BA2C" id="Rectangle 34" o:spid="_x0000_s1036" style="position:absolute;margin-left:0;margin-top:-74.35pt;width:620pt;height:27.15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" fillcolor="#375623 [1609]" stroked="f" strokeweight="1pt">
                <v:textbox>
                  <w:txbxContent>
                    <w:p w14:paraId="053B9EBC" w14:textId="77777777" w:rsidR="00326A7B" w:rsidRPr="0012161C" w:rsidRDefault="00326A7B" w:rsidP="00326A7B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  <w:r w:rsidRPr="0012161C"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QUALITY ASSURANCE AUDITS DASHBOARD</w:t>
                      </w:r>
                      <w:r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551F8">
        <w:rPr>
          <w:rFonts w:ascii="Arial Rounded MT Bold" w:hAnsi="Arial Rounded MT Bold"/>
          <w:noProof/>
          <w:color w:val="385623" w:themeColor="accent6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4221" wp14:editId="7B03DB9E">
                <wp:simplePos x="0" y="0"/>
                <wp:positionH relativeFrom="margin">
                  <wp:align>center</wp:align>
                </wp:positionH>
                <wp:positionV relativeFrom="paragraph">
                  <wp:posOffset>-1089025</wp:posOffset>
                </wp:positionV>
                <wp:extent cx="7874000" cy="562610"/>
                <wp:effectExtent l="0" t="0" r="0" b="88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0" cy="562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D5F87" w14:textId="77777777" w:rsidR="00CF62EE" w:rsidRPr="0012161C" w:rsidRDefault="00CF62EE" w:rsidP="00CF62EE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F4221" id="Rectangle 33" o:spid="_x0000_s1037" style="position:absolute;margin-left:0;margin-top:-85.75pt;width:620pt;height:44.3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" fillcolor="#375623 [1609]" stroked="f" strokeweight="1pt">
                <v:textbox>
                  <w:txbxContent>
                    <w:p w14:paraId="02CD5F87" w14:textId="77777777" w:rsidR="00CF62EE" w:rsidRPr="0012161C" w:rsidRDefault="00CF62EE" w:rsidP="00CF62EE">
                      <w:pPr>
                        <w:spacing w:line="480" w:lineRule="auto"/>
                        <w:jc w:val="center"/>
                        <w:rPr>
                          <w:rFonts w:ascii="Arial Rounded MT Bold" w:hAnsi="Arial Rounded MT Bol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color w:val="385623" w:themeColor="accent6" w:themeShade="80"/>
          <w:sz w:val="18"/>
          <w:szCs w:val="18"/>
        </w:rPr>
        <w:t>Audit</w:t>
      </w:r>
      <w:r w:rsidR="00CE5BCE"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 Details</w:t>
      </w:r>
      <w:r>
        <w:rPr>
          <w:rFonts w:ascii="Arial Rounded MT Bold" w:hAnsi="Arial Rounded MT Bold"/>
          <w:color w:val="385623" w:themeColor="accent6" w:themeShade="80"/>
          <w:sz w:val="18"/>
          <w:szCs w:val="18"/>
        </w:rPr>
        <w:t xml:space="preserve">: </w:t>
      </w:r>
      <w:r w:rsidR="00CE5BCE">
        <w:rPr>
          <w:rFonts w:ascii="Arial" w:hAnsi="Arial" w:cs="Arial"/>
          <w:sz w:val="18"/>
          <w:szCs w:val="18"/>
        </w:rPr>
        <w:t xml:space="preserve">Shows row level </w:t>
      </w:r>
      <w:r w:rsidR="00166EB4">
        <w:rPr>
          <w:rFonts w:ascii="Arial" w:hAnsi="Arial" w:cs="Arial"/>
          <w:sz w:val="18"/>
          <w:szCs w:val="18"/>
        </w:rPr>
        <w:t>data for each audit. Click on a row to show Audit ID Link to Sharepoint List</w:t>
      </w:r>
    </w:p>
    <w:p w14:paraId="54C5B11C" w14:textId="1F77BDA8" w:rsidR="00B0756D" w:rsidRDefault="004A260B" w:rsidP="0006606E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D3B9F3" wp14:editId="7B02D816">
                <wp:simplePos x="0" y="0"/>
                <wp:positionH relativeFrom="column">
                  <wp:posOffset>2438400</wp:posOffset>
                </wp:positionH>
                <wp:positionV relativeFrom="paragraph">
                  <wp:posOffset>814705</wp:posOffset>
                </wp:positionV>
                <wp:extent cx="403860" cy="83820"/>
                <wp:effectExtent l="38100" t="0" r="15240" b="8763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86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58A3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192pt;margin-top:64.15pt;width:31.8pt;height:6.6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1F6CEF" w:rsidRPr="005609D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D427564" wp14:editId="2DBA8033">
            <wp:extent cx="5943600" cy="2585085"/>
            <wp:effectExtent l="0" t="0" r="0" b="5715"/>
            <wp:docPr id="16641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5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D9DB" w14:textId="28BA544D" w:rsidR="002F0419" w:rsidRDefault="002F0419" w:rsidP="002F04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Click on a row to show Audit ID Link to Sharepoint List</w:t>
      </w:r>
      <w:r w:rsidR="0094559B">
        <w:rPr>
          <w:rFonts w:ascii="Arial" w:hAnsi="Arial" w:cs="Arial"/>
          <w:sz w:val="18"/>
          <w:szCs w:val="18"/>
        </w:rPr>
        <w:t xml:space="preserve">. This makes it easy to access the actual audit in the SP list. </w:t>
      </w:r>
    </w:p>
    <w:p w14:paraId="295A0CD7" w14:textId="6EE5F977" w:rsidR="002F0419" w:rsidRDefault="004A260B" w:rsidP="0006606E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C9825A" wp14:editId="6F1DECCA">
                <wp:simplePos x="0" y="0"/>
                <wp:positionH relativeFrom="column">
                  <wp:posOffset>3232785</wp:posOffset>
                </wp:positionH>
                <wp:positionV relativeFrom="paragraph">
                  <wp:posOffset>543560</wp:posOffset>
                </wp:positionV>
                <wp:extent cx="403860" cy="83820"/>
                <wp:effectExtent l="38100" t="0" r="15240" b="8763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86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9DEBF" id="Straight Arrow Connector 37" o:spid="_x0000_s1026" type="#_x0000_t32" style="position:absolute;margin-left:254.55pt;margin-top:42.8pt;width:31.8pt;height:6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F6CEF">
        <w:rPr>
          <w:noProof/>
        </w:rPr>
        <w:drawing>
          <wp:inline distT="0" distB="0" distL="0" distR="0" wp14:anchorId="28BE6D0B" wp14:editId="0485EE0A">
            <wp:extent cx="5943600" cy="161229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E8F5" w14:textId="77777777" w:rsidR="0094559B" w:rsidRDefault="0094559B" w:rsidP="0006606E">
      <w:pPr>
        <w:rPr>
          <w:rFonts w:ascii="Arial" w:hAnsi="Arial" w:cs="Arial"/>
          <w:sz w:val="20"/>
          <w:szCs w:val="20"/>
        </w:rPr>
      </w:pPr>
    </w:p>
    <w:p w14:paraId="1ACDACA4" w14:textId="6CAC0CE6" w:rsidR="0094559B" w:rsidRDefault="0094559B" w:rsidP="0006606E">
      <w:pPr>
        <w:rPr>
          <w:rFonts w:ascii="Arial" w:hAnsi="Arial" w:cs="Arial"/>
          <w:sz w:val="20"/>
          <w:szCs w:val="20"/>
        </w:rPr>
      </w:pPr>
    </w:p>
    <w:sectPr w:rsidR="0094559B" w:rsidSect="00EB5775">
      <w:footerReference w:type="even" r:id="rId19"/>
      <w:footerReference w:type="default" r:id="rId20"/>
      <w:footerReference w:type="first" r:id="rId21"/>
      <w:pgSz w:w="12240" w:h="15840"/>
      <w:pgMar w:top="171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79F4C" w14:textId="77777777" w:rsidR="005551A7" w:rsidRDefault="005551A7" w:rsidP="0012161C">
      <w:pPr>
        <w:spacing w:after="0" w:line="240" w:lineRule="auto"/>
      </w:pPr>
      <w:r>
        <w:separator/>
      </w:r>
    </w:p>
  </w:endnote>
  <w:endnote w:type="continuationSeparator" w:id="0">
    <w:p w14:paraId="6C7CF4CE" w14:textId="77777777" w:rsidR="005551A7" w:rsidRDefault="005551A7" w:rsidP="00121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6F64" w14:textId="7856B64B" w:rsidR="00CB3B2D" w:rsidRDefault="00CB3B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9C6484" wp14:editId="292007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7" name="Text Box 7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7C561" w14:textId="1BAC083C" w:rsidR="00CB3B2D" w:rsidRPr="00CB3B2D" w:rsidRDefault="00CB3B2D" w:rsidP="00CB3B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B3B2D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C648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8" type="#_x0000_t202" alt="Gener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4887C561" w14:textId="1BAC083C" w:rsidR="00CB3B2D" w:rsidRPr="00CB3B2D" w:rsidRDefault="00CB3B2D" w:rsidP="00CB3B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B3B2D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2448180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63A437B8" w14:textId="496FD549" w:rsidR="00EB5775" w:rsidRPr="00EB5775" w:rsidRDefault="00F852AC" w:rsidP="00EB5775">
        <w:pPr>
          <w:pStyle w:val="Footer"/>
          <w:ind w:left="-1260"/>
          <w:rPr>
            <w:sz w:val="16"/>
            <w:szCs w:val="16"/>
          </w:rPr>
        </w:pPr>
        <w:r>
          <w:rPr>
            <w:noProof/>
            <w:sz w:val="16"/>
            <w:szCs w:val="16"/>
          </w:rPr>
          <w:drawing>
            <wp:inline distT="0" distB="0" distL="0" distR="0" wp14:anchorId="71F365FC" wp14:editId="1B0ED1E3">
              <wp:extent cx="373380" cy="361765"/>
              <wp:effectExtent l="0" t="0" r="7620" b="635"/>
              <wp:docPr id="45" name="Picture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" name="Picture 4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8893" cy="3767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 </w:t>
        </w:r>
        <w:r w:rsidR="00EB5775" w:rsidRPr="00EB5775">
          <w:rPr>
            <w:sz w:val="16"/>
            <w:szCs w:val="16"/>
          </w:rPr>
          <w:t>Page |</w:t>
        </w:r>
        <w:r w:rsidR="00EB5775" w:rsidRPr="00EB5775">
          <w:rPr>
            <w:b/>
            <w:bCs/>
            <w:color w:val="385623" w:themeColor="accent6" w:themeShade="80"/>
            <w:sz w:val="16"/>
            <w:szCs w:val="16"/>
          </w:rPr>
          <w:t xml:space="preserve"> </w:t>
        </w:r>
        <w:r w:rsidR="00EB5775" w:rsidRPr="00EB5775">
          <w:rPr>
            <w:b/>
            <w:bCs/>
            <w:color w:val="385623" w:themeColor="accent6" w:themeShade="80"/>
            <w:sz w:val="16"/>
            <w:szCs w:val="16"/>
          </w:rPr>
          <w:fldChar w:fldCharType="begin"/>
        </w:r>
        <w:r w:rsidR="00EB5775" w:rsidRPr="00EB5775">
          <w:rPr>
            <w:b/>
            <w:bCs/>
            <w:color w:val="385623" w:themeColor="accent6" w:themeShade="80"/>
            <w:sz w:val="16"/>
            <w:szCs w:val="16"/>
          </w:rPr>
          <w:instrText xml:space="preserve"> PAGE   \* MERGEFORMAT </w:instrText>
        </w:r>
        <w:r w:rsidR="00EB5775" w:rsidRPr="00EB5775">
          <w:rPr>
            <w:b/>
            <w:bCs/>
            <w:color w:val="385623" w:themeColor="accent6" w:themeShade="80"/>
            <w:sz w:val="16"/>
            <w:szCs w:val="16"/>
          </w:rPr>
          <w:fldChar w:fldCharType="separate"/>
        </w:r>
        <w:r w:rsidR="00EB5775" w:rsidRPr="00EB5775">
          <w:rPr>
            <w:b/>
            <w:bCs/>
            <w:noProof/>
            <w:color w:val="385623" w:themeColor="accent6" w:themeShade="80"/>
            <w:sz w:val="16"/>
            <w:szCs w:val="16"/>
          </w:rPr>
          <w:t>2</w:t>
        </w:r>
        <w:r w:rsidR="00EB5775" w:rsidRPr="00EB5775">
          <w:rPr>
            <w:b/>
            <w:bCs/>
            <w:noProof/>
            <w:color w:val="385623" w:themeColor="accent6" w:themeShade="80"/>
            <w:sz w:val="16"/>
            <w:szCs w:val="16"/>
          </w:rPr>
          <w:fldChar w:fldCharType="end"/>
        </w:r>
      </w:p>
    </w:sdtContent>
  </w:sdt>
  <w:p w14:paraId="04806989" w14:textId="48F1144A" w:rsidR="00CB3B2D" w:rsidRDefault="00CB3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6347" w14:textId="0FEF1D55" w:rsidR="00CB3B2D" w:rsidRDefault="00CB3B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501F8" wp14:editId="4201A7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6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B15C1" w14:textId="6E9E39B1" w:rsidR="00CB3B2D" w:rsidRPr="00CB3B2D" w:rsidRDefault="00CB3B2D" w:rsidP="00CB3B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B3B2D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501F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9" type="#_x0000_t202" alt="Gener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E9B15C1" w14:textId="6E9E39B1" w:rsidR="00CB3B2D" w:rsidRPr="00CB3B2D" w:rsidRDefault="00CB3B2D" w:rsidP="00CB3B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B3B2D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6FAE8" w14:textId="77777777" w:rsidR="005551A7" w:rsidRDefault="005551A7" w:rsidP="0012161C">
      <w:pPr>
        <w:spacing w:after="0" w:line="240" w:lineRule="auto"/>
      </w:pPr>
      <w:r>
        <w:separator/>
      </w:r>
    </w:p>
  </w:footnote>
  <w:footnote w:type="continuationSeparator" w:id="0">
    <w:p w14:paraId="3F92FE79" w14:textId="77777777" w:rsidR="005551A7" w:rsidRDefault="005551A7" w:rsidP="00121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3.05pt;height:23.05pt;flip:x;visibility:visible;mso-wrap-style:square" o:bullet="t">
        <v:imagedata r:id="rId1" o:title=""/>
      </v:shape>
    </w:pict>
  </w:numPicBullet>
  <w:abstractNum w:abstractNumId="0" w15:restartNumberingAfterBreak="0">
    <w:nsid w:val="112A3761"/>
    <w:multiLevelType w:val="hybridMultilevel"/>
    <w:tmpl w:val="854AE5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21BF0"/>
    <w:multiLevelType w:val="hybridMultilevel"/>
    <w:tmpl w:val="15F6C7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62017"/>
    <w:multiLevelType w:val="hybridMultilevel"/>
    <w:tmpl w:val="8AEE6A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999814">
    <w:abstractNumId w:val="2"/>
  </w:num>
  <w:num w:numId="2" w16cid:durableId="1267031933">
    <w:abstractNumId w:val="0"/>
  </w:num>
  <w:num w:numId="3" w16cid:durableId="120490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1C"/>
    <w:rsid w:val="00044809"/>
    <w:rsid w:val="0006606E"/>
    <w:rsid w:val="000921E0"/>
    <w:rsid w:val="000A3BEA"/>
    <w:rsid w:val="000C4AA1"/>
    <w:rsid w:val="0012161C"/>
    <w:rsid w:val="00144F05"/>
    <w:rsid w:val="00166EB4"/>
    <w:rsid w:val="001F6CEF"/>
    <w:rsid w:val="002035C5"/>
    <w:rsid w:val="0020397B"/>
    <w:rsid w:val="00215392"/>
    <w:rsid w:val="0024682B"/>
    <w:rsid w:val="002D51C4"/>
    <w:rsid w:val="002F0419"/>
    <w:rsid w:val="00305BB4"/>
    <w:rsid w:val="00326A7B"/>
    <w:rsid w:val="0033285B"/>
    <w:rsid w:val="003828C2"/>
    <w:rsid w:val="003A07AA"/>
    <w:rsid w:val="003C362D"/>
    <w:rsid w:val="003E4AEA"/>
    <w:rsid w:val="003F0E53"/>
    <w:rsid w:val="004465BD"/>
    <w:rsid w:val="004A260B"/>
    <w:rsid w:val="00525521"/>
    <w:rsid w:val="005551A7"/>
    <w:rsid w:val="005609D8"/>
    <w:rsid w:val="00573168"/>
    <w:rsid w:val="00596054"/>
    <w:rsid w:val="005975BD"/>
    <w:rsid w:val="005A3F10"/>
    <w:rsid w:val="00603989"/>
    <w:rsid w:val="00611936"/>
    <w:rsid w:val="00687325"/>
    <w:rsid w:val="007002FB"/>
    <w:rsid w:val="00751759"/>
    <w:rsid w:val="00752AC3"/>
    <w:rsid w:val="00755F4F"/>
    <w:rsid w:val="007602A5"/>
    <w:rsid w:val="007A66C2"/>
    <w:rsid w:val="007B6579"/>
    <w:rsid w:val="007C5DE8"/>
    <w:rsid w:val="007D39AC"/>
    <w:rsid w:val="007E69E7"/>
    <w:rsid w:val="007F7A90"/>
    <w:rsid w:val="00814A78"/>
    <w:rsid w:val="008551F8"/>
    <w:rsid w:val="008C78E5"/>
    <w:rsid w:val="00917639"/>
    <w:rsid w:val="0094559B"/>
    <w:rsid w:val="009C539F"/>
    <w:rsid w:val="009E034B"/>
    <w:rsid w:val="00A01C7C"/>
    <w:rsid w:val="00A81B0E"/>
    <w:rsid w:val="00A82B01"/>
    <w:rsid w:val="00AE3F84"/>
    <w:rsid w:val="00AF4126"/>
    <w:rsid w:val="00B0756D"/>
    <w:rsid w:val="00B11DA2"/>
    <w:rsid w:val="00B25B4B"/>
    <w:rsid w:val="00B37C25"/>
    <w:rsid w:val="00B740DF"/>
    <w:rsid w:val="00B93BBA"/>
    <w:rsid w:val="00C42FA1"/>
    <w:rsid w:val="00C72404"/>
    <w:rsid w:val="00C73988"/>
    <w:rsid w:val="00CB3B2D"/>
    <w:rsid w:val="00CC6668"/>
    <w:rsid w:val="00CE5BCE"/>
    <w:rsid w:val="00CF62EE"/>
    <w:rsid w:val="00D04CA7"/>
    <w:rsid w:val="00D31861"/>
    <w:rsid w:val="00D73DA4"/>
    <w:rsid w:val="00D80E42"/>
    <w:rsid w:val="00E2450D"/>
    <w:rsid w:val="00E455A4"/>
    <w:rsid w:val="00E67B58"/>
    <w:rsid w:val="00E966C0"/>
    <w:rsid w:val="00EA5CF7"/>
    <w:rsid w:val="00EB009F"/>
    <w:rsid w:val="00EB0718"/>
    <w:rsid w:val="00EB5775"/>
    <w:rsid w:val="00F12615"/>
    <w:rsid w:val="00F37DAC"/>
    <w:rsid w:val="00F50CD0"/>
    <w:rsid w:val="00F84228"/>
    <w:rsid w:val="00F852AC"/>
    <w:rsid w:val="00F91F2D"/>
    <w:rsid w:val="00F97E79"/>
    <w:rsid w:val="00FD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32BDD"/>
  <w15:chartTrackingRefBased/>
  <w15:docId w15:val="{E96E51D8-F8E7-4D3B-BEF3-17C92EF1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4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61C"/>
  </w:style>
  <w:style w:type="paragraph" w:styleId="Footer">
    <w:name w:val="footer"/>
    <w:basedOn w:val="Normal"/>
    <w:link w:val="FooterChar"/>
    <w:uiPriority w:val="99"/>
    <w:unhideWhenUsed/>
    <w:rsid w:val="00121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61C"/>
  </w:style>
  <w:style w:type="table" w:styleId="TableGrid">
    <w:name w:val="Table Grid"/>
    <w:basedOn w:val="TableNormal"/>
    <w:uiPriority w:val="39"/>
    <w:rsid w:val="009E0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03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03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3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7B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tableau.schneider-electric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7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 Audits Dashboard</vt:lpstr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Audits Dashboard</dc:title>
  <dc:subject/>
  <dc:creator>Gem CRISOSTOMO</dc:creator>
  <cp:keywords/>
  <dc:description/>
  <cp:lastModifiedBy>Kenneth GOLOSINDA</cp:lastModifiedBy>
  <cp:revision>103</cp:revision>
  <cp:lastPrinted>2024-04-03T06:42:00Z</cp:lastPrinted>
  <dcterms:created xsi:type="dcterms:W3CDTF">2024-04-03T03:48:00Z</dcterms:created>
  <dcterms:modified xsi:type="dcterms:W3CDTF">2025-02-05T13:16:00Z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6,7,8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General</vt:lpwstr>
  </property>
  <property fmtid="{D5CDD505-2E9C-101B-9397-08002B2CF9AE}" pid="5" name="MSIP_Label_57443d00-af18-408c-9335-47b5de3ec9b9_Enabled">
    <vt:lpwstr>true</vt:lpwstr>
  </property>
  <property fmtid="{D5CDD505-2E9C-101B-9397-08002B2CF9AE}" pid="6" name="MSIP_Label_57443d00-af18-408c-9335-47b5de3ec9b9_SetDate">
    <vt:lpwstr>2024-04-03T05:55:16Z</vt:lpwstr>
  </property>
  <property fmtid="{D5CDD505-2E9C-101B-9397-08002B2CF9AE}" pid="7" name="MSIP_Label_57443d00-af18-408c-9335-47b5de3ec9b9_Method">
    <vt:lpwstr>Privileged</vt:lpwstr>
  </property>
  <property fmtid="{D5CDD505-2E9C-101B-9397-08002B2CF9AE}" pid="8" name="MSIP_Label_57443d00-af18-408c-9335-47b5de3ec9b9_Name">
    <vt:lpwstr>General v2</vt:lpwstr>
  </property>
  <property fmtid="{D5CDD505-2E9C-101B-9397-08002B2CF9AE}" pid="9" name="MSIP_Label_57443d00-af18-408c-9335-47b5de3ec9b9_SiteId">
    <vt:lpwstr>6e51e1ad-c54b-4b39-b598-0ffe9ae68fef</vt:lpwstr>
  </property>
  <property fmtid="{D5CDD505-2E9C-101B-9397-08002B2CF9AE}" pid="10" name="MSIP_Label_57443d00-af18-408c-9335-47b5de3ec9b9_ActionId">
    <vt:lpwstr>84bcc014-77f1-4f23-a9cd-86b20cb9839a</vt:lpwstr>
  </property>
  <property fmtid="{D5CDD505-2E9C-101B-9397-08002B2CF9AE}" pid="11" name="MSIP_Label_57443d00-af18-408c-9335-47b5de3ec9b9_ContentBits">
    <vt:lpwstr>2</vt:lpwstr>
  </property>
</Properties>
</file>