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3F" w:rsidRDefault="00D8092C">
      <w:pPr>
        <w:rPr>
          <w:i/>
        </w:rPr>
      </w:pPr>
      <w:r>
        <w:rPr>
          <w:i/>
        </w:rPr>
        <w:t>Gyakorló feladatok</w:t>
      </w:r>
      <w:r w:rsidR="00E85230" w:rsidRPr="00E85230">
        <w:rPr>
          <w:i/>
        </w:rPr>
        <w:t xml:space="preserve"> tömbökre</w:t>
      </w:r>
    </w:p>
    <w:p w:rsidR="00E85230" w:rsidRPr="00E85230" w:rsidRDefault="00E85230">
      <w:pPr>
        <w:rPr>
          <w:i/>
        </w:rPr>
      </w:pPr>
      <w:r>
        <w:rPr>
          <w:i/>
        </w:rPr>
        <w:t>A következő feladatokban adjuk meg a tárolandó adatok típusát (a), a tömb méretét (b).</w:t>
      </w:r>
      <w:r w:rsidR="007C18B2">
        <w:rPr>
          <w:i/>
        </w:rPr>
        <w:t xml:space="preserve"> </w:t>
      </w:r>
      <w:r>
        <w:rPr>
          <w:i/>
        </w:rPr>
        <w:br/>
        <w:t xml:space="preserve">Írjunk le egy helyes C# utasítást (c) a tömb létrehozására </w:t>
      </w:r>
      <w:r w:rsidR="00011D1C">
        <w:rPr>
          <w:i/>
        </w:rPr>
        <w:t>a megadott</w:t>
      </w:r>
      <w:r w:rsidR="00D8092C">
        <w:rPr>
          <w:i/>
        </w:rPr>
        <w:t xml:space="preserve"> </w:t>
      </w:r>
      <w:r>
        <w:rPr>
          <w:i/>
        </w:rPr>
        <w:t xml:space="preserve">adatokkal! </w:t>
      </w:r>
      <w:r>
        <w:rPr>
          <w:i/>
        </w:rPr>
        <w:br/>
      </w:r>
      <w:r w:rsidR="00011D1C">
        <w:rPr>
          <w:i/>
        </w:rPr>
        <w:t xml:space="preserve">Kérdezzük le a tömb méretét (d), </w:t>
      </w:r>
      <w:r>
        <w:rPr>
          <w:i/>
        </w:rPr>
        <w:t>és a feladatban megadott elemre hivatkozzuk az értékadásnál vagy érték kiolvasásánál (e)!</w:t>
      </w:r>
    </w:p>
    <w:p w:rsidR="00E85230" w:rsidRPr="00511719" w:rsidRDefault="00E85230" w:rsidP="00E85230">
      <w:pPr>
        <w:pStyle w:val="Listaszerbekezds"/>
        <w:numPr>
          <w:ilvl w:val="0"/>
          <w:numId w:val="1"/>
        </w:numPr>
        <w:rPr>
          <w:b/>
        </w:rPr>
      </w:pPr>
      <w:r w:rsidRPr="00511719">
        <w:rPr>
          <w:b/>
        </w:rPr>
        <w:t xml:space="preserve">Tárolni szeretnénk </w:t>
      </w:r>
      <w:r w:rsidR="00DF06CB" w:rsidRPr="00511719">
        <w:rPr>
          <w:b/>
        </w:rPr>
        <w:t>dec. 4-10 közötti</w:t>
      </w:r>
      <w:r w:rsidRPr="00511719">
        <w:rPr>
          <w:b/>
        </w:rPr>
        <w:t xml:space="preserve"> héten a napi középhőmérséklet adatait</w:t>
      </w:r>
      <w:r w:rsidR="0024162E">
        <w:rPr>
          <w:b/>
        </w:rPr>
        <w:t xml:space="preserve"> (</w:t>
      </w:r>
      <w:r w:rsidR="0024162E" w:rsidRPr="0024162E">
        <w:rPr>
          <w:b/>
          <w:i/>
        </w:rPr>
        <w:t>lásd lent</w:t>
      </w:r>
      <w:r w:rsidR="0024162E">
        <w:rPr>
          <w:b/>
        </w:rPr>
        <w:t>)</w:t>
      </w:r>
      <w:r w:rsidRPr="00511719">
        <w:rPr>
          <w:b/>
        </w:rPr>
        <w:t xml:space="preserve">! </w:t>
      </w:r>
      <w:r w:rsidR="00172A17" w:rsidRPr="00511719">
        <w:rPr>
          <w:b/>
        </w:rPr>
        <w:br/>
      </w:r>
      <w:r w:rsidRPr="00511719">
        <w:rPr>
          <w:b/>
        </w:rPr>
        <w:t xml:space="preserve">Hogyan </w:t>
      </w:r>
      <w:r w:rsidR="007C18B2" w:rsidRPr="00511719">
        <w:rPr>
          <w:b/>
        </w:rPr>
        <w:t>kérdezhetjük le a szerdai hőmérsékletet?</w:t>
      </w:r>
      <w:r w:rsidR="004B7968">
        <w:rPr>
          <w:b/>
        </w:rPr>
        <w:t xml:space="preserve"> Legyen a töm</w:t>
      </w:r>
      <w:r w:rsidR="008F6892">
        <w:rPr>
          <w:b/>
        </w:rPr>
        <w:t>b</w:t>
      </w:r>
      <w:bookmarkStart w:id="0" w:name="_GoBack"/>
      <w:bookmarkEnd w:id="0"/>
      <w:r w:rsidR="004B7968">
        <w:rPr>
          <w:b/>
        </w:rPr>
        <w:t xml:space="preserve"> neve </w:t>
      </w:r>
      <w:proofErr w:type="spellStart"/>
      <w:r w:rsidR="004B7968" w:rsidRPr="00172A17">
        <w:rPr>
          <w:rFonts w:ascii="Consolas" w:hAnsi="Consolas"/>
        </w:rPr>
        <w:t>kozepHomerseklet</w:t>
      </w:r>
      <w:proofErr w:type="spellEnd"/>
      <w:r w:rsidR="004B7968">
        <w:rPr>
          <w:rFonts w:ascii="Consolas" w:hAnsi="Consolas"/>
        </w:rPr>
        <w:t>.</w:t>
      </w:r>
    </w:p>
    <w:p w:rsidR="00DF06CB" w:rsidRDefault="004B7968" w:rsidP="00793EBA">
      <w:pPr>
        <w:pStyle w:val="Listaszerbekezds"/>
        <w:numPr>
          <w:ilvl w:val="1"/>
          <w:numId w:val="1"/>
        </w:numPr>
      </w:pPr>
      <w:r>
        <w:rPr>
          <w:color w:val="548DD4" w:themeColor="text2" w:themeTint="99"/>
        </w:rPr>
        <w:t>adattípus</w:t>
      </w:r>
      <w:proofErr w:type="gramStart"/>
      <w:r>
        <w:rPr>
          <w:color w:val="548DD4" w:themeColor="text2" w:themeTint="99"/>
        </w:rPr>
        <w:t xml:space="preserve">: </w:t>
      </w:r>
      <w:r w:rsidR="00011D1C">
        <w:rPr>
          <w:color w:val="548DD4" w:themeColor="text2" w:themeTint="99"/>
        </w:rPr>
        <w:t>?</w:t>
      </w:r>
      <w:proofErr w:type="gramEnd"/>
      <w:r w:rsidR="00011D1C">
        <w:rPr>
          <w:color w:val="548DD4" w:themeColor="text2" w:themeTint="99"/>
        </w:rPr>
        <w:t>??</w:t>
      </w:r>
    </w:p>
    <w:p w:rsidR="00011D1C" w:rsidRDefault="004B7968" w:rsidP="00011D1C">
      <w:pPr>
        <w:pStyle w:val="Listaszerbekezds"/>
        <w:numPr>
          <w:ilvl w:val="1"/>
          <w:numId w:val="1"/>
        </w:numPr>
      </w:pPr>
      <w:r>
        <w:rPr>
          <w:color w:val="548DD4" w:themeColor="text2" w:themeTint="99"/>
        </w:rPr>
        <w:t>tömb mérete</w:t>
      </w:r>
      <w:proofErr w:type="gramStart"/>
      <w:r>
        <w:rPr>
          <w:color w:val="548DD4" w:themeColor="text2" w:themeTint="99"/>
        </w:rPr>
        <w:t xml:space="preserve">: </w:t>
      </w:r>
      <w:r w:rsidR="00011D1C">
        <w:rPr>
          <w:color w:val="548DD4" w:themeColor="text2" w:themeTint="99"/>
        </w:rPr>
        <w:t>?</w:t>
      </w:r>
      <w:proofErr w:type="gramEnd"/>
      <w:r w:rsidR="00011D1C">
        <w:rPr>
          <w:color w:val="548DD4" w:themeColor="text2" w:themeTint="99"/>
        </w:rPr>
        <w:t>??</w:t>
      </w:r>
    </w:p>
    <w:p w:rsidR="00011D1C" w:rsidRDefault="00011D1C" w:rsidP="00011D1C">
      <w:pPr>
        <w:pStyle w:val="Listaszerbekezds"/>
        <w:numPr>
          <w:ilvl w:val="1"/>
          <w:numId w:val="1"/>
        </w:numPr>
      </w:pPr>
      <w:r>
        <w:rPr>
          <w:rFonts w:ascii="Consolas" w:hAnsi="Consolas"/>
          <w:noProof/>
          <w:lang w:eastAsia="hu-HU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left:0;text-align:left;margin-left:408.5pt;margin-top:15.6pt;width:88.7pt;height:27.65pt;z-index:251661312" adj="10885,28396" strokecolor="red">
            <v:textbox>
              <w:txbxContent>
                <w:p w:rsidR="00172A17" w:rsidRPr="00172A17" w:rsidRDefault="00011D1C">
                  <w:pPr>
                    <w:rPr>
                      <w:color w:val="FF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S</w:t>
                  </w:r>
                  <w:r w:rsidR="00172A17" w:rsidRPr="00172A17">
                    <w:rPr>
                      <w:color w:val="FF0000"/>
                      <w:sz w:val="20"/>
                    </w:rPr>
                    <w:t>zerdai adat</w:t>
                  </w:r>
                </w:p>
              </w:txbxContent>
            </v:textbox>
          </v:shape>
        </w:pict>
      </w:r>
      <w:r w:rsidR="004B7968">
        <w:rPr>
          <w:color w:val="548DD4" w:themeColor="text2" w:themeTint="99"/>
        </w:rPr>
        <w:t>tömb létrehozása</w:t>
      </w:r>
      <w:proofErr w:type="gramStart"/>
      <w:r w:rsidR="004B7968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>?</w:t>
      </w:r>
      <w:proofErr w:type="gramEnd"/>
      <w:r>
        <w:rPr>
          <w:color w:val="548DD4" w:themeColor="text2" w:themeTint="99"/>
        </w:rPr>
        <w:t>??</w:t>
      </w:r>
    </w:p>
    <w:p w:rsidR="00011D1C" w:rsidRDefault="004B7968" w:rsidP="00011D1C">
      <w:pPr>
        <w:pStyle w:val="Listaszerbekezds"/>
        <w:numPr>
          <w:ilvl w:val="1"/>
          <w:numId w:val="1"/>
        </w:numPr>
      </w:pPr>
      <w:r>
        <w:rPr>
          <w:color w:val="548DD4" w:themeColor="text2" w:themeTint="99"/>
        </w:rPr>
        <w:t>tömb mérete</w:t>
      </w:r>
      <w:proofErr w:type="gramStart"/>
      <w:r>
        <w:rPr>
          <w:color w:val="548DD4" w:themeColor="text2" w:themeTint="99"/>
        </w:rPr>
        <w:t xml:space="preserve">: </w:t>
      </w:r>
      <w:r w:rsidR="00011D1C">
        <w:rPr>
          <w:color w:val="548DD4" w:themeColor="text2" w:themeTint="99"/>
        </w:rPr>
        <w:t>?</w:t>
      </w:r>
      <w:proofErr w:type="gramEnd"/>
      <w:r w:rsidR="00011D1C">
        <w:rPr>
          <w:color w:val="548DD4" w:themeColor="text2" w:themeTint="99"/>
        </w:rPr>
        <w:t>??</w:t>
      </w:r>
    </w:p>
    <w:p w:rsidR="00172A17" w:rsidRPr="00011D1C" w:rsidRDefault="004B7968" w:rsidP="00793EBA">
      <w:pPr>
        <w:pStyle w:val="Listaszerbekezds"/>
        <w:numPr>
          <w:ilvl w:val="1"/>
          <w:numId w:val="1"/>
        </w:numPr>
        <w:rPr>
          <w:rFonts w:ascii="Consolas" w:hAnsi="Consolas"/>
        </w:rPr>
      </w:pPr>
      <w:r>
        <w:rPr>
          <w:color w:val="548DD4" w:themeColor="text2" w:themeTint="99"/>
        </w:rPr>
        <w:t>szerdai adat</w:t>
      </w:r>
      <w:proofErr w:type="gramStart"/>
      <w:r>
        <w:rPr>
          <w:color w:val="548DD4" w:themeColor="text2" w:themeTint="99"/>
        </w:rPr>
        <w:t xml:space="preserve">: </w:t>
      </w:r>
      <w:r w:rsidR="00011D1C" w:rsidRPr="00011D1C">
        <w:rPr>
          <w:color w:val="548DD4" w:themeColor="text2" w:themeTint="99"/>
        </w:rPr>
        <w:t>?</w:t>
      </w:r>
      <w:proofErr w:type="gramEnd"/>
      <w:r w:rsidR="00011D1C" w:rsidRPr="00011D1C">
        <w:rPr>
          <w:color w:val="548DD4" w:themeColor="text2" w:themeTint="99"/>
        </w:rPr>
        <w:t>??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939"/>
        <w:gridCol w:w="949"/>
        <w:gridCol w:w="948"/>
        <w:gridCol w:w="948"/>
        <w:gridCol w:w="949"/>
        <w:gridCol w:w="949"/>
        <w:gridCol w:w="949"/>
        <w:gridCol w:w="949"/>
        <w:gridCol w:w="988"/>
      </w:tblGrid>
      <w:tr w:rsidR="00172A17" w:rsidRPr="00172A17" w:rsidTr="00172A17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172A17" w:rsidRPr="00172A17" w:rsidRDefault="008F6892" w:rsidP="00172A17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78.65pt;margin-top:5.3pt;width:117.1pt;height:22.3pt;z-index:251660288;mso-width-relative:margin;mso-height-relative:margin" stroked="f">
                  <v:textbox>
                    <w:txbxContent>
                      <w:p w:rsidR="00172A17" w:rsidRPr="00172A17" w:rsidRDefault="00172A17">
                        <w:pPr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172A17">
                          <w:rPr>
                            <w:rFonts w:ascii="Consolas" w:hAnsi="Consolas"/>
                          </w:rPr>
                          <w:t>kozepHomerseklet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:rsidR="00172A17" w:rsidRPr="00172A17" w:rsidRDefault="00011D1C" w:rsidP="00172A17">
            <w:pPr>
              <w:jc w:val="center"/>
              <w:rPr>
                <w:sz w:val="16"/>
              </w:rPr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72A17" w:rsidRPr="00172A17" w:rsidRDefault="00172A17" w:rsidP="00172A1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index</w:t>
            </w:r>
          </w:p>
        </w:tc>
      </w:tr>
      <w:tr w:rsidR="00172A17" w:rsidTr="00172A17">
        <w:tc>
          <w:tcPr>
            <w:tcW w:w="1023" w:type="dxa"/>
            <w:tcBorders>
              <w:top w:val="nil"/>
              <w:left w:val="nil"/>
              <w:bottom w:val="nil"/>
            </w:tcBorders>
          </w:tcPr>
          <w:p w:rsidR="00172A17" w:rsidRDefault="00172A17" w:rsidP="00172A17">
            <w:pPr>
              <w:jc w:val="center"/>
            </w:pPr>
          </w:p>
        </w:tc>
        <w:tc>
          <w:tcPr>
            <w:tcW w:w="1023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3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3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</w:tcPr>
          <w:p w:rsidR="00172A17" w:rsidRDefault="00011D1C" w:rsidP="00172A17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</w:tcPr>
          <w:p w:rsidR="00172A17" w:rsidRDefault="00011D1C" w:rsidP="00091D85">
            <w:pPr>
              <w:jc w:val="center"/>
            </w:pPr>
            <w:r>
              <w:rPr>
                <w:color w:val="548DD4" w:themeColor="text2" w:themeTint="99"/>
              </w:rPr>
              <w:t>?</w:t>
            </w:r>
          </w:p>
        </w:tc>
        <w:tc>
          <w:tcPr>
            <w:tcW w:w="1024" w:type="dxa"/>
            <w:tcBorders>
              <w:top w:val="nil"/>
              <w:bottom w:val="nil"/>
              <w:right w:val="nil"/>
            </w:tcBorders>
          </w:tcPr>
          <w:p w:rsidR="00172A17" w:rsidRDefault="00172A17" w:rsidP="00172A17">
            <w:pPr>
              <w:jc w:val="center"/>
            </w:pPr>
            <w:r>
              <w:t>érték</w:t>
            </w:r>
          </w:p>
        </w:tc>
      </w:tr>
    </w:tbl>
    <w:p w:rsidR="007703F0" w:rsidRDefault="00793EBA" w:rsidP="00793EBA">
      <w:pPr>
        <w:ind w:left="1418"/>
      </w:pPr>
      <w:r>
        <w:br/>
      </w:r>
      <w:r w:rsidR="007C18B2">
        <w:rPr>
          <w:noProof/>
          <w:lang w:eastAsia="hu-HU"/>
        </w:rPr>
        <w:drawing>
          <wp:inline distT="0" distB="0" distL="0" distR="0">
            <wp:extent cx="4571975" cy="720000"/>
            <wp:effectExtent l="19050" t="0" r="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7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F0" w:rsidRDefault="00FC1B78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4108155" cy="720000"/>
            <wp:effectExtent l="19050" t="0" r="66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5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F0" w:rsidRDefault="00DF06CB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4020742" cy="72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4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F0" w:rsidRDefault="00DF06CB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4262592" cy="720000"/>
            <wp:effectExtent l="19050" t="0" r="4608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F0" w:rsidRDefault="00DF06CB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3830576" cy="720000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76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F0" w:rsidRDefault="00DF06CB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3936978" cy="720000"/>
            <wp:effectExtent l="19050" t="0" r="6372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78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A6" w:rsidRDefault="003644A6" w:rsidP="00793EBA">
      <w:pPr>
        <w:ind w:left="1418"/>
      </w:pPr>
      <w:r>
        <w:rPr>
          <w:noProof/>
          <w:lang w:eastAsia="hu-HU"/>
        </w:rPr>
        <w:drawing>
          <wp:inline distT="0" distB="0" distL="0" distR="0">
            <wp:extent cx="3960000" cy="709122"/>
            <wp:effectExtent l="19050" t="0" r="2400" b="0"/>
            <wp:docPr id="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0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19" w:rsidRPr="00F06094" w:rsidRDefault="008F6892" w:rsidP="006107FE">
      <w:pPr>
        <w:spacing w:after="960"/>
        <w:rPr>
          <w:b/>
        </w:rPr>
      </w:pPr>
      <w:r>
        <w:rPr>
          <w:noProof/>
          <w:lang w:eastAsia="hu-HU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4" type="#_x0000_t62" style="position:absolute;margin-left:387.55pt;margin-top:51.85pt;width:119.35pt;height:55.3pt;z-index:251669504" adj="-14858,23162">
            <v:textbox style="mso-next-textbox:#_x0000_s1034">
              <w:txbxContent>
                <w:p w:rsidR="00F06094" w:rsidRPr="00F06094" w:rsidRDefault="00F06094" w:rsidP="00F06094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A választógombbal megadott nap hőmérséklete jelenjen meg egy üzenet ablakban</w:t>
                  </w:r>
                  <w:r w:rsidR="00D8092C">
                    <w:rPr>
                      <w:i/>
                      <w:sz w:val="16"/>
                    </w:rPr>
                    <w:t xml:space="preserve"> erre a gombra kattintva.</w:t>
                  </w:r>
                </w:p>
              </w:txbxContent>
            </v:textbox>
          </v:shape>
        </w:pict>
      </w:r>
      <w:r>
        <w:rPr>
          <w:b/>
          <w:noProof/>
          <w:lang w:eastAsia="hu-HU"/>
        </w:rPr>
        <w:pict>
          <v:shape id="_x0000_s1032" type="#_x0000_t62" style="position:absolute;margin-left:243.6pt;margin-top:.55pt;width:122.1pt;height:56.45pt;z-index:251667456" adj="-6280,41669">
            <v:textbox style="mso-next-textbox:#_x0000_s1032">
              <w:txbxContent>
                <w:p w:rsidR="00F06094" w:rsidRPr="00F06094" w:rsidRDefault="00F06094" w:rsidP="00F06094">
                  <w:pPr>
                    <w:jc w:val="center"/>
                    <w:rPr>
                      <w:i/>
                      <w:sz w:val="16"/>
                    </w:rPr>
                  </w:pPr>
                  <w:r w:rsidRPr="00F06094">
                    <w:rPr>
                      <w:i/>
                      <w:sz w:val="16"/>
                    </w:rPr>
                    <w:t>Rákattintva a szövegdobozba kerüljenek a tömb adatai.</w:t>
                  </w:r>
                  <w:r w:rsidRPr="00F06094">
                    <w:rPr>
                      <w:i/>
                      <w:sz w:val="16"/>
                    </w:rPr>
                    <w:br/>
                    <w:t>Használat után „tűnjön el” az űrlaptól.</w:t>
                  </w:r>
                </w:p>
              </w:txbxContent>
            </v:textbox>
          </v:shape>
        </w:pict>
      </w:r>
      <w:r w:rsidR="00511719" w:rsidRPr="00F06094">
        <w:rPr>
          <w:b/>
        </w:rPr>
        <w:t>Készítsd el a fenti adatok</w:t>
      </w:r>
      <w:r w:rsidR="001F550C">
        <w:rPr>
          <w:b/>
        </w:rPr>
        <w:t>kal</w:t>
      </w:r>
      <w:r w:rsidR="00511719" w:rsidRPr="00F06094">
        <w:rPr>
          <w:b/>
        </w:rPr>
        <w:t xml:space="preserve"> az alábbi projektet!</w:t>
      </w:r>
    </w:p>
    <w:p w:rsidR="00511719" w:rsidRDefault="008F6892" w:rsidP="00511719">
      <w:pPr>
        <w:jc w:val="center"/>
      </w:pPr>
      <w:r>
        <w:rPr>
          <w:noProof/>
          <w:lang w:eastAsia="hu-HU"/>
        </w:rPr>
        <w:pict>
          <v:shape id="_x0000_s1031" type="#_x0000_t62" style="position:absolute;left:0;text-align:left;margin-left:-58.75pt;margin-top:-.1pt;width:117.5pt;height:55.3pt;z-index:251666432" adj="27574,20936">
            <v:textbox>
              <w:txbxContent>
                <w:p w:rsidR="00511719" w:rsidRPr="00F06094" w:rsidRDefault="00F06094" w:rsidP="00511719">
                  <w:pPr>
                    <w:jc w:val="center"/>
                    <w:rPr>
                      <w:rFonts w:ascii="Consolas" w:hAnsi="Consolas"/>
                      <w:i/>
                      <w:sz w:val="16"/>
                    </w:rPr>
                  </w:pPr>
                  <w:r w:rsidRPr="00F06094">
                    <w:rPr>
                      <w:i/>
                      <w:sz w:val="16"/>
                    </w:rPr>
                    <w:t>Itt jelenjenek meg</w:t>
                  </w:r>
                  <w:r w:rsidR="00511719" w:rsidRPr="00F06094">
                    <w:rPr>
                      <w:i/>
                      <w:sz w:val="16"/>
                    </w:rPr>
                    <w:t xml:space="preserve"> a hőmérsékleti adatok. Minden nap külön</w:t>
                  </w:r>
                  <w:r w:rsidRPr="00F06094">
                    <w:rPr>
                      <w:i/>
                      <w:sz w:val="16"/>
                    </w:rPr>
                    <w:t xml:space="preserve"> sorokban.</w:t>
                  </w:r>
                  <w:r w:rsidRPr="00F06094">
                    <w:rPr>
                      <w:i/>
                      <w:sz w:val="16"/>
                    </w:rPr>
                    <w:br/>
                  </w:r>
                  <w:proofErr w:type="spellStart"/>
                  <w:r w:rsidRPr="00F06094">
                    <w:rPr>
                      <w:rFonts w:ascii="Consolas" w:hAnsi="Consolas"/>
                      <w:i/>
                      <w:sz w:val="16"/>
                    </w:rPr>
                    <w:t>RichTextBox</w:t>
                  </w:r>
                  <w:proofErr w:type="spellEnd"/>
                  <w:r w:rsidRPr="00F06094">
                    <w:rPr>
                      <w:rFonts w:ascii="Consolas" w:hAnsi="Consolas"/>
                      <w:i/>
                      <w:sz w:val="16"/>
                    </w:rPr>
                    <w:t xml:space="preserve"> </w:t>
                  </w:r>
                </w:p>
                <w:p w:rsidR="00F06094" w:rsidRPr="00511719" w:rsidRDefault="00F06094" w:rsidP="0051171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8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3" type="#_x0000_t62" style="position:absolute;left:0;text-align:left;margin-left:9.15pt;margin-top:141.6pt;width:114pt;height:45.5pt;z-index:251668480" adj="29274,-28436">
            <v:textbox>
              <w:txbxContent>
                <w:p w:rsidR="00F06094" w:rsidRPr="00F06094" w:rsidRDefault="00F06094" w:rsidP="00F06094">
                  <w:pPr>
                    <w:jc w:val="center"/>
                    <w:rPr>
                      <w:i/>
                      <w:sz w:val="16"/>
                    </w:rPr>
                  </w:pPr>
                  <w:r w:rsidRPr="00F06094">
                    <w:rPr>
                      <w:i/>
                      <w:sz w:val="16"/>
                    </w:rPr>
                    <w:t xml:space="preserve">Rákattintva </w:t>
                  </w:r>
                  <w:r>
                    <w:rPr>
                      <w:i/>
                      <w:sz w:val="16"/>
                    </w:rPr>
                    <w:t>üzenetablakban jelenjen meg a szerdai középhőmérséklet.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5" type="#_x0000_t62" style="position:absolute;left:0;text-align:left;margin-left:171.05pt;margin-top:158.3pt;width:114pt;height:65.65pt;z-index:251670528" adj="133,-18376">
            <v:textbox>
              <w:txbxContent>
                <w:p w:rsidR="001F550C" w:rsidRPr="00F06094" w:rsidRDefault="001F550C" w:rsidP="001F550C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A jelölőnégyzet értéke szerint legyen látható vagy sem az adatokból készített diagram. A diagramot készítsd el Excelben!</w:t>
                  </w:r>
                </w:p>
              </w:txbxContent>
            </v:textbox>
          </v:shape>
        </w:pict>
      </w:r>
      <w:r w:rsidR="006107FE">
        <w:rPr>
          <w:noProof/>
          <w:lang w:eastAsia="hu-HU"/>
        </w:rPr>
        <w:drawing>
          <wp:inline distT="0" distB="0" distL="0" distR="0">
            <wp:extent cx="4114038" cy="3170131"/>
            <wp:effectExtent l="19050" t="0" r="762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17" cy="317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2C" w:rsidRDefault="008F6892" w:rsidP="00D8092C">
      <w:pPr>
        <w:keepNext/>
        <w:spacing w:after="0"/>
      </w:pP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76.6pt;margin-top:32.05pt;width:60.5pt;height:122.7pt;flip:x y;z-index:251676672" o:connectortype="straight" strokecolor="red">
            <v:stroke endarrow="block"/>
          </v:shape>
        </w:pict>
      </w:r>
      <w:r>
        <w:rPr>
          <w:noProof/>
          <w:lang w:eastAsia="hu-HU"/>
        </w:rPr>
        <w:pict>
          <v:shape id="_x0000_s1043" type="#_x0000_t32" style="position:absolute;margin-left:278.2pt;margin-top:64.9pt;width:58.75pt;height:94.45pt;flip:x y;z-index:251675648" o:connectortype="straight" strokecolor="red">
            <v:stroke endarrow="block"/>
          </v:shape>
        </w:pict>
      </w:r>
      <w:r>
        <w:rPr>
          <w:noProof/>
          <w:lang w:eastAsia="hu-HU"/>
        </w:rPr>
        <w:pict>
          <v:shape id="_x0000_s1040" type="#_x0000_t32" style="position:absolute;margin-left:311.05pt;margin-top:136.3pt;width:25.9pt;height:23.05pt;flip:x y;z-index:251672576" o:connectortype="straight" strokecolor="red">
            <v:stroke endarrow="block"/>
          </v:shape>
        </w:pict>
      </w:r>
      <w:r>
        <w:rPr>
          <w:noProof/>
          <w:lang w:eastAsia="hu-HU"/>
        </w:rPr>
        <w:pict>
          <v:shape id="_x0000_s1039" type="#_x0000_t32" style="position:absolute;margin-left:27.05pt;margin-top:58.55pt;width:110.05pt;height:96.2pt;flip:x y;z-index:251671552" o:connectortype="straight" strokecolor="red">
            <v:stroke endarrow="block"/>
          </v:shape>
        </w:pict>
      </w:r>
      <w:r w:rsidR="006107FE">
        <w:rPr>
          <w:noProof/>
          <w:lang w:eastAsia="hu-HU"/>
        </w:rPr>
        <w:drawing>
          <wp:inline distT="0" distB="0" distL="0" distR="0">
            <wp:extent cx="2520000" cy="1953444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5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7FE">
        <w:tab/>
      </w:r>
      <w:r w:rsidR="006107FE">
        <w:rPr>
          <w:noProof/>
          <w:lang w:eastAsia="hu-HU"/>
        </w:rPr>
        <w:drawing>
          <wp:inline distT="0" distB="0" distL="0" distR="0">
            <wp:extent cx="2520000" cy="1939023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7FE" w:rsidRDefault="006107FE" w:rsidP="006107FE">
      <w:pPr>
        <w:tabs>
          <w:tab w:val="center" w:pos="1985"/>
          <w:tab w:val="center" w:pos="6237"/>
        </w:tabs>
        <w:rPr>
          <w:i/>
          <w:sz w:val="16"/>
        </w:rPr>
      </w:pPr>
      <w:r>
        <w:rPr>
          <w:i/>
          <w:sz w:val="16"/>
        </w:rPr>
        <w:tab/>
      </w:r>
      <w:r w:rsidRPr="006107FE">
        <w:rPr>
          <w:i/>
          <w:sz w:val="16"/>
        </w:rPr>
        <w:t>A Feltölt gombra kattintás eredménye</w:t>
      </w:r>
      <w:r>
        <w:rPr>
          <w:i/>
          <w:sz w:val="16"/>
        </w:rPr>
        <w:tab/>
        <w:t>A diagram jelölőnégyzet bekattintása után</w:t>
      </w:r>
    </w:p>
    <w:p w:rsidR="00D8092C" w:rsidRDefault="008F6892" w:rsidP="00D8092C">
      <w:pPr>
        <w:tabs>
          <w:tab w:val="center" w:pos="1985"/>
          <w:tab w:val="center" w:pos="6237"/>
        </w:tabs>
        <w:spacing w:after="0"/>
        <w:rPr>
          <w:i/>
          <w:sz w:val="16"/>
        </w:rPr>
      </w:pPr>
      <w:r>
        <w:rPr>
          <w:i/>
          <w:noProof/>
          <w:sz w:val="16"/>
          <w:lang w:eastAsia="hu-HU"/>
        </w:rPr>
        <w:pict>
          <v:shape id="_x0000_s1045" type="#_x0000_t32" style="position:absolute;margin-left:123.15pt;margin-top:132pt;width:66.95pt;height:31.7pt;flip:y;z-index:251677696" o:connectortype="straight" strokecolor="red">
            <v:stroke endarrow="block"/>
          </v:shape>
        </w:pict>
      </w:r>
      <w:r>
        <w:rPr>
          <w:i/>
          <w:noProof/>
          <w:sz w:val="16"/>
          <w:lang w:eastAsia="hu-HU"/>
        </w:rPr>
        <w:pict>
          <v:shape id="_x0000_s1041" type="#_x0000_t32" style="position:absolute;margin-left:123.15pt;margin-top:132pt;width:22pt;height:31.7pt;flip:y;z-index:251673600" o:connectortype="straight" strokecolor="red">
            <v:stroke endarrow="block"/>
          </v:shape>
        </w:pict>
      </w:r>
      <w:r>
        <w:rPr>
          <w:i/>
          <w:noProof/>
          <w:sz w:val="16"/>
          <w:lang w:eastAsia="hu-HU"/>
        </w:rPr>
        <w:pict>
          <v:shape id="_x0000_s1042" type="#_x0000_t32" style="position:absolute;margin-left:123.15pt;margin-top:55.4pt;width:38.15pt;height:108.3pt;flip:y;z-index:251674624" o:connectortype="straight" strokecolor="red">
            <v:stroke endarrow="block"/>
          </v:shape>
        </w:pict>
      </w:r>
      <w:r w:rsidR="00D8092C" w:rsidRPr="00D8092C">
        <w:rPr>
          <w:i/>
          <w:noProof/>
          <w:sz w:val="16"/>
          <w:lang w:eastAsia="hu-HU"/>
        </w:rPr>
        <w:drawing>
          <wp:inline distT="0" distB="0" distL="0" distR="0">
            <wp:extent cx="2736000" cy="2040676"/>
            <wp:effectExtent l="19050" t="0" r="7200" b="0"/>
            <wp:docPr id="2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4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1C" w:rsidRDefault="00D8092C" w:rsidP="00D8092C">
      <w:pPr>
        <w:tabs>
          <w:tab w:val="center" w:pos="1985"/>
          <w:tab w:val="center" w:pos="6237"/>
        </w:tabs>
        <w:rPr>
          <w:i/>
          <w:sz w:val="16"/>
        </w:rPr>
      </w:pPr>
      <w:r>
        <w:rPr>
          <w:i/>
          <w:sz w:val="16"/>
        </w:rPr>
        <w:tab/>
        <w:t>Az üzenet ablakok szövege</w:t>
      </w:r>
    </w:p>
    <w:p w:rsidR="00D8092C" w:rsidRDefault="00011D1C" w:rsidP="00D8092C">
      <w:pPr>
        <w:tabs>
          <w:tab w:val="center" w:pos="1985"/>
          <w:tab w:val="center" w:pos="6237"/>
        </w:tabs>
        <w:rPr>
          <w:i/>
          <w:sz w:val="16"/>
        </w:rPr>
      </w:pPr>
      <w:r>
        <w:rPr>
          <w:sz w:val="16"/>
        </w:rPr>
        <w:t xml:space="preserve">A diagramot mutató képet a minta szerint készítsd el Excelben! A diagram háttereként a </w:t>
      </w:r>
      <w:proofErr w:type="spellStart"/>
      <w:r w:rsidRPr="00011D1C">
        <w:rPr>
          <w:rFonts w:ascii="Consolas" w:hAnsi="Consolas"/>
          <w:sz w:val="16"/>
        </w:rPr>
        <w:t>tel.jpg</w:t>
      </w:r>
      <w:proofErr w:type="spellEnd"/>
      <w:r>
        <w:rPr>
          <w:sz w:val="16"/>
        </w:rPr>
        <w:t xml:space="preserve"> képet használd!</w:t>
      </w:r>
      <w:r w:rsidR="00D8092C">
        <w:rPr>
          <w:i/>
          <w:sz w:val="16"/>
        </w:rPr>
        <w:tab/>
      </w:r>
    </w:p>
    <w:sectPr w:rsidR="00D8092C" w:rsidSect="003644A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50FD"/>
    <w:multiLevelType w:val="hybridMultilevel"/>
    <w:tmpl w:val="9CFA8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6B95"/>
    <w:multiLevelType w:val="hybridMultilevel"/>
    <w:tmpl w:val="E74870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22CA"/>
    <w:multiLevelType w:val="hybridMultilevel"/>
    <w:tmpl w:val="8E5AB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85230"/>
    <w:rsid w:val="00011D1C"/>
    <w:rsid w:val="000503A9"/>
    <w:rsid w:val="00091D85"/>
    <w:rsid w:val="000E69EA"/>
    <w:rsid w:val="00172A17"/>
    <w:rsid w:val="001F550C"/>
    <w:rsid w:val="0022213F"/>
    <w:rsid w:val="0024162E"/>
    <w:rsid w:val="002C07DF"/>
    <w:rsid w:val="003644A6"/>
    <w:rsid w:val="00393AFF"/>
    <w:rsid w:val="004465CE"/>
    <w:rsid w:val="004B7968"/>
    <w:rsid w:val="00511719"/>
    <w:rsid w:val="005D58C9"/>
    <w:rsid w:val="006107FE"/>
    <w:rsid w:val="006829D8"/>
    <w:rsid w:val="007703F0"/>
    <w:rsid w:val="00793EBA"/>
    <w:rsid w:val="007C18B2"/>
    <w:rsid w:val="008F6892"/>
    <w:rsid w:val="00C45242"/>
    <w:rsid w:val="00D36672"/>
    <w:rsid w:val="00D8092C"/>
    <w:rsid w:val="00DD4868"/>
    <w:rsid w:val="00DF06CB"/>
    <w:rsid w:val="00E37B39"/>
    <w:rsid w:val="00E85230"/>
    <w:rsid w:val="00F06094"/>
    <w:rsid w:val="00F17104"/>
    <w:rsid w:val="00F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red"/>
    </o:shapedefaults>
    <o:shapelayout v:ext="edit">
      <o:idmap v:ext="edit" data="1"/>
      <o:rules v:ext="edit">
        <o:r id="V:Rule1" type="callout" idref="#_x0000_s1028"/>
        <o:r id="V:Rule2" type="callout" idref="#_x0000_s1034"/>
        <o:r id="V:Rule3" type="callout" idref="#_x0000_s1032"/>
        <o:r id="V:Rule4" type="callout" idref="#_x0000_s1031"/>
        <o:r id="V:Rule5" type="callout" idref="#_x0000_s1033"/>
        <o:r id="V:Rule6" type="callout" idref="#_x0000_s1035"/>
        <o:r id="V:Rule14" type="connector" idref="#_x0000_s1045"/>
        <o:r id="V:Rule15" type="connector" idref="#_x0000_s1042"/>
        <o:r id="V:Rule16" type="connector" idref="#_x0000_s1041"/>
        <o:r id="V:Rule17" type="connector" idref="#_x0000_s1040"/>
        <o:r id="V:Rule18" type="connector" idref="#_x0000_s1039"/>
        <o:r id="V:Rule19" type="connector" idref="#_x0000_s1043"/>
        <o:r id="V:Rule20" type="connector" idref="#_x0000_s1044"/>
      </o:rules>
    </o:shapelayout>
  </w:shapeDefaults>
  <w:decimalSymbol w:val=","/>
  <w:listSeparator w:val=";"/>
  <w15:docId w15:val="{EA01CCA8-7946-4C40-8023-BE91A3FE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213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523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C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18B2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17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6107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nyvcme">
    <w:name w:val="Book Title"/>
    <w:basedOn w:val="Bekezdsalapbettpusa"/>
    <w:uiPriority w:val="33"/>
    <w:qFormat/>
    <w:rsid w:val="006107F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CF7E3-47A4-4EED-870E-D51AABCF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Gugánné Tiszttartó Ágnes</cp:lastModifiedBy>
  <cp:revision>5</cp:revision>
  <dcterms:created xsi:type="dcterms:W3CDTF">2018-01-03T07:51:00Z</dcterms:created>
  <dcterms:modified xsi:type="dcterms:W3CDTF">2018-01-03T08:29:00Z</dcterms:modified>
</cp:coreProperties>
</file>