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Engineering College Project - UML Based Test Cases</w:t>
      </w:r>
    </w:p>
    <w:p>
      <w:r>
        <w:t xml:space="preserve">Generated on: 11 June 2026</w:t>
      </w:r>
    </w:p>
    <w:p>
      <w:r>
        <w:t xml:space="preserve">Location: engineeringcollege/project_domains/software-engineering/engineeringcollege-project/Test Cases</w:t>
      </w:r>
    </w:p>
    <w:p>
      <w:r>
        <w:t xml:space="preserve">This Word document derives test cases from the UML diagrams for the Engineering College project. The coverage is organized by the requested testing types: Unit Testing, Integration Testing, Functional Testing, Validation Testing, System Testing, User Acceptance Testing, Black Box Testing, and White Box Testing.</w:t>
      </w:r>
    </w:p>
    <w:p>
      <w:pPr>
        <w:pStyle w:val="Heading1"/>
      </w:pPr>
      <w:r>
        <w:t xml:space="preserve">Testing Scope</w:t>
      </w:r>
    </w:p>
    <w:p>
      <w:pPr>
        <w:pStyle w:val="ListBullet"/>
      </w:pPr>
      <w:r>
        <w:t xml:space="preserve">Admin module: login, dashboard, faculty/student management, subject assignment, reports, export, system statistics, backup/log workflows.</w:t>
      </w:r>
    </w:p>
    <w:p>
      <w:pPr>
        <w:pStyle w:val="ListBullet"/>
      </w:pPr>
      <w:r>
        <w:t xml:space="preserve">Student module: login by HT number, dashboard, profile, certificates, publications, syllabus, gallery, exam branch data, profile PDF, logout.</w:t>
      </w:r>
    </w:p>
    <w:p>
      <w:pPr>
        <w:pStyle w:val="ListBullet"/>
      </w:pPr>
      <w:r>
        <w:t xml:space="preserve">Faculty module: login by employee code, dashboard, profile, research projects/publications, FDP/workshops, BTech projects, certificates, syllabus, gallery, exam branch, attendance, reports, logout.</w:t>
      </w:r>
    </w:p>
    <w:p>
      <w:pPr>
        <w:pStyle w:val="ListBullet"/>
      </w:pPr>
      <w:r>
        <w:t xml:space="preserve">Data model: admin, faculty, student, subject, research project, research publication, FDP, BTech project, certificate, syllabus, gallery, and exam branch entities.</w:t>
      </w:r>
    </w:p>
    <w:p>
      <w:pPr>
        <w:pStyle w:val="Heading1"/>
      </w:pPr>
      <w:r>
        <w:t xml:space="preserve">Source UML Diagrams</w:t>
      </w:r>
    </w:p>
    <w:p>
      <w:pPr>
        <w:pStyle w:val="ListBullet"/>
      </w:pPr>
      <w:r>
        <w:t xml:space="preserve">01_Class_Diagram_Admin.puml</w:t>
      </w:r>
    </w:p>
    <w:p>
      <w:pPr>
        <w:pStyle w:val="ListBullet"/>
      </w:pPr>
      <w:r>
        <w:t xml:space="preserve">02_Class_Diagram_Student.puml</w:t>
      </w:r>
    </w:p>
    <w:p>
      <w:pPr>
        <w:pStyle w:val="ListBullet"/>
      </w:pPr>
      <w:r>
        <w:t xml:space="preserve">03_Class_Diagram_Faculty.puml</w:t>
      </w:r>
    </w:p>
    <w:p>
      <w:pPr>
        <w:pStyle w:val="ListBullet"/>
      </w:pPr>
      <w:r>
        <w:t xml:space="preserve">04_ER_Diagram_Admin.puml</w:t>
      </w:r>
    </w:p>
    <w:p>
      <w:pPr>
        <w:pStyle w:val="ListBullet"/>
      </w:pPr>
      <w:r>
        <w:t xml:space="preserve">05_ER_Diagram_Student.puml</w:t>
      </w:r>
    </w:p>
    <w:p>
      <w:pPr>
        <w:pStyle w:val="ListBullet"/>
      </w:pPr>
      <w:r>
        <w:t xml:space="preserve">06_ER_Diagram_Faculty.puml</w:t>
      </w:r>
    </w:p>
    <w:p>
      <w:pPr>
        <w:pStyle w:val="ListBullet"/>
      </w:pPr>
      <w:r>
        <w:t xml:space="preserve">07_Activity_Diagram_Admin.puml</w:t>
      </w:r>
    </w:p>
    <w:p>
      <w:pPr>
        <w:pStyle w:val="ListBullet"/>
      </w:pPr>
      <w:r>
        <w:t xml:space="preserve">08_Activity_Diagram_Student.puml</w:t>
      </w:r>
    </w:p>
    <w:p>
      <w:pPr>
        <w:pStyle w:val="ListBullet"/>
      </w:pPr>
      <w:r>
        <w:t xml:space="preserve">09_Activity_Diagram_Faculty.puml</w:t>
      </w:r>
    </w:p>
    <w:p>
      <w:pPr>
        <w:pStyle w:val="ListBullet"/>
      </w:pPr>
      <w:r>
        <w:t xml:space="preserve">10_Collaboration_Diagram_Admin.puml</w:t>
      </w:r>
    </w:p>
    <w:p>
      <w:pPr>
        <w:pStyle w:val="ListBullet"/>
      </w:pPr>
      <w:r>
        <w:t xml:space="preserve">11_Collaboration_Diagram_Student.puml</w:t>
      </w:r>
    </w:p>
    <w:p>
      <w:pPr>
        <w:pStyle w:val="ListBullet"/>
      </w:pPr>
      <w:r>
        <w:t xml:space="preserve">12_Collaboration_Diagram_Faculty.puml</w:t>
      </w:r>
    </w:p>
    <w:p>
      <w:pPr>
        <w:pStyle w:val="ListBullet"/>
      </w:pPr>
      <w:r>
        <w:t xml:space="preserve">13_Deployment_Diagram.puml</w:t>
      </w:r>
    </w:p>
    <w:p>
      <w:pPr>
        <w:pStyle w:val="ListBullet"/>
      </w:pPr>
      <w:r>
        <w:t xml:space="preserve">14_Sequence_Diagram_Admin_Login.puml</w:t>
      </w:r>
    </w:p>
    <w:p>
      <w:pPr>
        <w:pStyle w:val="ListBullet"/>
      </w:pPr>
      <w:r>
        <w:t xml:space="preserve">15_Sequence_Diagram_Student_Login.puml</w:t>
      </w:r>
    </w:p>
    <w:p>
      <w:pPr>
        <w:pStyle w:val="ListBullet"/>
      </w:pPr>
      <w:r>
        <w:t xml:space="preserve">16_Sequence_Diagram_Faculty_Login.puml</w:t>
      </w:r>
    </w:p>
    <w:p>
      <w:pPr>
        <w:pStyle w:val="ListBullet"/>
      </w:pPr>
      <w:r>
        <w:t xml:space="preserve">17_State_Chart_Admin.puml</w:t>
      </w:r>
    </w:p>
    <w:p>
      <w:pPr>
        <w:pStyle w:val="ListBullet"/>
      </w:pPr>
      <w:r>
        <w:t xml:space="preserve">18_State_Chart_Student.puml</w:t>
      </w:r>
    </w:p>
    <w:p>
      <w:pPr>
        <w:pStyle w:val="ListBullet"/>
      </w:pPr>
      <w:r>
        <w:t xml:space="preserve">19_State_Chart_Faculty.puml</w:t>
      </w:r>
    </w:p>
    <w:p>
      <w:pPr>
        <w:pStyle w:val="ListBullet"/>
      </w:pPr>
      <w:r>
        <w:t xml:space="preserve">20_Use_Case_Diagram_Admin.puml</w:t>
      </w:r>
    </w:p>
    <w:p>
      <w:pPr>
        <w:pStyle w:val="ListBullet"/>
      </w:pPr>
      <w:r>
        <w:t xml:space="preserve">21_Use_Case_Diagram_Student.puml</w:t>
      </w:r>
    </w:p>
    <w:p>
      <w:pPr>
        <w:pStyle w:val="ListBullet"/>
      </w:pPr>
      <w:r>
        <w:t xml:space="preserve">22_Use_Case_Diagram_Faculty.puml</w:t>
      </w:r>
    </w:p>
    <w:p>
      <w:pPr>
        <w:pStyle w:val="ListBullet"/>
      </w:pPr>
      <w:r>
        <w:t xml:space="preserve">23_ER_Diagram_Complete.puml</w:t>
      </w:r>
    </w:p>
    <w:p>
      <w:pPr>
        <w:pStyle w:val="ListBullet"/>
      </w:pPr>
      <w:r>
        <w:t xml:space="preserve">24_Class_Diagram_Complete.puml</w:t>
      </w:r>
    </w:p>
    <w:p>
      <w:pPr>
        <w:pStyle w:val="Heading1"/>
      </w:pPr>
      <w:r>
        <w:t xml:space="preserve">Coverage Summary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Testing Type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Number of Test Cases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Unit Testing</w:t>
            </w:r>
          </w:p>
        </w:tc>
        <w:tc>
          <w:tcPr>
            <w:tcW w:w="4500" w:type="dxa"/>
          </w:tcPr>
          <w:p>
            <w:r>
              <w:rPr/>
              <w:t xml:space="preserve">6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Integration Testing</w:t>
            </w:r>
          </w:p>
        </w:tc>
        <w:tc>
          <w:tcPr>
            <w:tcW w:w="4500" w:type="dxa"/>
          </w:tcPr>
          <w:p>
            <w:r>
              <w:rPr/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Functional Testing</w:t>
            </w:r>
          </w:p>
        </w:tc>
        <w:tc>
          <w:tcPr>
            <w:tcW w:w="4500" w:type="dxa"/>
          </w:tcPr>
          <w:p>
            <w:r>
              <w:rPr/>
              <w:t xml:space="preserve">8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Validation Testing</w:t>
            </w:r>
          </w:p>
        </w:tc>
        <w:tc>
          <w:tcPr>
            <w:tcW w:w="4500" w:type="dxa"/>
          </w:tcPr>
          <w:p>
            <w:r>
              <w:rPr/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System Testing</w:t>
            </w:r>
          </w:p>
        </w:tc>
        <w:tc>
          <w:tcPr>
            <w:tcW w:w="4500" w:type="dxa"/>
          </w:tcPr>
          <w:p>
            <w:r>
              <w:rPr/>
              <w:t xml:space="preserve">4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User Acceptance Testing</w:t>
            </w:r>
          </w:p>
        </w:tc>
        <w:tc>
          <w:tcPr>
            <w:tcW w:w="4500" w:type="dxa"/>
          </w:tcPr>
          <w:p>
            <w:r>
              <w:rPr/>
              <w:t xml:space="preserve">4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Black Box Testing</w:t>
            </w:r>
          </w:p>
        </w:tc>
        <w:tc>
          <w:tcPr>
            <w:tcW w:w="4500" w:type="dxa"/>
          </w:tcPr>
          <w:p>
            <w:r>
              <w:rPr/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White Box Testing</w:t>
            </w:r>
          </w:p>
        </w:tc>
        <w:tc>
          <w:tcPr>
            <w:tcW w:w="4500" w:type="dxa"/>
          </w:tcPr>
          <w:p>
            <w:r>
              <w:rPr/>
              <w:t xml:space="preserve">5</w:t>
            </w:r>
          </w:p>
        </w:tc>
      </w:tr>
    </w:tbl>
    <w:p>
      <w:pPr>
        <w:pStyle w:val="Heading1"/>
      </w:pPr>
      <w:r>
        <w:t xml:space="preserve">UML Traceability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UML Diagram Type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Test Coverage Derived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Use Case Diagrams</w:t>
            </w:r>
          </w:p>
        </w:tc>
        <w:tc>
          <w:tcPr>
            <w:tcW w:w="4500" w:type="dxa"/>
          </w:tcPr>
          <w:p>
            <w:r>
              <w:rPr/>
              <w:t xml:space="preserve">Role actions for Admin, Student, and Faculty portals.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Sequence Diagrams</w:t>
            </w:r>
          </w:p>
        </w:tc>
        <w:tc>
          <w:tcPr>
            <w:tcW w:w="4500" w:type="dxa"/>
          </w:tcPr>
          <w:p>
            <w:r>
              <w:rPr/>
              <w:t xml:space="preserve">Login, validation, authentication, session creation, dashboard redirection, and database fetch flows.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Class Diagrams</w:t>
            </w:r>
          </w:p>
        </w:tc>
        <w:tc>
          <w:tcPr>
            <w:tcW w:w="4500" w:type="dxa"/>
          </w:tcPr>
          <w:p>
            <w:r>
              <w:rPr/>
              <w:t xml:space="preserve">Classes, methods, dashboard components, reports, certificates, research, syllabus, gallery, and exam branch behavior.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ER Diagrams</w:t>
            </w:r>
          </w:p>
        </w:tc>
        <w:tc>
          <w:tcPr>
            <w:tcW w:w="4500" w:type="dxa"/>
          </w:tcPr>
          <w:p>
            <w:r>
              <w:rPr/>
              <w:t xml:space="preserve">Primary keys, unique keys, foreign keys, mandatory fields, ownership, and relational integrity.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Activity/State/Collaboration Diagrams</w:t>
            </w:r>
          </w:p>
        </w:tc>
        <w:tc>
          <w:tcPr>
            <w:tcW w:w="4500" w:type="dxa"/>
          </w:tcPr>
          <w:p>
            <w:r>
              <w:rPr/>
              <w:t xml:space="preserve">Workflow transitions, module interactions, valid/invalid paths, and logout behavior.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Deployment Diagram</w:t>
            </w:r>
          </w:p>
        </w:tc>
        <w:tc>
          <w:tcPr>
            <w:tcW w:w="4500" w:type="dxa"/>
          </w:tcPr>
          <w:p>
            <w:r>
              <w:rPr/>
              <w:t xml:space="preserve">System smoke testing across application server, database, static/media handling, and client access.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Unit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UT-001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Validate admin credential form</w:t>
            </w:r>
          </w:p>
        </w:tc>
        <w:tc>
          <w:tcPr>
            <w:tcW w:w="1285" w:type="dxa"/>
          </w:tcPr>
          <w:p>
            <w:r>
              <w:rPr/>
              <w:t xml:space="preserve">Admin login form is opened.</w:t>
            </w:r>
          </w:p>
        </w:tc>
        <w:tc>
          <w:tcPr>
            <w:tcW w:w="1285" w:type="dxa"/>
          </w:tcPr>
          <w:p>
            <w:r>
              <w:rPr/>
              <w:t xml:space="preserve">1. Leave username or password blank. 2. Submit the form. 3. Enter valid formatted values and submit again.</w:t>
            </w:r>
          </w:p>
        </w:tc>
        <w:tc>
          <w:tcPr>
            <w:tcW w:w="1285" w:type="dxa"/>
          </w:tcPr>
          <w:p>
            <w:r>
              <w:rPr/>
              <w:t xml:space="preserve">Blank username/password; valid admin username/password</w:t>
            </w:r>
          </w:p>
        </w:tc>
        <w:tc>
          <w:tcPr>
            <w:tcW w:w="1285" w:type="dxa"/>
          </w:tcPr>
          <w:p>
            <w:r>
              <w:rPr/>
              <w:t xml:space="preserve">Required field errors are displayed for blank input, and valid formatted input passes form validation.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UT-002</w:t>
            </w:r>
          </w:p>
        </w:tc>
        <w:tc>
          <w:tcPr>
            <w:tcW w:w="1285" w:type="dxa"/>
          </w:tcPr>
          <w:p>
            <w:r>
              <w:rPr/>
              <w:t xml:space="preserve">Student</w:t>
            </w:r>
          </w:p>
        </w:tc>
        <w:tc>
          <w:tcPr>
            <w:tcW w:w="1285" w:type="dxa"/>
          </w:tcPr>
          <w:p>
            <w:r>
              <w:rPr/>
              <w:t xml:space="preserve">Validate HT number lookup</w:t>
            </w:r>
          </w:p>
        </w:tc>
        <w:tc>
          <w:tcPr>
            <w:tcW w:w="1285" w:type="dxa"/>
          </w:tcPr>
          <w:p>
            <w:r>
              <w:rPr/>
              <w:t xml:space="preserve">Student login form is opened.</w:t>
            </w:r>
          </w:p>
        </w:tc>
        <w:tc>
          <w:tcPr>
            <w:tcW w:w="1285" w:type="dxa"/>
          </w:tcPr>
          <w:p>
            <w:r>
              <w:rPr/>
              <w:t xml:space="preserve">1. Enter empty HT number. 2. Enter invalid HT number. 3. Enter existing HT number.</w:t>
            </w:r>
          </w:p>
        </w:tc>
        <w:tc>
          <w:tcPr>
            <w:tcW w:w="1285" w:type="dxa"/>
          </w:tcPr>
          <w:p>
            <w:r>
              <w:rPr/>
              <w:t xml:space="preserve">Empty HT number; invalid HT number; existing ht_no</w:t>
            </w:r>
          </w:p>
        </w:tc>
        <w:tc>
          <w:tcPr>
            <w:tcW w:w="1285" w:type="dxa"/>
          </w:tcPr>
          <w:p>
            <w:r>
              <w:rPr/>
              <w:t xml:space="preserve">The system rejects empty/invalid HT number and returns the correct student record for an existing HT number.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UT-003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Validate employee code lookup</w:t>
            </w:r>
          </w:p>
        </w:tc>
        <w:tc>
          <w:tcPr>
            <w:tcW w:w="1285" w:type="dxa"/>
          </w:tcPr>
          <w:p>
            <w:r>
              <w:rPr/>
              <w:t xml:space="preserve">Faculty login form is opened.</w:t>
            </w:r>
          </w:p>
        </w:tc>
        <w:tc>
          <w:tcPr>
            <w:tcW w:w="1285" w:type="dxa"/>
          </w:tcPr>
          <w:p>
            <w:r>
              <w:rPr/>
              <w:t xml:space="preserve">1. Enter empty employee code. 2. Enter invalid employee code. 3. Enter existing employee code.</w:t>
            </w:r>
          </w:p>
        </w:tc>
        <w:tc>
          <w:tcPr>
            <w:tcW w:w="1285" w:type="dxa"/>
          </w:tcPr>
          <w:p>
            <w:r>
              <w:rPr/>
              <w:t xml:space="preserve">Empty code; invalid code; existing employee_code</w:t>
            </w:r>
          </w:p>
        </w:tc>
        <w:tc>
          <w:tcPr>
            <w:tcW w:w="1285" w:type="dxa"/>
          </w:tcPr>
          <w:p>
            <w:r>
              <w:rPr/>
              <w:t xml:space="preserve">The system rejects empty/invalid employee code and returns the correct active faculty record for an existing code.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UT-004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Save research project details</w:t>
            </w:r>
          </w:p>
        </w:tc>
        <w:tc>
          <w:tcPr>
            <w:tcW w:w="1285" w:type="dxa"/>
          </w:tcPr>
          <w:p>
            <w:r>
              <w:rPr/>
              <w:t xml:space="preserve">Faculty is authenticated and has permission to add projects.</w:t>
            </w:r>
          </w:p>
        </w:tc>
        <w:tc>
          <w:tcPr>
            <w:tcW w:w="1285" w:type="dxa"/>
          </w:tcPr>
          <w:p>
            <w:r>
              <w:rPr/>
              <w:t xml:space="preserve">1. Enter project title, research type, and year. 2. Save the record. 3. Fetch saved project by faculty id.</w:t>
            </w:r>
          </w:p>
        </w:tc>
        <w:tc>
          <w:tcPr>
            <w:tcW w:w="1285" w:type="dxa"/>
          </w:tcPr>
          <w:p>
            <w:r>
              <w:rPr/>
              <w:t xml:space="preserve">Project title, research_type, year</w:t>
            </w:r>
          </w:p>
        </w:tc>
        <w:tc>
          <w:tcPr>
            <w:tcW w:w="1285" w:type="dxa"/>
          </w:tcPr>
          <w:p>
            <w:r>
              <w:rPr/>
              <w:t xml:space="preserve">ResearchProject is stored with the correct faculty_id and all mandatory values.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UT-005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Save FDP/workshop date range</w:t>
            </w:r>
          </w:p>
        </w:tc>
        <w:tc>
          <w:tcPr>
            <w:tcW w:w="1285" w:type="dxa"/>
          </w:tcPr>
          <w:p>
            <w:r>
              <w:rPr/>
              <w:t xml:space="preserve">Faculty is authenticated.</w:t>
            </w:r>
          </w:p>
        </w:tc>
        <w:tc>
          <w:tcPr>
            <w:tcW w:w="1285" w:type="dxa"/>
          </w:tcPr>
          <w:p>
            <w:r>
              <w:rPr/>
              <w:t xml:space="preserve">1. Enter FDP title, type, from date, and to date. 2. Save the form. 3. Test a to_date earlier than from_date.</w:t>
            </w:r>
          </w:p>
        </w:tc>
        <w:tc>
          <w:tcPr>
            <w:tcW w:w="1285" w:type="dxa"/>
          </w:tcPr>
          <w:p>
            <w:r>
              <w:rPr/>
              <w:t xml:space="preserve">Valid and invalid date ranges</w:t>
            </w:r>
          </w:p>
        </w:tc>
        <w:tc>
          <w:tcPr>
            <w:tcW w:w="1285" w:type="dxa"/>
          </w:tcPr>
          <w:p>
            <w:r>
              <w:rPr/>
              <w:t xml:space="preserve">Valid FDP records are saved; invalid date ranges are rejected with validation errors.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UT-006</w:t>
            </w:r>
          </w:p>
        </w:tc>
        <w:tc>
          <w:tcPr>
            <w:tcW w:w="1285" w:type="dxa"/>
          </w:tcPr>
          <w:p>
            <w:r>
              <w:rPr/>
              <w:t xml:space="preserve">Student/Faculty</w:t>
            </w:r>
          </w:p>
        </w:tc>
        <w:tc>
          <w:tcPr>
            <w:tcW w:w="1285" w:type="dxa"/>
          </w:tcPr>
          <w:p>
            <w:r>
              <w:rPr/>
              <w:t xml:space="preserve">Certificate upload validation</w:t>
            </w:r>
          </w:p>
        </w:tc>
        <w:tc>
          <w:tcPr>
            <w:tcW w:w="1285" w:type="dxa"/>
          </w:tcPr>
          <w:p>
            <w:r>
              <w:rPr/>
              <w:t xml:space="preserve">User is authenticated and upload form is available.</w:t>
            </w:r>
          </w:p>
        </w:tc>
        <w:tc>
          <w:tcPr>
            <w:tcW w:w="1285" w:type="dxa"/>
          </w:tcPr>
          <w:p>
            <w:r>
              <w:rPr/>
              <w:t xml:space="preserve">1. Upload allowed certificate file. 2. Upload unsupported file type. 3. Submit without required metadata.</w:t>
            </w:r>
          </w:p>
        </w:tc>
        <w:tc>
          <w:tcPr>
            <w:tcW w:w="1285" w:type="dxa"/>
          </w:tcPr>
          <w:p>
            <w:r>
              <w:rPr/>
              <w:t xml:space="preserve">PDF/JPG file; unsupported file; missing certificate_type</w:t>
            </w:r>
          </w:p>
        </w:tc>
        <w:tc>
          <w:tcPr>
            <w:tcW w:w="1285" w:type="dxa"/>
          </w:tcPr>
          <w:p>
            <w:r>
              <w:rPr/>
              <w:t xml:space="preserve">Allowed files with required metadata are accepted; unsupported files or missing values are rejected.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Integration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IT-001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Admin login to dashboard statistics</w:t>
            </w:r>
          </w:p>
        </w:tc>
        <w:tc>
          <w:tcPr>
            <w:tcW w:w="1285" w:type="dxa"/>
          </w:tcPr>
          <w:p>
            <w:r>
              <w:rPr/>
              <w:t xml:space="preserve">Admin account exists in database.</w:t>
            </w:r>
          </w:p>
        </w:tc>
        <w:tc>
          <w:tcPr>
            <w:tcW w:w="1285" w:type="dxa"/>
          </w:tcPr>
          <w:p>
            <w:r>
              <w:rPr/>
              <w:t xml:space="preserve">1. Login with valid admin credentials. 2. Redirect to dashboard. 3. Verify faculty and student counts are fetched.</w:t>
            </w:r>
          </w:p>
        </w:tc>
        <w:tc>
          <w:tcPr>
            <w:tcW w:w="1285" w:type="dxa"/>
          </w:tcPr>
          <w:p>
            <w:r>
              <w:rPr/>
              <w:t xml:space="preserve">Valid admin username/password</w:t>
            </w:r>
          </w:p>
        </w:tc>
        <w:tc>
          <w:tcPr>
            <w:tcW w:w="1285" w:type="dxa"/>
          </w:tcPr>
          <w:p>
            <w:r>
              <w:rPr/>
              <w:t xml:space="preserve">Login, authentication, database query, and dashboard rendering work together and show correct counts.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IT-002</w:t>
            </w:r>
          </w:p>
        </w:tc>
        <w:tc>
          <w:tcPr>
            <w:tcW w:w="1285" w:type="dxa"/>
          </w:tcPr>
          <w:p>
            <w:r>
              <w:rPr/>
              <w:t xml:space="preserve">Student</w:t>
            </w:r>
          </w:p>
        </w:tc>
        <w:tc>
          <w:tcPr>
            <w:tcW w:w="1285" w:type="dxa"/>
          </w:tcPr>
          <w:p>
            <w:r>
              <w:rPr/>
              <w:t xml:space="preserve">Student login loads profile and certificates</w:t>
            </w:r>
          </w:p>
        </w:tc>
        <w:tc>
          <w:tcPr>
            <w:tcW w:w="1285" w:type="dxa"/>
          </w:tcPr>
          <w:p>
            <w:r>
              <w:rPr/>
              <w:t xml:space="preserve">Student and certificate records exist.</w:t>
            </w:r>
          </w:p>
        </w:tc>
        <w:tc>
          <w:tcPr>
            <w:tcW w:w="1285" w:type="dxa"/>
          </w:tcPr>
          <w:p>
            <w:r>
              <w:rPr/>
              <w:t xml:space="preserve">1. Login using HT number. 2. Redirect to student dashboard. 3. Verify profile and certificates are displayed.</w:t>
            </w:r>
          </w:p>
        </w:tc>
        <w:tc>
          <w:tcPr>
            <w:tcW w:w="1285" w:type="dxa"/>
          </w:tcPr>
          <w:p>
            <w:r>
              <w:rPr/>
              <w:t xml:space="preserve">Existing ht_no</w:t>
            </w:r>
          </w:p>
        </w:tc>
        <w:tc>
          <w:tcPr>
            <w:tcW w:w="1285" w:type="dxa"/>
          </w:tcPr>
          <w:p>
            <w:r>
              <w:rPr/>
              <w:t xml:space="preserve">Student session is created and related profile/certificate data appears on the dashboard.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IT-003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Faculty login loads research, FDP, and project data</w:t>
            </w:r>
          </w:p>
        </w:tc>
        <w:tc>
          <w:tcPr>
            <w:tcW w:w="1285" w:type="dxa"/>
          </w:tcPr>
          <w:p>
            <w:r>
              <w:rPr/>
              <w:t xml:space="preserve">Faculty has related records in database.</w:t>
            </w:r>
          </w:p>
        </w:tc>
        <w:tc>
          <w:tcPr>
            <w:tcW w:w="1285" w:type="dxa"/>
          </w:tcPr>
          <w:p>
            <w:r>
              <w:rPr/>
              <w:t xml:space="preserve">1. Login using employee code. 2. Open dashboard. 3. Verify profile, research projects, publications, FDPs, and BTech projects.</w:t>
            </w:r>
          </w:p>
        </w:tc>
        <w:tc>
          <w:tcPr>
            <w:tcW w:w="1285" w:type="dxa"/>
          </w:tcPr>
          <w:p>
            <w:r>
              <w:rPr/>
              <w:t xml:space="preserve">Existing employee_code</w:t>
            </w:r>
          </w:p>
        </w:tc>
        <w:tc>
          <w:tcPr>
            <w:tcW w:w="1285" w:type="dxa"/>
          </w:tcPr>
          <w:p>
            <w:r>
              <w:rPr/>
              <w:t xml:space="preserve">All related faculty records are fetched using faculty_id and displayed without cross-user data leakage.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IT-004</w:t>
            </w:r>
          </w:p>
        </w:tc>
        <w:tc>
          <w:tcPr>
            <w:tcW w:w="1285" w:type="dxa"/>
          </w:tcPr>
          <w:p>
            <w:r>
              <w:rPr/>
              <w:t xml:space="preserve">Admin/Faculty</w:t>
            </w:r>
          </w:p>
        </w:tc>
        <w:tc>
          <w:tcPr>
            <w:tcW w:w="1285" w:type="dxa"/>
          </w:tcPr>
          <w:p>
            <w:r>
              <w:rPr/>
              <w:t xml:space="preserve">Admin assigns subject to faculty</w:t>
            </w:r>
          </w:p>
        </w:tc>
        <w:tc>
          <w:tcPr>
            <w:tcW w:w="1285" w:type="dxa"/>
          </w:tcPr>
          <w:p>
            <w:r>
              <w:rPr/>
              <w:t xml:space="preserve">Admin and faculty records exist; subject exists.</w:t>
            </w:r>
          </w:p>
        </w:tc>
        <w:tc>
          <w:tcPr>
            <w:tcW w:w="1285" w:type="dxa"/>
          </w:tcPr>
          <w:p>
            <w:r>
              <w:rPr/>
              <w:t xml:space="preserve">1. Admin selects faculty. 2. Admin assigns subject. 3. Faculty opens dashboard/exam branch.</w:t>
            </w:r>
          </w:p>
        </w:tc>
        <w:tc>
          <w:tcPr>
            <w:tcW w:w="1285" w:type="dxa"/>
          </w:tcPr>
          <w:p>
            <w:r>
              <w:rPr/>
              <w:t xml:space="preserve">Faculty id; subject id</w:t>
            </w:r>
          </w:p>
        </w:tc>
        <w:tc>
          <w:tcPr>
            <w:tcW w:w="1285" w:type="dxa"/>
          </w:tcPr>
          <w:p>
            <w:r>
              <w:rPr/>
              <w:t xml:space="preserve">Subject assignment is stored and visible to the correct faculty member.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IT-005</w:t>
            </w:r>
          </w:p>
        </w:tc>
        <w:tc>
          <w:tcPr>
            <w:tcW w:w="1285" w:type="dxa"/>
          </w:tcPr>
          <w:p>
            <w:r>
              <w:rPr/>
              <w:t xml:space="preserve">Faculty/Student</w:t>
            </w:r>
          </w:p>
        </w:tc>
        <w:tc>
          <w:tcPr>
            <w:tcW w:w="1285" w:type="dxa"/>
          </w:tcPr>
          <w:p>
            <w:r>
              <w:rPr/>
              <w:t xml:space="preserve">Syllabus and gallery access</w:t>
            </w:r>
          </w:p>
        </w:tc>
        <w:tc>
          <w:tcPr>
            <w:tcW w:w="1285" w:type="dxa"/>
          </w:tcPr>
          <w:p>
            <w:r>
              <w:rPr/>
              <w:t xml:space="preserve">Syllabus files and gallery images exist.</w:t>
            </w:r>
          </w:p>
        </w:tc>
        <w:tc>
          <w:tcPr>
            <w:tcW w:w="1285" w:type="dxa"/>
          </w:tcPr>
          <w:p>
            <w:r>
              <w:rPr/>
              <w:t xml:space="preserve">1. Login as faculty and open syllabus/gallery. 2. Login as student and open syllabus/gallery. 3. Verify permissions.</w:t>
            </w:r>
          </w:p>
        </w:tc>
        <w:tc>
          <w:tcPr>
            <w:tcW w:w="1285" w:type="dxa"/>
          </w:tcPr>
          <w:p>
            <w:r>
              <w:rPr/>
              <w:t xml:space="preserve">Faculty code; student HT number</w:t>
            </w:r>
          </w:p>
        </w:tc>
        <w:tc>
          <w:tcPr>
            <w:tcW w:w="1285" w:type="dxa"/>
          </w:tcPr>
          <w:p>
            <w:r>
              <w:rPr/>
              <w:t xml:space="preserve">Both faculty and student can view syllabus and gallery according to the UML permissions.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Functional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FT-001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Manage faculty data</w:t>
            </w:r>
          </w:p>
        </w:tc>
        <w:tc>
          <w:tcPr>
            <w:tcW w:w="1285" w:type="dxa"/>
          </w:tcPr>
          <w:p>
            <w:r>
              <w:rPr/>
              <w:t xml:space="preserve">Admin is logged in.</w:t>
            </w:r>
          </w:p>
        </w:tc>
        <w:tc>
          <w:tcPr>
            <w:tcW w:w="1285" w:type="dxa"/>
          </w:tcPr>
          <w:p>
            <w:r>
              <w:rPr/>
              <w:t xml:space="preserve">1. Open faculty management. 2. Add faculty. 3. Edit faculty. 4. Deactivate faculty. 5. Verify list updates.</w:t>
            </w:r>
          </w:p>
        </w:tc>
        <w:tc>
          <w:tcPr>
            <w:tcW w:w="1285" w:type="dxa"/>
          </w:tcPr>
          <w:p>
            <w:r>
              <w:rPr/>
              <w:t xml:space="preserve">Faculty details with employee_code, department, designation, email, mobile</w:t>
            </w:r>
          </w:p>
        </w:tc>
        <w:tc>
          <w:tcPr>
            <w:tcW w:w="1285" w:type="dxa"/>
          </w:tcPr>
          <w:p>
            <w:r>
              <w:rPr/>
              <w:t xml:space="preserve">Admin can create, update, view, and deactivate faculty records.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FT-002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Manage student data</w:t>
            </w:r>
          </w:p>
        </w:tc>
        <w:tc>
          <w:tcPr>
            <w:tcW w:w="1285" w:type="dxa"/>
          </w:tcPr>
          <w:p>
            <w:r>
              <w:rPr/>
              <w:t xml:space="preserve">Admin is logged in.</w:t>
            </w:r>
          </w:p>
        </w:tc>
        <w:tc>
          <w:tcPr>
            <w:tcW w:w="1285" w:type="dxa"/>
          </w:tcPr>
          <w:p>
            <w:r>
              <w:rPr/>
              <w:t xml:space="preserve">1. Open student management. 2. Add student. 3. Edit student academic details. 4. Deactivate student.</w:t>
            </w:r>
          </w:p>
        </w:tc>
        <w:tc>
          <w:tcPr>
            <w:tcW w:w="1285" w:type="dxa"/>
          </w:tcPr>
          <w:p>
            <w:r>
              <w:rPr/>
              <w:t xml:space="preserve">Student details with ht_no, department, year, email, phone</w:t>
            </w:r>
          </w:p>
        </w:tc>
        <w:tc>
          <w:tcPr>
            <w:tcW w:w="1285" w:type="dxa"/>
          </w:tcPr>
          <w:p>
            <w:r>
              <w:rPr/>
              <w:t xml:space="preserve">Admin can create, update, view, and deactivate student records.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FT-003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Generate and export reports</w:t>
            </w:r>
          </w:p>
        </w:tc>
        <w:tc>
          <w:tcPr>
            <w:tcW w:w="1285" w:type="dxa"/>
          </w:tcPr>
          <w:p>
            <w:r>
              <w:rPr/>
              <w:t xml:space="preserve">Admin is logged in and records exist.</w:t>
            </w:r>
          </w:p>
        </w:tc>
        <w:tc>
          <w:tcPr>
            <w:tcW w:w="1285" w:type="dxa"/>
          </w:tcPr>
          <w:p>
            <w:r>
              <w:rPr/>
              <w:t xml:space="preserve">1. Open faculty/student reports. 2. Apply filters. 3. Export CSV/Excel.</w:t>
            </w:r>
          </w:p>
        </w:tc>
        <w:tc>
          <w:tcPr>
            <w:tcW w:w="1285" w:type="dxa"/>
          </w:tcPr>
          <w:p>
            <w:r>
              <w:rPr/>
              <w:t xml:space="preserve">Department/year filters</w:t>
            </w:r>
          </w:p>
        </w:tc>
        <w:tc>
          <w:tcPr>
            <w:tcW w:w="1285" w:type="dxa"/>
          </w:tcPr>
          <w:p>
            <w:r>
              <w:rPr/>
              <w:t xml:space="preserve">Reports are generated correctly and exported file contains the filtered data.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FT-004</w:t>
            </w:r>
          </w:p>
        </w:tc>
        <w:tc>
          <w:tcPr>
            <w:tcW w:w="1285" w:type="dxa"/>
          </w:tcPr>
          <w:p>
            <w:r>
              <w:rPr/>
              <w:t xml:space="preserve">Student</w:t>
            </w:r>
          </w:p>
        </w:tc>
        <w:tc>
          <w:tcPr>
            <w:tcW w:w="1285" w:type="dxa"/>
          </w:tcPr>
          <w:p>
            <w:r>
              <w:rPr/>
              <w:t xml:space="preserve">Generate profile PDF</w:t>
            </w:r>
          </w:p>
        </w:tc>
        <w:tc>
          <w:tcPr>
            <w:tcW w:w="1285" w:type="dxa"/>
          </w:tcPr>
          <w:p>
            <w:r>
              <w:rPr/>
              <w:t xml:space="preserve">Student is logged in and profile exists.</w:t>
            </w:r>
          </w:p>
        </w:tc>
        <w:tc>
          <w:tcPr>
            <w:tcW w:w="1285" w:type="dxa"/>
          </w:tcPr>
          <w:p>
            <w:r>
              <w:rPr/>
              <w:t xml:space="preserve">1. Open student dashboard. 2. Click generate profile PDF. 3. Download/open PDF.</w:t>
            </w:r>
          </w:p>
        </w:tc>
        <w:tc>
          <w:tcPr>
            <w:tcW w:w="1285" w:type="dxa"/>
          </w:tcPr>
          <w:p>
            <w:r>
              <w:rPr/>
              <w:t xml:space="preserve">Existing student profile</w:t>
            </w:r>
          </w:p>
        </w:tc>
        <w:tc>
          <w:tcPr>
            <w:tcW w:w="1285" w:type="dxa"/>
          </w:tcPr>
          <w:p>
            <w:r>
              <w:rPr/>
              <w:t xml:space="preserve">PDF is generated with correct student profile, academic, certificate, and research details.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FT-005</w:t>
            </w:r>
          </w:p>
        </w:tc>
        <w:tc>
          <w:tcPr>
            <w:tcW w:w="1285" w:type="dxa"/>
          </w:tcPr>
          <w:p>
            <w:r>
              <w:rPr/>
              <w:t xml:space="preserve">Student</w:t>
            </w:r>
          </w:p>
        </w:tc>
        <w:tc>
          <w:tcPr>
            <w:tcW w:w="1285" w:type="dxa"/>
          </w:tcPr>
          <w:p>
            <w:r>
              <w:rPr/>
              <w:t xml:space="preserve">Manage research publications</w:t>
            </w:r>
          </w:p>
        </w:tc>
        <w:tc>
          <w:tcPr>
            <w:tcW w:w="1285" w:type="dxa"/>
          </w:tcPr>
          <w:p>
            <w:r>
              <w:rPr/>
              <w:t xml:space="preserve">Student is logged in.</w:t>
            </w:r>
          </w:p>
        </w:tc>
        <w:tc>
          <w:tcPr>
            <w:tcW w:w="1285" w:type="dxa"/>
          </w:tcPr>
          <w:p>
            <w:r>
              <w:rPr/>
              <w:t xml:space="preserve">1. Add student publication. 2. Edit publication details. 3. Verify dashboard list.</w:t>
            </w:r>
          </w:p>
        </w:tc>
        <w:tc>
          <w:tcPr>
            <w:tcW w:w="1285" w:type="dxa"/>
          </w:tcPr>
          <w:p>
            <w:r>
              <w:rPr/>
              <w:t xml:space="preserve">Publication title, research_type, publication_year</w:t>
            </w:r>
          </w:p>
        </w:tc>
        <w:tc>
          <w:tcPr>
            <w:tcW w:w="1285" w:type="dxa"/>
          </w:tcPr>
          <w:p>
            <w:r>
              <w:rPr/>
              <w:t xml:space="preserve">Student publication data is saved and displayed under the correct student.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FT-006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Manage faculty profile</w:t>
            </w:r>
          </w:p>
        </w:tc>
        <w:tc>
          <w:tcPr>
            <w:tcW w:w="1285" w:type="dxa"/>
          </w:tcPr>
          <w:p>
            <w:r>
              <w:rPr/>
              <w:t xml:space="preserve">Faculty is logged in.</w:t>
            </w:r>
          </w:p>
        </w:tc>
        <w:tc>
          <w:tcPr>
            <w:tcW w:w="1285" w:type="dxa"/>
          </w:tcPr>
          <w:p>
            <w:r>
              <w:rPr/>
              <w:t xml:space="preserve">1. Open profile. 2. Update email/mobile/designation. 3. Save. 4. Reload dashboard.</w:t>
            </w:r>
          </w:p>
        </w:tc>
        <w:tc>
          <w:tcPr>
            <w:tcW w:w="1285" w:type="dxa"/>
          </w:tcPr>
          <w:p>
            <w:r>
              <w:rPr/>
              <w:t xml:space="preserve">Updated profile fields</w:t>
            </w:r>
          </w:p>
        </w:tc>
        <w:tc>
          <w:tcPr>
            <w:tcW w:w="1285" w:type="dxa"/>
          </w:tcPr>
          <w:p>
            <w:r>
              <w:rPr/>
              <w:t xml:space="preserve">Profile changes persist and are reflected on the faculty dashboard.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FT-007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Manage exam branch and attendance</w:t>
            </w:r>
          </w:p>
        </w:tc>
        <w:tc>
          <w:tcPr>
            <w:tcW w:w="1285" w:type="dxa"/>
          </w:tcPr>
          <w:p>
            <w:r>
              <w:rPr/>
              <w:t xml:space="preserve">Faculty is logged in and assigned subject exists.</w:t>
            </w:r>
          </w:p>
        </w:tc>
        <w:tc>
          <w:tcPr>
            <w:tcW w:w="1285" w:type="dxa"/>
          </w:tcPr>
          <w:p>
            <w:r>
              <w:rPr/>
              <w:t xml:space="preserve">1. Open exam branch. 2. Upload lesson plan. 3. Update attendance. 4. Generate report.</w:t>
            </w:r>
          </w:p>
        </w:tc>
        <w:tc>
          <w:tcPr>
            <w:tcW w:w="1285" w:type="dxa"/>
          </w:tcPr>
          <w:p>
            <w:r>
              <w:rPr/>
              <w:t xml:space="preserve">Subject, lesson_plan, attendance values</w:t>
            </w:r>
          </w:p>
        </w:tc>
        <w:tc>
          <w:tcPr>
            <w:tcW w:w="1285" w:type="dxa"/>
          </w:tcPr>
          <w:p>
            <w:r>
              <w:rPr/>
              <w:t xml:space="preserve">Exam branch data is saved and reports are generated for the faculty subject.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FT-008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Guide BTech projects</w:t>
            </w:r>
          </w:p>
        </w:tc>
        <w:tc>
          <w:tcPr>
            <w:tcW w:w="1285" w:type="dxa"/>
          </w:tcPr>
          <w:p>
            <w:r>
              <w:rPr/>
              <w:t xml:space="preserve">Faculty is logged in.</w:t>
            </w:r>
          </w:p>
        </w:tc>
        <w:tc>
          <w:tcPr>
            <w:tcW w:w="1285" w:type="dxa"/>
          </w:tcPr>
          <w:p>
            <w:r>
              <w:rPr/>
              <w:t xml:space="preserve">1. Add BTech project. 2. Enter student HT number and project title. 3. Approve project. 4. Verify list.</w:t>
            </w:r>
          </w:p>
        </w:tc>
        <w:tc>
          <w:tcPr>
            <w:tcW w:w="1285" w:type="dxa"/>
          </w:tcPr>
          <w:p>
            <w:r>
              <w:rPr/>
              <w:t xml:space="preserve">ht_no, student_name, project_title, approved</w:t>
            </w:r>
          </w:p>
        </w:tc>
        <w:tc>
          <w:tcPr>
            <w:tcW w:w="1285" w:type="dxa"/>
          </w:tcPr>
          <w:p>
            <w:r>
              <w:rPr/>
              <w:t xml:space="preserve">BTech project is linked to the faculty and approval status is updated.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Validation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VT-001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Unique faculty employee code</w:t>
            </w:r>
          </w:p>
        </w:tc>
        <w:tc>
          <w:tcPr>
            <w:tcW w:w="1285" w:type="dxa"/>
          </w:tcPr>
          <w:p>
            <w:r>
              <w:rPr/>
              <w:t xml:space="preserve">Admin is adding faculty.</w:t>
            </w:r>
          </w:p>
        </w:tc>
        <w:tc>
          <w:tcPr>
            <w:tcW w:w="1285" w:type="dxa"/>
          </w:tcPr>
          <w:p>
            <w:r>
              <w:rPr/>
              <w:t xml:space="preserve">1. Enter an employee_code already used by another faculty. 2. Submit form.</w:t>
            </w:r>
          </w:p>
        </w:tc>
        <w:tc>
          <w:tcPr>
            <w:tcW w:w="1285" w:type="dxa"/>
          </w:tcPr>
          <w:p>
            <w:r>
              <w:rPr/>
              <w:t xml:space="preserve">Duplicate employee_code</w:t>
            </w:r>
          </w:p>
        </w:tc>
        <w:tc>
          <w:tcPr>
            <w:tcW w:w="1285" w:type="dxa"/>
          </w:tcPr>
          <w:p>
            <w:r>
              <w:rPr/>
              <w:t xml:space="preserve">System rejects duplicate employee_code and preserves the existing faculty record.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VT-002</w:t>
            </w:r>
          </w:p>
        </w:tc>
        <w:tc>
          <w:tcPr>
            <w:tcW w:w="1285" w:type="dxa"/>
          </w:tcPr>
          <w:p>
            <w:r>
              <w:rPr/>
              <w:t xml:space="preserve">Admin</w:t>
            </w:r>
          </w:p>
        </w:tc>
        <w:tc>
          <w:tcPr>
            <w:tcW w:w="1285" w:type="dxa"/>
          </w:tcPr>
          <w:p>
            <w:r>
              <w:rPr/>
              <w:t xml:space="preserve">Unique student HT number</w:t>
            </w:r>
          </w:p>
        </w:tc>
        <w:tc>
          <w:tcPr>
            <w:tcW w:w="1285" w:type="dxa"/>
          </w:tcPr>
          <w:p>
            <w:r>
              <w:rPr/>
              <w:t xml:space="preserve">Admin is adding student.</w:t>
            </w:r>
          </w:p>
        </w:tc>
        <w:tc>
          <w:tcPr>
            <w:tcW w:w="1285" w:type="dxa"/>
          </w:tcPr>
          <w:p>
            <w:r>
              <w:rPr/>
              <w:t xml:space="preserve">1. Enter an ht_no already used by another student. 2. Submit form.</w:t>
            </w:r>
          </w:p>
        </w:tc>
        <w:tc>
          <w:tcPr>
            <w:tcW w:w="1285" w:type="dxa"/>
          </w:tcPr>
          <w:p>
            <w:r>
              <w:rPr/>
              <w:t xml:space="preserve">Duplicate ht_no</w:t>
            </w:r>
          </w:p>
        </w:tc>
        <w:tc>
          <w:tcPr>
            <w:tcW w:w="1285" w:type="dxa"/>
          </w:tcPr>
          <w:p>
            <w:r>
              <w:rPr/>
              <w:t xml:space="preserve">System rejects duplicate ht_no and preserves the existing student record.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VT-003</w:t>
            </w:r>
          </w:p>
        </w:tc>
        <w:tc>
          <w:tcPr>
            <w:tcW w:w="1285" w:type="dxa"/>
          </w:tcPr>
          <w:p>
            <w:r>
              <w:rPr/>
              <w:t xml:space="preserve">Student/Faculty</w:t>
            </w:r>
          </w:p>
        </w:tc>
        <w:tc>
          <w:tcPr>
            <w:tcW w:w="1285" w:type="dxa"/>
          </w:tcPr>
          <w:p>
            <w:r>
              <w:rPr/>
              <w:t xml:space="preserve">Required profile fields</w:t>
            </w:r>
          </w:p>
        </w:tc>
        <w:tc>
          <w:tcPr>
            <w:tcW w:w="1285" w:type="dxa"/>
          </w:tcPr>
          <w:p>
            <w:r>
              <w:rPr/>
              <w:t xml:space="preserve">Profile form is open.</w:t>
            </w:r>
          </w:p>
        </w:tc>
        <w:tc>
          <w:tcPr>
            <w:tcW w:w="1285" w:type="dxa"/>
          </w:tcPr>
          <w:p>
            <w:r>
              <w:rPr/>
              <w:t xml:space="preserve">1. Remove mandatory department/email/mobile fields. 2. Submit form.</w:t>
            </w:r>
          </w:p>
        </w:tc>
        <w:tc>
          <w:tcPr>
            <w:tcW w:w="1285" w:type="dxa"/>
          </w:tcPr>
          <w:p>
            <w:r>
              <w:rPr/>
              <w:t xml:space="preserve">Blank required fields</w:t>
            </w:r>
          </w:p>
        </w:tc>
        <w:tc>
          <w:tcPr>
            <w:tcW w:w="1285" w:type="dxa"/>
          </w:tcPr>
          <w:p>
            <w:r>
              <w:rPr/>
              <w:t xml:space="preserve">Mandatory fields are highlighted and data is not saved until valid.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VT-004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Research publication year validation</w:t>
            </w:r>
          </w:p>
        </w:tc>
        <w:tc>
          <w:tcPr>
            <w:tcW w:w="1285" w:type="dxa"/>
          </w:tcPr>
          <w:p>
            <w:r>
              <w:rPr/>
              <w:t xml:space="preserve">Faculty publication form is open.</w:t>
            </w:r>
          </w:p>
        </w:tc>
        <w:tc>
          <w:tcPr>
            <w:tcW w:w="1285" w:type="dxa"/>
          </w:tcPr>
          <w:p>
            <w:r>
              <w:rPr/>
              <w:t xml:space="preserve">1. Enter non-numeric year. 2. Enter future invalid year. 3. Enter valid publication year.</w:t>
            </w:r>
          </w:p>
        </w:tc>
        <w:tc>
          <w:tcPr>
            <w:tcW w:w="1285" w:type="dxa"/>
          </w:tcPr>
          <w:p>
            <w:r>
              <w:rPr/>
              <w:t xml:space="preserve">Invalid and valid year values</w:t>
            </w:r>
          </w:p>
        </w:tc>
        <w:tc>
          <w:tcPr>
            <w:tcW w:w="1285" w:type="dxa"/>
          </w:tcPr>
          <w:p>
            <w:r>
              <w:rPr/>
              <w:t xml:space="preserve">Invalid year values are rejected; valid year is accepted.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VT-005</w:t>
            </w:r>
          </w:p>
        </w:tc>
        <w:tc>
          <w:tcPr>
            <w:tcW w:w="1285" w:type="dxa"/>
          </w:tcPr>
          <w:p>
            <w:r>
              <w:rPr/>
              <w:t xml:space="preserve">Student/Faculty</w:t>
            </w:r>
          </w:p>
        </w:tc>
        <w:tc>
          <w:tcPr>
            <w:tcW w:w="1285" w:type="dxa"/>
          </w:tcPr>
          <w:p>
            <w:r>
              <w:rPr/>
              <w:t xml:space="preserve">Email and mobile format validation</w:t>
            </w:r>
          </w:p>
        </w:tc>
        <w:tc>
          <w:tcPr>
            <w:tcW w:w="1285" w:type="dxa"/>
          </w:tcPr>
          <w:p>
            <w:r>
              <w:rPr/>
              <w:t xml:space="preserve">User profile form is open.</w:t>
            </w:r>
          </w:p>
        </w:tc>
        <w:tc>
          <w:tcPr>
            <w:tcW w:w="1285" w:type="dxa"/>
          </w:tcPr>
          <w:p>
            <w:r>
              <w:rPr/>
              <w:t xml:space="preserve">1. Enter invalid email. 2. Enter invalid mobile number. 3. Enter valid values.</w:t>
            </w:r>
          </w:p>
        </w:tc>
        <w:tc>
          <w:tcPr>
            <w:tcW w:w="1285" w:type="dxa"/>
          </w:tcPr>
          <w:p>
            <w:r>
              <w:rPr/>
              <w:t xml:space="preserve">Invalid email/mobile; valid email/mobile</w:t>
            </w:r>
          </w:p>
        </w:tc>
        <w:tc>
          <w:tcPr>
            <w:tcW w:w="1285" w:type="dxa"/>
          </w:tcPr>
          <w:p>
            <w:r>
              <w:rPr/>
              <w:t xml:space="preserve">Only correctly formatted email and mobile values are accepted.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System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ST-001</w:t>
            </w:r>
          </w:p>
        </w:tc>
        <w:tc>
          <w:tcPr>
            <w:tcW w:w="1285" w:type="dxa"/>
          </w:tcPr>
          <w:p>
            <w:r>
              <w:rPr/>
              <w:t xml:space="preserve">Whole System</w:t>
            </w:r>
          </w:p>
        </w:tc>
        <w:tc>
          <w:tcPr>
            <w:tcW w:w="1285" w:type="dxa"/>
          </w:tcPr>
          <w:p>
            <w:r>
              <w:rPr/>
              <w:t xml:space="preserve">End-to-end admin data management</w:t>
            </w:r>
          </w:p>
        </w:tc>
        <w:tc>
          <w:tcPr>
            <w:tcW w:w="1285" w:type="dxa"/>
          </w:tcPr>
          <w:p>
            <w:r>
              <w:rPr/>
              <w:t xml:space="preserve">Application, database, and static/media storage are available.</w:t>
            </w:r>
          </w:p>
        </w:tc>
        <w:tc>
          <w:tcPr>
            <w:tcW w:w="1285" w:type="dxa"/>
          </w:tcPr>
          <w:p>
            <w:r>
              <w:rPr/>
              <w:t xml:space="preserve">1. Admin logs in. 2. Adds faculty, student, and subject. 3. Assigns subject. 4. Generates reports. 5. Logs out.</w:t>
            </w:r>
          </w:p>
        </w:tc>
        <w:tc>
          <w:tcPr>
            <w:tcW w:w="1285" w:type="dxa"/>
          </w:tcPr>
          <w:p>
            <w:r>
              <w:rPr/>
              <w:t xml:space="preserve">Admin, faculty, student, subject data</w:t>
            </w:r>
          </w:p>
        </w:tc>
        <w:tc>
          <w:tcPr>
            <w:tcW w:w="1285" w:type="dxa"/>
          </w:tcPr>
          <w:p>
            <w:r>
              <w:rPr/>
              <w:t xml:space="preserve">The complete admin workflow works across UI, business logic, database, report generation, and session handling.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ST-002</w:t>
            </w:r>
          </w:p>
        </w:tc>
        <w:tc>
          <w:tcPr>
            <w:tcW w:w="1285" w:type="dxa"/>
          </w:tcPr>
          <w:p>
            <w:r>
              <w:rPr/>
              <w:t xml:space="preserve">Whole System</w:t>
            </w:r>
          </w:p>
        </w:tc>
        <w:tc>
          <w:tcPr>
            <w:tcW w:w="1285" w:type="dxa"/>
          </w:tcPr>
          <w:p>
            <w:r>
              <w:rPr/>
              <w:t xml:space="preserve">End-to-end student workflow</w:t>
            </w:r>
          </w:p>
        </w:tc>
        <w:tc>
          <w:tcPr>
            <w:tcW w:w="1285" w:type="dxa"/>
          </w:tcPr>
          <w:p>
            <w:r>
              <w:rPr/>
              <w:t xml:space="preserve">Student record exists.</w:t>
            </w:r>
          </w:p>
        </w:tc>
        <w:tc>
          <w:tcPr>
            <w:tcW w:w="1285" w:type="dxa"/>
          </w:tcPr>
          <w:p>
            <w:r>
              <w:rPr/>
              <w:t xml:space="preserve">1. Student logs in. 2. Views dashboard/profile. 3. Uploads certificate. 4. Adds publication. 5. Generates PDF. 6. Logs out.</w:t>
            </w:r>
          </w:p>
        </w:tc>
        <w:tc>
          <w:tcPr>
            <w:tcW w:w="1285" w:type="dxa"/>
          </w:tcPr>
          <w:p>
            <w:r>
              <w:rPr/>
              <w:t xml:space="preserve">Student HT number; certificate; publication details</w:t>
            </w:r>
          </w:p>
        </w:tc>
        <w:tc>
          <w:tcPr>
            <w:tcW w:w="1285" w:type="dxa"/>
          </w:tcPr>
          <w:p>
            <w:r>
              <w:rPr/>
              <w:t xml:space="preserve">Student workflow completes successfully and persists all student-owned data.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ST-003</w:t>
            </w:r>
          </w:p>
        </w:tc>
        <w:tc>
          <w:tcPr>
            <w:tcW w:w="1285" w:type="dxa"/>
          </w:tcPr>
          <w:p>
            <w:r>
              <w:rPr/>
              <w:t xml:space="preserve">Whole System</w:t>
            </w:r>
          </w:p>
        </w:tc>
        <w:tc>
          <w:tcPr>
            <w:tcW w:w="1285" w:type="dxa"/>
          </w:tcPr>
          <w:p>
            <w:r>
              <w:rPr/>
              <w:t xml:space="preserve">End-to-end faculty workflow</w:t>
            </w:r>
          </w:p>
        </w:tc>
        <w:tc>
          <w:tcPr>
            <w:tcW w:w="1285" w:type="dxa"/>
          </w:tcPr>
          <w:p>
            <w:r>
              <w:rPr/>
              <w:t xml:space="preserve">Faculty record exists.</w:t>
            </w:r>
          </w:p>
        </w:tc>
        <w:tc>
          <w:tcPr>
            <w:tcW w:w="1285" w:type="dxa"/>
          </w:tcPr>
          <w:p>
            <w:r>
              <w:rPr/>
              <w:t xml:space="preserve">1. Faculty logs in. 2. Updates profile. 3. Adds research/FDP/project/certificate. 4. Updates exam branch. 5. Generates report. 6. Logs out.</w:t>
            </w:r>
          </w:p>
        </w:tc>
        <w:tc>
          <w:tcPr>
            <w:tcW w:w="1285" w:type="dxa"/>
          </w:tcPr>
          <w:p>
            <w:r>
              <w:rPr/>
              <w:t xml:space="preserve">Faculty employee_code and related records</w:t>
            </w:r>
          </w:p>
        </w:tc>
        <w:tc>
          <w:tcPr>
            <w:tcW w:w="1285" w:type="dxa"/>
          </w:tcPr>
          <w:p>
            <w:r>
              <w:rPr/>
              <w:t xml:space="preserve">Faculty workflow completes successfully and persists all faculty-owned data.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ST-004</w:t>
            </w:r>
          </w:p>
        </w:tc>
        <w:tc>
          <w:tcPr>
            <w:tcW w:w="1285" w:type="dxa"/>
          </w:tcPr>
          <w:p>
            <w:r>
              <w:rPr/>
              <w:t xml:space="preserve">Deployment</w:t>
            </w:r>
          </w:p>
        </w:tc>
        <w:tc>
          <w:tcPr>
            <w:tcW w:w="1285" w:type="dxa"/>
          </w:tcPr>
          <w:p>
            <w:r>
              <w:rPr/>
              <w:t xml:space="preserve">Application deployment smoke test</w:t>
            </w:r>
          </w:p>
        </w:tc>
        <w:tc>
          <w:tcPr>
            <w:tcW w:w="1285" w:type="dxa"/>
          </w:tcPr>
          <w:p>
            <w:r>
              <w:rPr/>
              <w:t xml:space="preserve">System is deployed on configured server with database connection.</w:t>
            </w:r>
          </w:p>
        </w:tc>
        <w:tc>
          <w:tcPr>
            <w:tcW w:w="1285" w:type="dxa"/>
          </w:tcPr>
          <w:p>
            <w:r>
              <w:rPr/>
              <w:t xml:space="preserve">1. Open public application URL. 2. Access admin, student, and faculty portals. 3. Verify static files/media/database access.</w:t>
            </w:r>
          </w:p>
        </w:tc>
        <w:tc>
          <w:tcPr>
            <w:tcW w:w="1285" w:type="dxa"/>
          </w:tcPr>
          <w:p>
            <w:r>
              <w:rPr/>
              <w:t xml:space="preserve">Deployment environment</w:t>
            </w:r>
          </w:p>
        </w:tc>
        <w:tc>
          <w:tcPr>
            <w:tcW w:w="1285" w:type="dxa"/>
          </w:tcPr>
          <w:p>
            <w:r>
              <w:rPr/>
              <w:t xml:space="preserve">All portals load, database queries work, and uploaded/static assets are served correctly.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User Acceptance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UAT-001</w:t>
            </w:r>
          </w:p>
        </w:tc>
        <w:tc>
          <w:tcPr>
            <w:tcW w:w="1285" w:type="dxa"/>
          </w:tcPr>
          <w:p>
            <w:r>
              <w:rPr/>
              <w:t xml:space="preserve">Administrator</w:t>
            </w:r>
          </w:p>
        </w:tc>
        <w:tc>
          <w:tcPr>
            <w:tcW w:w="1285" w:type="dxa"/>
          </w:tcPr>
          <w:p>
            <w:r>
              <w:rPr/>
              <w:t xml:space="preserve">Admin can maintain college records</w:t>
            </w:r>
          </w:p>
        </w:tc>
        <w:tc>
          <w:tcPr>
            <w:tcW w:w="1285" w:type="dxa"/>
          </w:tcPr>
          <w:p>
            <w:r>
              <w:rPr/>
              <w:t xml:space="preserve">Admin user is available for acceptance testing.</w:t>
            </w:r>
          </w:p>
        </w:tc>
        <w:tc>
          <w:tcPr>
            <w:tcW w:w="1285" w:type="dxa"/>
          </w:tcPr>
          <w:p>
            <w:r>
              <w:rPr/>
              <w:t xml:space="preserve">1. Admin performs faculty/student maintenance and exports a report. 2. Admin confirms displayed data and export file.</w:t>
            </w:r>
          </w:p>
        </w:tc>
        <w:tc>
          <w:tcPr>
            <w:tcW w:w="1285" w:type="dxa"/>
          </w:tcPr>
          <w:p>
            <w:r>
              <w:rPr/>
              <w:t xml:space="preserve">Realistic college data</w:t>
            </w:r>
          </w:p>
        </w:tc>
        <w:tc>
          <w:tcPr>
            <w:tcW w:w="1285" w:type="dxa"/>
          </w:tcPr>
          <w:p>
            <w:r>
              <w:rPr/>
              <w:t xml:space="preserve">Administrator confirms the system supports daily record maintenance and reporting needs.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UAT-002</w:t>
            </w:r>
          </w:p>
        </w:tc>
        <w:tc>
          <w:tcPr>
            <w:tcW w:w="1285" w:type="dxa"/>
          </w:tcPr>
          <w:p>
            <w:r>
              <w:rPr/>
              <w:t xml:space="preserve">Student</w:t>
            </w:r>
          </w:p>
        </w:tc>
        <w:tc>
          <w:tcPr>
            <w:tcW w:w="1285" w:type="dxa"/>
          </w:tcPr>
          <w:p>
            <w:r>
              <w:rPr/>
              <w:t xml:space="preserve">Student can access academic resources</w:t>
            </w:r>
          </w:p>
        </w:tc>
        <w:tc>
          <w:tcPr>
            <w:tcW w:w="1285" w:type="dxa"/>
          </w:tcPr>
          <w:p>
            <w:r>
              <w:rPr/>
              <w:t xml:space="preserve">Student test account exists.</w:t>
            </w:r>
          </w:p>
        </w:tc>
        <w:tc>
          <w:tcPr>
            <w:tcW w:w="1285" w:type="dxa"/>
          </w:tcPr>
          <w:p>
            <w:r>
              <w:rPr/>
              <w:t xml:space="preserve">1. Student logs in. 2. Views syllabus/gallery/profile. 3. Downloads certificate/profile PDF where available.</w:t>
            </w:r>
          </w:p>
        </w:tc>
        <w:tc>
          <w:tcPr>
            <w:tcW w:w="1285" w:type="dxa"/>
          </w:tcPr>
          <w:p>
            <w:r>
              <w:rPr/>
              <w:t xml:space="preserve">Student HT number</w:t>
            </w:r>
          </w:p>
        </w:tc>
        <w:tc>
          <w:tcPr>
            <w:tcW w:w="1285" w:type="dxa"/>
          </w:tcPr>
          <w:p>
            <w:r>
              <w:rPr/>
              <w:t xml:space="preserve">Student confirms required academic resources and personal data are accessible.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UAT-003</w:t>
            </w:r>
          </w:p>
        </w:tc>
        <w:tc>
          <w:tcPr>
            <w:tcW w:w="1285" w:type="dxa"/>
          </w:tcPr>
          <w:p>
            <w:r>
              <w:rPr/>
              <w:t xml:space="preserve">Faculty</w:t>
            </w:r>
          </w:p>
        </w:tc>
        <w:tc>
          <w:tcPr>
            <w:tcW w:w="1285" w:type="dxa"/>
          </w:tcPr>
          <w:p>
            <w:r>
              <w:rPr/>
              <w:t xml:space="preserve">Faculty can manage academic and research data</w:t>
            </w:r>
          </w:p>
        </w:tc>
        <w:tc>
          <w:tcPr>
            <w:tcW w:w="1285" w:type="dxa"/>
          </w:tcPr>
          <w:p>
            <w:r>
              <w:rPr/>
              <w:t xml:space="preserve">Faculty test account exists.</w:t>
            </w:r>
          </w:p>
        </w:tc>
        <w:tc>
          <w:tcPr>
            <w:tcW w:w="1285" w:type="dxa"/>
          </w:tcPr>
          <w:p>
            <w:r>
              <w:rPr/>
              <w:t xml:space="preserve">1. Faculty logs in. 2. Updates profile. 3. Adds research/FDP/project data. 4. Uses exam branch features.</w:t>
            </w:r>
          </w:p>
        </w:tc>
        <w:tc>
          <w:tcPr>
            <w:tcW w:w="1285" w:type="dxa"/>
          </w:tcPr>
          <w:p>
            <w:r>
              <w:rPr/>
              <w:t xml:space="preserve">Faculty employee_code</w:t>
            </w:r>
          </w:p>
        </w:tc>
        <w:tc>
          <w:tcPr>
            <w:tcW w:w="1285" w:type="dxa"/>
          </w:tcPr>
          <w:p>
            <w:r>
              <w:rPr/>
              <w:t xml:space="preserve">Faculty confirms required teaching, research, and exam branch activities are supported.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UAT-004</w:t>
            </w:r>
          </w:p>
        </w:tc>
        <w:tc>
          <w:tcPr>
            <w:tcW w:w="1285" w:type="dxa"/>
          </w:tcPr>
          <w:p>
            <w:r>
              <w:rPr/>
              <w:t xml:space="preserve">All Roles</w:t>
            </w:r>
          </w:p>
        </w:tc>
        <w:tc>
          <w:tcPr>
            <w:tcW w:w="1285" w:type="dxa"/>
          </w:tcPr>
          <w:p>
            <w:r>
              <w:rPr/>
              <w:t xml:space="preserve">Logout and session acceptance</w:t>
            </w:r>
          </w:p>
        </w:tc>
        <w:tc>
          <w:tcPr>
            <w:tcW w:w="1285" w:type="dxa"/>
          </w:tcPr>
          <w:p>
            <w:r>
              <w:rPr/>
              <w:t xml:space="preserve">Users are logged in.</w:t>
            </w:r>
          </w:p>
        </w:tc>
        <w:tc>
          <w:tcPr>
            <w:tcW w:w="1285" w:type="dxa"/>
          </w:tcPr>
          <w:p>
            <w:r>
              <w:rPr/>
              <w:t xml:space="preserve">1. Logout from each portal. 2. Use browser back button. 3. Try to open dashboard URL directly.</w:t>
            </w:r>
          </w:p>
        </w:tc>
        <w:tc>
          <w:tcPr>
            <w:tcW w:w="1285" w:type="dxa"/>
          </w:tcPr>
          <w:p>
            <w:r>
              <w:rPr/>
              <w:t xml:space="preserve">Admin, student, faculty sessions</w:t>
            </w:r>
          </w:p>
        </w:tc>
        <w:tc>
          <w:tcPr>
            <w:tcW w:w="1285" w:type="dxa"/>
          </w:tcPr>
          <w:p>
            <w:r>
              <w:rPr/>
              <w:t xml:space="preserve">Users confirm logout is clear and protected pages cannot be used after logout.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Black Box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BB-001</w:t>
            </w:r>
          </w:p>
        </w:tc>
        <w:tc>
          <w:tcPr>
            <w:tcW w:w="1285" w:type="dxa"/>
          </w:tcPr>
          <w:p>
            <w:r>
              <w:rPr/>
              <w:t xml:space="preserve">Login</w:t>
            </w:r>
          </w:p>
        </w:tc>
        <w:tc>
          <w:tcPr>
            <w:tcW w:w="1285" w:type="dxa"/>
          </w:tcPr>
          <w:p>
            <w:r>
              <w:rPr/>
              <w:t xml:space="preserve">Admin invalid login</w:t>
            </w:r>
          </w:p>
        </w:tc>
        <w:tc>
          <w:tcPr>
            <w:tcW w:w="1285" w:type="dxa"/>
          </w:tcPr>
          <w:p>
            <w:r>
              <w:rPr/>
              <w:t xml:space="preserve">Admin login page is open.</w:t>
            </w:r>
          </w:p>
        </w:tc>
        <w:tc>
          <w:tcPr>
            <w:tcW w:w="1285" w:type="dxa"/>
          </w:tcPr>
          <w:p>
            <w:r>
              <w:rPr/>
              <w:t xml:space="preserve">1. Enter invalid username/password. 2. Submit.</w:t>
            </w:r>
          </w:p>
        </w:tc>
        <w:tc>
          <w:tcPr>
            <w:tcW w:w="1285" w:type="dxa"/>
          </w:tcPr>
          <w:p>
            <w:r>
              <w:rPr/>
              <w:t xml:space="preserve">Wrong credentials</w:t>
            </w:r>
          </w:p>
        </w:tc>
        <w:tc>
          <w:tcPr>
            <w:tcW w:w="1285" w:type="dxa"/>
          </w:tcPr>
          <w:p>
            <w:r>
              <w:rPr/>
              <w:t xml:space="preserve">Error message is displayed and dashboard is not opened.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BB-002</w:t>
            </w:r>
          </w:p>
        </w:tc>
        <w:tc>
          <w:tcPr>
            <w:tcW w:w="1285" w:type="dxa"/>
          </w:tcPr>
          <w:p>
            <w:r>
              <w:rPr/>
              <w:t xml:space="preserve">Login</w:t>
            </w:r>
          </w:p>
        </w:tc>
        <w:tc>
          <w:tcPr>
            <w:tcW w:w="1285" w:type="dxa"/>
          </w:tcPr>
          <w:p>
            <w:r>
              <w:rPr/>
              <w:t xml:space="preserve">Student unknown HT number</w:t>
            </w:r>
          </w:p>
        </w:tc>
        <w:tc>
          <w:tcPr>
            <w:tcW w:w="1285" w:type="dxa"/>
          </w:tcPr>
          <w:p>
            <w:r>
              <w:rPr/>
              <w:t xml:space="preserve">Student login page is open.</w:t>
            </w:r>
          </w:p>
        </w:tc>
        <w:tc>
          <w:tcPr>
            <w:tcW w:w="1285" w:type="dxa"/>
          </w:tcPr>
          <w:p>
            <w:r>
              <w:rPr/>
              <w:t xml:space="preserve">1. Enter HT number not present in database. 2. Submit.</w:t>
            </w:r>
          </w:p>
        </w:tc>
        <w:tc>
          <w:tcPr>
            <w:tcW w:w="1285" w:type="dxa"/>
          </w:tcPr>
          <w:p>
            <w:r>
              <w:rPr/>
              <w:t xml:space="preserve">Unknown ht_no</w:t>
            </w:r>
          </w:p>
        </w:tc>
        <w:tc>
          <w:tcPr>
            <w:tcW w:w="1285" w:type="dxa"/>
          </w:tcPr>
          <w:p>
            <w:r>
              <w:rPr/>
              <w:t xml:space="preserve">System shows a controlled error and does not create a student session.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BB-003</w:t>
            </w:r>
          </w:p>
        </w:tc>
        <w:tc>
          <w:tcPr>
            <w:tcW w:w="1285" w:type="dxa"/>
          </w:tcPr>
          <w:p>
            <w:r>
              <w:rPr/>
              <w:t xml:space="preserve">Login</w:t>
            </w:r>
          </w:p>
        </w:tc>
        <w:tc>
          <w:tcPr>
            <w:tcW w:w="1285" w:type="dxa"/>
          </w:tcPr>
          <w:p>
            <w:r>
              <w:rPr/>
              <w:t xml:space="preserve">Faculty inactive/unknown employee code</w:t>
            </w:r>
          </w:p>
        </w:tc>
        <w:tc>
          <w:tcPr>
            <w:tcW w:w="1285" w:type="dxa"/>
          </w:tcPr>
          <w:p>
            <w:r>
              <w:rPr/>
              <w:t xml:space="preserve">Faculty login page is open.</w:t>
            </w:r>
          </w:p>
        </w:tc>
        <w:tc>
          <w:tcPr>
            <w:tcW w:w="1285" w:type="dxa"/>
          </w:tcPr>
          <w:p>
            <w:r>
              <w:rPr/>
              <w:t xml:space="preserve">1. Enter inactive or unknown employee code. 2. Submit.</w:t>
            </w:r>
          </w:p>
        </w:tc>
        <w:tc>
          <w:tcPr>
            <w:tcW w:w="1285" w:type="dxa"/>
          </w:tcPr>
          <w:p>
            <w:r>
              <w:rPr/>
              <w:t xml:space="preserve">Inactive/unknown employee_code</w:t>
            </w:r>
          </w:p>
        </w:tc>
        <w:tc>
          <w:tcPr>
            <w:tcW w:w="1285" w:type="dxa"/>
          </w:tcPr>
          <w:p>
            <w:r>
              <w:rPr/>
              <w:t xml:space="preserve">System denies access and displays an appropriate error.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BB-004</w:t>
            </w:r>
          </w:p>
        </w:tc>
        <w:tc>
          <w:tcPr>
            <w:tcW w:w="1285" w:type="dxa"/>
          </w:tcPr>
          <w:p>
            <w:r>
              <w:rPr/>
              <w:t xml:space="preserve">Reports</w:t>
            </w:r>
          </w:p>
        </w:tc>
        <w:tc>
          <w:tcPr>
            <w:tcW w:w="1285" w:type="dxa"/>
          </w:tcPr>
          <w:p>
            <w:r>
              <w:rPr/>
              <w:t xml:space="preserve">Export with no matching records</w:t>
            </w:r>
          </w:p>
        </w:tc>
        <w:tc>
          <w:tcPr>
            <w:tcW w:w="1285" w:type="dxa"/>
          </w:tcPr>
          <w:p>
            <w:r>
              <w:rPr/>
              <w:t xml:space="preserve">Admin is logged in.</w:t>
            </w:r>
          </w:p>
        </w:tc>
        <w:tc>
          <w:tcPr>
            <w:tcW w:w="1285" w:type="dxa"/>
          </w:tcPr>
          <w:p>
            <w:r>
              <w:rPr/>
              <w:t xml:space="preserve">1. Apply report filter with no records. 2. Export result.</w:t>
            </w:r>
          </w:p>
        </w:tc>
        <w:tc>
          <w:tcPr>
            <w:tcW w:w="1285" w:type="dxa"/>
          </w:tcPr>
          <w:p>
            <w:r>
              <w:rPr/>
              <w:t xml:space="preserve">Filter with no matches</w:t>
            </w:r>
          </w:p>
        </w:tc>
        <w:tc>
          <w:tcPr>
            <w:tcW w:w="1285" w:type="dxa"/>
          </w:tcPr>
          <w:p>
            <w:r>
              <w:rPr/>
              <w:t xml:space="preserve">System displays no records gracefully and exported file is empty or contains only headers.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BB-005</w:t>
            </w:r>
          </w:p>
        </w:tc>
        <w:tc>
          <w:tcPr>
            <w:tcW w:w="1285" w:type="dxa"/>
          </w:tcPr>
          <w:p>
            <w:r>
              <w:rPr/>
              <w:t xml:space="preserve">Uploads</w:t>
            </w:r>
          </w:p>
        </w:tc>
        <w:tc>
          <w:tcPr>
            <w:tcW w:w="1285" w:type="dxa"/>
          </w:tcPr>
          <w:p>
            <w:r>
              <w:rPr/>
              <w:t xml:space="preserve">Oversized or unsupported certificate</w:t>
            </w:r>
          </w:p>
        </w:tc>
        <w:tc>
          <w:tcPr>
            <w:tcW w:w="1285" w:type="dxa"/>
          </w:tcPr>
          <w:p>
            <w:r>
              <w:rPr/>
              <w:t xml:space="preserve">Upload page is open.</w:t>
            </w:r>
          </w:p>
        </w:tc>
        <w:tc>
          <w:tcPr>
            <w:tcW w:w="1285" w:type="dxa"/>
          </w:tcPr>
          <w:p>
            <w:r>
              <w:rPr/>
              <w:t xml:space="preserve">1. Select unsupported/oversized file. 2. Submit upload.</w:t>
            </w:r>
          </w:p>
        </w:tc>
        <w:tc>
          <w:tcPr>
            <w:tcW w:w="1285" w:type="dxa"/>
          </w:tcPr>
          <w:p>
            <w:r>
              <w:rPr/>
              <w:t xml:space="preserve">Unsupported file or oversized file</w:t>
            </w:r>
          </w:p>
        </w:tc>
        <w:tc>
          <w:tcPr>
            <w:tcW w:w="1285" w:type="dxa"/>
          </w:tcPr>
          <w:p>
            <w:r>
              <w:rPr/>
              <w:t xml:space="preserve">System rejects file and displays a user-friendly validation message.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White Box Testing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Preconditions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Steps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Test Data</w:t>
            </w:r>
          </w:p>
        </w:tc>
        <w:tc>
          <w:tcPr>
            <w:tcW w:w="1285" w:type="dxa"/>
            <w:shd w:fill="D9EAF7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WB-001</w:t>
            </w:r>
          </w:p>
        </w:tc>
        <w:tc>
          <w:tcPr>
            <w:tcW w:w="1285" w:type="dxa"/>
          </w:tcPr>
          <w:p>
            <w:r>
              <w:rPr/>
              <w:t xml:space="preserve">Authentication</w:t>
            </w:r>
          </w:p>
        </w:tc>
        <w:tc>
          <w:tcPr>
            <w:tcW w:w="1285" w:type="dxa"/>
          </w:tcPr>
          <w:p>
            <w:r>
              <w:rPr/>
              <w:t xml:space="preserve">Admin authentication branches</w:t>
            </w:r>
          </w:p>
        </w:tc>
        <w:tc>
          <w:tcPr>
            <w:tcW w:w="1285" w:type="dxa"/>
          </w:tcPr>
          <w:p>
            <w:r>
              <w:rPr/>
              <w:t xml:space="preserve">Unit/integration test access to login view.</w:t>
            </w:r>
          </w:p>
        </w:tc>
        <w:tc>
          <w:tcPr>
            <w:tcW w:w="1285" w:type="dxa"/>
          </w:tcPr>
          <w:p>
            <w:r>
              <w:rPr/>
              <w:t xml:space="preserve">1. Execute valid credential path. 2. Execute invalid credential path. 3. Assert redirects/messages.</w:t>
            </w:r>
          </w:p>
        </w:tc>
        <w:tc>
          <w:tcPr>
            <w:tcW w:w="1285" w:type="dxa"/>
          </w:tcPr>
          <w:p>
            <w:r>
              <w:rPr/>
              <w:t xml:space="preserve">Valid and invalid admin credentials</w:t>
            </w:r>
          </w:p>
        </w:tc>
        <w:tc>
          <w:tcPr>
            <w:tcW w:w="1285" w:type="dxa"/>
          </w:tcPr>
          <w:p>
            <w:r>
              <w:rPr/>
              <w:t xml:space="preserve">Both branches in the admin login sequence are executed and verified.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WB-002</w:t>
            </w:r>
          </w:p>
        </w:tc>
        <w:tc>
          <w:tcPr>
            <w:tcW w:w="1285" w:type="dxa"/>
          </w:tcPr>
          <w:p>
            <w:r>
              <w:rPr/>
              <w:t xml:space="preserve">Session Logic</w:t>
            </w:r>
          </w:p>
        </w:tc>
        <w:tc>
          <w:tcPr>
            <w:tcW w:w="1285" w:type="dxa"/>
          </w:tcPr>
          <w:p>
            <w:r>
              <w:rPr/>
              <w:t xml:space="preserve">Student session creation path</w:t>
            </w:r>
          </w:p>
        </w:tc>
        <w:tc>
          <w:tcPr>
            <w:tcW w:w="1285" w:type="dxa"/>
          </w:tcPr>
          <w:p>
            <w:r>
              <w:rPr/>
              <w:t xml:space="preserve">Test database has student record.</w:t>
            </w:r>
          </w:p>
        </w:tc>
        <w:tc>
          <w:tcPr>
            <w:tcW w:w="1285" w:type="dxa"/>
          </w:tcPr>
          <w:p>
            <w:r>
              <w:rPr/>
              <w:t xml:space="preserve">1. Submit existing HT number. 2. Inspect session key/value. 3. Submit unknown HT number.</w:t>
            </w:r>
          </w:p>
        </w:tc>
        <w:tc>
          <w:tcPr>
            <w:tcW w:w="1285" w:type="dxa"/>
          </w:tcPr>
          <w:p>
            <w:r>
              <w:rPr/>
              <w:t xml:space="preserve">Existing and unknown ht_no</w:t>
            </w:r>
          </w:p>
        </w:tc>
        <w:tc>
          <w:tcPr>
            <w:tcW w:w="1285" w:type="dxa"/>
          </w:tcPr>
          <w:p>
            <w:r>
              <w:rPr/>
              <w:t xml:space="preserve">Session is created only for existing student and not created for failed lookup.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WB-003</w:t>
            </w:r>
          </w:p>
        </w:tc>
        <w:tc>
          <w:tcPr>
            <w:tcW w:w="1285" w:type="dxa"/>
          </w:tcPr>
          <w:p>
            <w:r>
              <w:rPr/>
              <w:t xml:space="preserve">Session Logic</w:t>
            </w:r>
          </w:p>
        </w:tc>
        <w:tc>
          <w:tcPr>
            <w:tcW w:w="1285" w:type="dxa"/>
          </w:tcPr>
          <w:p>
            <w:r>
              <w:rPr/>
              <w:t xml:space="preserve">Faculty session creation path</w:t>
            </w:r>
          </w:p>
        </w:tc>
        <w:tc>
          <w:tcPr>
            <w:tcW w:w="1285" w:type="dxa"/>
          </w:tcPr>
          <w:p>
            <w:r>
              <w:rPr/>
              <w:t xml:space="preserve">Test database has active faculty record.</w:t>
            </w:r>
          </w:p>
        </w:tc>
        <w:tc>
          <w:tcPr>
            <w:tcW w:w="1285" w:type="dxa"/>
          </w:tcPr>
          <w:p>
            <w:r>
              <w:rPr/>
              <w:t xml:space="preserve">1. Submit existing employee code. 2. Inspect session key/value. 3. Submit unknown employee code.</w:t>
            </w:r>
          </w:p>
        </w:tc>
        <w:tc>
          <w:tcPr>
            <w:tcW w:w="1285" w:type="dxa"/>
          </w:tcPr>
          <w:p>
            <w:r>
              <w:rPr/>
              <w:t xml:space="preserve">Existing and unknown employee_code</w:t>
            </w:r>
          </w:p>
        </w:tc>
        <w:tc>
          <w:tcPr>
            <w:tcW w:w="1285" w:type="dxa"/>
          </w:tcPr>
          <w:p>
            <w:r>
              <w:rPr/>
              <w:t xml:space="preserve">Session is created only for valid faculty and dashboard queries use that faculty id.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WB-004</w:t>
            </w:r>
          </w:p>
        </w:tc>
        <w:tc>
          <w:tcPr>
            <w:tcW w:w="1285" w:type="dxa"/>
          </w:tcPr>
          <w:p>
            <w:r>
              <w:rPr/>
              <w:t xml:space="preserve">Database Relationships</w:t>
            </w:r>
          </w:p>
        </w:tc>
        <w:tc>
          <w:tcPr>
            <w:tcW w:w="1285" w:type="dxa"/>
          </w:tcPr>
          <w:p>
            <w:r>
              <w:rPr/>
              <w:t xml:space="preserve">Foreign key relationship coverage</w:t>
            </w:r>
          </w:p>
        </w:tc>
        <w:tc>
          <w:tcPr>
            <w:tcW w:w="1285" w:type="dxa"/>
          </w:tcPr>
          <w:p>
            <w:r>
              <w:rPr/>
              <w:t xml:space="preserve">Test database has faculty and student records.</w:t>
            </w:r>
          </w:p>
        </w:tc>
        <w:tc>
          <w:tcPr>
            <w:tcW w:w="1285" w:type="dxa"/>
          </w:tcPr>
          <w:p>
            <w:r>
              <w:rPr/>
              <w:t xml:space="preserve">1. Create related research, FDP, BTech, certificate, and exam branch records. 2. Query by owner id. 3. Delete/deactivate owner where applicable.</w:t>
            </w:r>
          </w:p>
        </w:tc>
        <w:tc>
          <w:tcPr>
            <w:tcW w:w="1285" w:type="dxa"/>
          </w:tcPr>
          <w:p>
            <w:r>
              <w:rPr/>
              <w:t xml:space="preserve">faculty_id, student_id related records</w:t>
            </w:r>
          </w:p>
        </w:tc>
        <w:tc>
          <w:tcPr>
            <w:tcW w:w="1285" w:type="dxa"/>
          </w:tcPr>
          <w:p>
            <w:r>
              <w:rPr/>
              <w:t xml:space="preserve">Relationship queries return only owned data and referential integrity rules are honored.</w:t>
            </w:r>
          </w:p>
        </w:tc>
      </w:tr>
      <w:tr>
        <w:tc>
          <w:tcPr>
            <w:tcW w:w="1285" w:type="dxa"/>
          </w:tcPr>
          <w:p>
            <w:r>
              <w:rPr/>
              <w:t xml:space="preserve">WB-005</w:t>
            </w:r>
          </w:p>
        </w:tc>
        <w:tc>
          <w:tcPr>
            <w:tcW w:w="1285" w:type="dxa"/>
          </w:tcPr>
          <w:p>
            <w:r>
              <w:rPr/>
              <w:t xml:space="preserve">Dashboard Queries</w:t>
            </w:r>
          </w:p>
        </w:tc>
        <w:tc>
          <w:tcPr>
            <w:tcW w:w="1285" w:type="dxa"/>
          </w:tcPr>
          <w:p>
            <w:r>
              <w:rPr/>
              <w:t xml:space="preserve">Dashboard context construction</w:t>
            </w:r>
          </w:p>
        </w:tc>
        <w:tc>
          <w:tcPr>
            <w:tcW w:w="1285" w:type="dxa"/>
          </w:tcPr>
          <w:p>
            <w:r>
              <w:rPr/>
              <w:t xml:space="preserve">Dashboard views are testable.</w:t>
            </w:r>
          </w:p>
        </w:tc>
        <w:tc>
          <w:tcPr>
            <w:tcW w:w="1285" w:type="dxa"/>
          </w:tcPr>
          <w:p>
            <w:r>
              <w:rPr/>
              <w:t xml:space="preserve">1. Seed profile and related records. 2. Call dashboard view. 3. Assert context keys and counts.</w:t>
            </w:r>
          </w:p>
        </w:tc>
        <w:tc>
          <w:tcPr>
            <w:tcW w:w="1285" w:type="dxa"/>
          </w:tcPr>
          <w:p>
            <w:r>
              <w:rPr/>
              <w:t xml:space="preserve">Seeded related records</w:t>
            </w:r>
          </w:p>
        </w:tc>
        <w:tc>
          <w:tcPr>
            <w:tcW w:w="1285" w:type="dxa"/>
          </w:tcPr>
          <w:p>
            <w:r>
              <w:rPr/>
              <w:t xml:space="preserve">Dashboard context contains expected profile, list, count, and PDF context values.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Acceptance Notes</w:t>
      </w:r>
    </w:p>
    <w:p>
      <w:pPr>
        <w:pStyle w:val="ListBullet"/>
      </w:pPr>
      <w:r>
        <w:t xml:space="preserve">All protected dashboards should require an authenticated session for the matching role.</w:t>
      </w:r>
    </w:p>
    <w:p>
      <w:pPr>
        <w:pStyle w:val="ListBullet"/>
      </w:pPr>
      <w:r>
        <w:t xml:space="preserve">Faculty and student dashboards must display only records linked to the logged-in user.</w:t>
      </w:r>
    </w:p>
    <w:p>
      <w:pPr>
        <w:pStyle w:val="ListBullet"/>
      </w:pPr>
      <w:r>
        <w:t xml:space="preserve">Mandatory and unique fields from the ER diagrams must be validated before database save.</w:t>
      </w:r>
    </w:p>
    <w:p>
      <w:pPr>
        <w:pStyle w:val="ListBullet"/>
      </w:pPr>
      <w:r>
        <w:t xml:space="preserve">Report, PDF, upload, and export features should be verified with realistic sample data.</w:t>
      </w:r>
    </w:p>
    <w:p>
      <w:pPr>
        <w:pStyle w:val="ListBullet"/>
      </w:pPr>
      <w:r>
        <w:t xml:space="preserve">Logout should clear the session and prevent browser back-button access to protected data.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pPr>
      <w:spacing w:after="240"/>
    </w:pPr>
    <w:rPr>
      <w:b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rPr>
      <w:b/>
      <w:sz w:val="24"/>
      <w:szCs w:val="24"/>
    </w:rPr>
  </w:style>
  <w:style w:type="paragraph" w:styleId="ListBullet">
    <w:name w:val="List Bullet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College UML Based Test Cases</dc:title>
  <dc:creator>Codex</dc:creator>
  <cp:lastModifiedBy>Codex</cp:lastModifiedBy>
  <dcterms:created xsi:type="dcterms:W3CDTF">2026-06-11T00:00:00Z</dcterms:created>
  <dcterms:modified xsi:type="dcterms:W3CDTF">2026-06-11T00:00:00Z</dcterms:modified>
</cp:coreProperties>
</file>