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Georgia" w:cs="Georgia" w:eastAsia="Georgia" w:hAnsi="Georgia"/>
          <w:b/>
          <w:bCs/>
          <w:color w:val="1A2744"/>
          <w:sz w:val="52"/>
          <w:szCs w:val="52"/>
        </w:rPr>
        <w:t>तत्त्व-जालम् · Tatva Jalam</w:t>
      </w:r>
    </w:p>
    <w:p>
      <w:pPr>
        <w:spacing w:after="60" w:before="0"/>
        <w:jc w:val="center"/>
      </w:pPr>
      <w:r>
        <w:rPr>
          <w:rFonts w:ascii="Georgia" w:cs="Georgia" w:eastAsia="Georgia" w:hAnsi="Georgia"/>
          <w:color w:val="B8860B"/>
          <w:sz w:val="30"/>
          <w:szCs w:val="30"/>
        </w:rPr>
        <w:t xml:space="preserve">Bhagavad Gītā Knowledge App</w:t>
      </w:r>
    </w:p>
    <w:p>
      <w:pPr>
        <w:spacing w:after="400" w:before="40"/>
        <w:jc w:val="center"/>
      </w:pPr>
      <w:r>
        <w:rPr>
          <w:rFonts w:ascii="Calibri" w:cs="Calibri" w:eastAsia="Calibri" w:hAnsi="Calibri"/>
          <w:color w:val="555555"/>
          <w:sz w:val="24"/>
          <w:szCs w:val="24"/>
        </w:rPr>
        <w:t xml:space="preserve">User Guide</w:t>
      </w:r>
    </w:p>
    <w:p>
      <w:r>
        <w:br w:type="page"/>
      </w:r>
    </w:p>
    <w:p>
      <w:pPr>
        <w:pStyle w:val="Heading1"/>
        <w:spacing w:after="120" w:before="360"/>
      </w:pPr>
      <w:r>
        <w:rPr>
          <w:rFonts w:ascii="Georgia" w:cs="Georgia" w:eastAsia="Georgia" w:hAnsi="Georgia"/>
          <w:b/>
          <w:bCs/>
          <w:color w:val="1A2744"/>
          <w:sz w:val="36"/>
          <w:szCs w:val="36"/>
        </w:rPr>
        <w:t>1. What Is Tatva Jalam?</w:t>
      </w:r>
    </w:p>
    <w:p>
      <w:pPr>
        <w:spacing w:after="100" w:before="60"/>
      </w:pPr>
      <w:r>
        <w:rPr>
          <w:rFonts w:ascii="Calibri" w:cs="Calibri" w:eastAsia="Calibri" w:hAnsi="Calibri"/>
          <w:color w:val="555555"/>
          <w:sz w:val="22"/>
          <w:szCs w:val="22"/>
        </w:rPr>
        <w:t>Tatva Jalam is an interactive app that brings the Bhagavad Gītā to life — in your language, on your phone or computer, completely free to open. It maps the Gītā's philosophy as a web of interconnected ideas that you can explore, read, and ask questions about.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Calibri" w:cs="Calibri" w:eastAsia="Calibri" w:hAnsi="Calibri"/>
                <w:b/>
                <w:bCs/>
                <w:color w:val="1A2744"/>
                <w:sz w:val="20"/>
                <w:szCs w:val="20"/>
              </w:rPr>
              <w:t xml:space="preserve">117
Concepts</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Calibri" w:cs="Calibri" w:eastAsia="Calibri" w:hAnsi="Calibri"/>
                <w:b/>
                <w:bCs/>
                <w:color w:val="1A2744"/>
                <w:sz w:val="20"/>
                <w:szCs w:val="20"/>
              </w:rPr>
              <w:t xml:space="preserve">701
Shlokas</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Calibri" w:cs="Calibri" w:eastAsia="Calibri" w:hAnsi="Calibri"/>
                <w:b/>
                <w:bCs/>
                <w:color w:val="1A2744"/>
                <w:sz w:val="20"/>
                <w:szCs w:val="20"/>
              </w:rPr>
              <w:t xml:space="preserve">18
Chapters</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Calibri" w:cs="Calibri" w:eastAsia="Calibri" w:hAnsi="Calibri"/>
                <w:b/>
                <w:bCs/>
                <w:color w:val="1A2744"/>
                <w:sz w:val="20"/>
                <w:szCs w:val="20"/>
              </w:rPr>
              <w:t xml:space="preserve">4
Languages</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Calibri" w:cs="Calibri" w:eastAsia="Calibri" w:hAnsi="Calibri"/>
                <w:b/>
                <w:bCs/>
                <w:color w:val="1A2744"/>
                <w:sz w:val="20"/>
                <w:szCs w:val="20"/>
              </w:rPr>
              <w:t xml:space="preserve">AI
Chat</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Calibri" w:cs="Calibri" w:eastAsia="Calibri" w:hAnsi="Calibri"/>
                <w:b/>
                <w:bCs/>
                <w:color w:val="1A2744"/>
                <w:sz w:val="20"/>
                <w:szCs w:val="20"/>
              </w:rPr>
              <w:t xml:space="preserve">Voice
Convo</w:t>
            </w:r>
          </w:p>
        </w:tc>
      </w:tr>
    </w:tbl>
    <w:p>
      <w:pPr>
        <w:spacing w:after="40" w:before="40"/>
      </w:pPr>
    </w:p>
    <w:p>
      <w:pPr>
        <w:spacing w:after="60" w:before="180"/>
      </w:pPr>
      <w:r>
        <w:rPr>
          <w:rFonts w:ascii="Calibri" w:cs="Calibri" w:eastAsia="Calibri" w:hAnsi="Calibri"/>
          <w:b/>
          <w:bCs/>
          <w:color w:val="2E6B44"/>
          <w:sz w:val="24"/>
          <w:szCs w:val="24"/>
        </w:rPr>
        <w:t xml:space="preserve">Open the app — no download, no login</w:t>
      </w:r>
    </w:p>
    <w:p>
      <w:pPr>
        <w:pBdr>
          <w:left w:val="single" w:color="B8860B" w:sz="12" w:space="8"/>
        </w:pBdr>
        <w:spacing w:after="80" w:before="80"/>
        <w:ind w:left="360"/>
      </w:pPr>
      <w:r>
        <w:rPr>
          <w:rFonts w:ascii="Calibri" w:cs="Calibri" w:eastAsia="Calibri" w:hAnsi="Calibri"/>
          <w:color w:val="7D5A00"/>
          <w:sz w:val="20"/>
          <w:szCs w:val="20"/>
        </w:rPr>
        <w:t xml:space="preserve">Link: kvinayakpai.github.io/Bhagavadgita/viewer-bundled.html
Open this in Chrome on your phone or computer.</w:t>
      </w:r>
    </w:p>
    <w:p>
      <w:pPr>
        <w:pBdr>
          <w:bottom w:val="single" w:color="C8B88A" w:sz="4" w:space="1"/>
        </w:pBdr>
        <w:spacing w:after="120" w:before="120"/>
      </w:pPr>
    </w:p>
    <w:p>
      <w:pPr>
        <w:pStyle w:val="Heading1"/>
        <w:spacing w:after="120" w:before="360"/>
      </w:pPr>
      <w:r>
        <w:rPr>
          <w:rFonts w:ascii="Georgia" w:cs="Georgia" w:eastAsia="Georgia" w:hAnsi="Georgia"/>
          <w:b/>
          <w:bCs/>
          <w:color w:val="1A2744"/>
          <w:sz w:val="36"/>
          <w:szCs w:val="36"/>
        </w:rPr>
        <w:t xml:space="preserve">2. The Five Views</w:t>
      </w:r>
    </w:p>
    <w:p>
      <w:pPr>
        <w:spacing w:after="100" w:before="60"/>
      </w:pPr>
      <w:r>
        <w:rPr>
          <w:rFonts w:ascii="Calibri" w:cs="Calibri" w:eastAsia="Calibri" w:hAnsi="Calibri"/>
          <w:color w:val="555555"/>
          <w:sz w:val="22"/>
          <w:szCs w:val="22"/>
        </w:rPr>
        <w:t xml:space="preserve">At the top of the app you'll see five tabs. Each gives you a different way to explore the Gītā.</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Tab</w:t>
            </w:r>
          </w:p>
        </w:tc>
        <w:tc>
          <w:tcPr>
            <w:tcW w:type="dxa" w:w="25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Sanskrit / Kannada</w:t>
            </w:r>
          </w:p>
        </w:tc>
        <w:tc>
          <w:tcPr>
            <w:tcW w:type="dxa" w:w="50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Browse</w:t>
            </w:r>
          </w:p>
        </w:tc>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सूची / ಸೂಚಿ</w:t>
            </w:r>
          </w:p>
        </w:tc>
        <w:tc>
          <w:tcPr>
            <w:tcW w:type="dxa" w:w="50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Lists all 117 philosophical concepts grouped by their tier in Madhva's hierarchy. Tap any concept to learn more.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Focus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विवरणम् / ವಿವರಣೆ</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Deep-dive into a single concept — see its meaning, related shlokas, and connections to other ideas.</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Chapters</w:t>
            </w:r>
          </w:p>
        </w:tc>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अध्यायाः / ಅಧ್ಯಾಯಗಳು</w:t>
            </w:r>
          </w:p>
        </w:tc>
        <w:tc>
          <w:tcPr>
            <w:tcW w:type="dxa" w:w="50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Browse all 18 chapters. Each chapter shows its key concepts and all shlokas from that chapter.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Map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मानचित्रम् / ನಕ್ಷೆ</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An interactive visual graph of all concepts and how they connect. Pinch to zoom, drag to pan, tap to focus.</w:t>
            </w:r>
          </w:p>
        </w:tc>
      </w:tr>
      <w:tr>
        <w:tc>
          <w:tcPr>
            <w:tcW w:type="dxa" w:w="1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Chat</w:t>
            </w:r>
          </w:p>
        </w:tc>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संवादः / ಸಂವಾದ</w:t>
            </w:r>
          </w:p>
        </w:tc>
        <w:tc>
          <w:tcPr>
            <w:tcW w:type="dxa" w:w="50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Ask questions in any language and get answers from an AI trained on the Madhva/Bannanje tradition. Requires an API key — see Section 3.</w:t>
            </w:r>
          </w:p>
        </w:tc>
      </w:tr>
    </w:tbl>
    <w:p>
      <w:pPr>
        <w:pBdr>
          <w:bottom w:val="single" w:color="C8B88A" w:sz="4" w:space="1"/>
        </w:pBdr>
        <w:spacing w:after="120" w:before="120"/>
      </w:pPr>
    </w:p>
    <w:p>
      <w:pPr>
        <w:pStyle w:val="Heading1"/>
        <w:spacing w:after="120" w:before="360"/>
      </w:pPr>
      <w:r>
        <w:rPr>
          <w:rFonts w:ascii="Georgia" w:cs="Georgia" w:eastAsia="Georgia" w:hAnsi="Georgia"/>
          <w:b/>
          <w:bCs/>
          <w:color w:val="1A2744"/>
          <w:sz w:val="36"/>
          <w:szCs w:val="36"/>
        </w:rPr>
        <w:t xml:space="preserve">3. The Five Tabs — How to Navigate</w:t>
      </w:r>
    </w:p>
    <w:p>
      <w:pPr>
        <w:spacing w:after="100" w:before="60"/>
      </w:pPr>
      <w:r>
        <w:rPr>
          <w:rFonts w:ascii="Calibri" w:cs="Calibri" w:eastAsia="Calibri" w:hAnsi="Calibri"/>
          <w:color w:val="555555"/>
          <w:sz w:val="22"/>
          <w:szCs w:val="22"/>
        </w:rPr>
        <w:t xml:space="preserve">All navigation happens through the tab bar at the top of the app. Tap any tab to switch views. Here is what each one does and how to use it.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2560"/>
      </w:tblGrid>
      <w:tr>
        <w:tc>
          <w:tcPr>
            <w:tcW w:type="dxa" w:w="1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Tab</w:t>
            </w:r>
          </w:p>
        </w:tc>
        <w:tc>
          <w:tcPr>
            <w:tcW w:type="dxa" w:w="2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In other languages</w:t>
            </w:r>
          </w:p>
        </w:tc>
        <w:tc>
          <w:tcPr>
            <w:tcW w:type="dxa" w:w="3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What it shows</w:t>
            </w:r>
          </w:p>
        </w:tc>
        <w:tc>
          <w:tcPr>
            <w:tcW w:type="dxa" w:w="2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How to use it</w:t>
            </w:r>
          </w:p>
        </w:tc>
      </w:tr>
      <w:tr>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b/>
                <w:bCs/>
                <w:color w:val="1A2744"/>
                <w:sz w:val="20"/>
                <w:szCs w:val="20"/>
              </w:rPr>
              <w:t xml:space="preserve">Browse</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सूची · ಸೂಚಿ</w:t>
            </w:r>
          </w:p>
        </w:tc>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All 47 concepts listed and grouped by their rank in Madhva's tāratamya hierarchy — from Bhagavān at the top to tāmoyogyas at the bottom. Each concept is colour-coded by tier.</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Scroll to find any concept. Tap it to open its full detail.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2744"/>
                <w:sz w:val="20"/>
                <w:szCs w:val="20"/>
              </w:rPr>
              <w:t xml:space="preserve">Focus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विवरणम् · ವಿವರಣೆ</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The full detail page for a single concept. Opens automatically when you tap anything in Browse, Chapters or the Map. Shows meaning, related shlokas, and connected concepts.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Tap any connected concept to jump to it. Use your browser Back button to return.</w:t>
            </w:r>
          </w:p>
        </w:tc>
      </w:tr>
      <w:tr>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b/>
                <w:bCs/>
                <w:color w:val="1A2744"/>
                <w:sz w:val="20"/>
                <w:szCs w:val="20"/>
              </w:rPr>
              <w:t xml:space="preserve">Chapters</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अध्यायाः · ಅಧ್ಯಾಯಗಳು</w:t>
            </w:r>
          </w:p>
        </w:tc>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All 18 chapters of the Gītā. Each chapter expands to show its key concepts followed by all shlokas from that chapter in order.</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Tap a chapter to expand it. Tap a concept chip to open its Focus view. Scroll to read all shlokas.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2744"/>
                <w:sz w:val="20"/>
                <w:szCs w:val="20"/>
              </w:rPr>
              <w:t xml:space="preserve">Map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मानचित्रम् · ನಕ್ಷೆ</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An interactive visual graph of all concepts and how they connect. Shows the web of ideas at a glance.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Pinch to zoom, drag to pan, tap any node to open its Focus view.</w:t>
            </w:r>
          </w:p>
        </w:tc>
      </w:tr>
      <w:tr>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b/>
                <w:bCs/>
                <w:color w:val="1A2744"/>
                <w:sz w:val="20"/>
                <w:szCs w:val="20"/>
              </w:rPr>
              <w:t xml:space="preserve">Chat</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संवादः · ಸಂವಾದ</w:t>
            </w:r>
          </w:p>
        </w:tc>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Ask questions in any language and get answers from an AI trained on the Madhva / Bannanje tradition. Requires an API key — see Section 4.</w:t>
            </w:r>
          </w:p>
        </w:tc>
        <w:tc>
          <w:tcPr>
            <w:tcW w:type="dxa" w:w="2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Type or speak your question. Tap 🎙 for voice. Tap ↺ for a new conversation.</w:t>
            </w:r>
          </w:p>
        </w:tc>
      </w:tr>
    </w:tbl>
    <w:p>
      <w:pPr>
        <w:spacing w:after="40" w:before="40"/>
      </w:pPr>
    </w:p>
    <w:p>
      <w:pPr>
        <w:spacing w:after="60" w:before="180"/>
      </w:pPr>
      <w:r>
        <w:rPr>
          <w:rFonts w:ascii="Calibri" w:cs="Calibri" w:eastAsia="Calibri" w:hAnsi="Calibri"/>
          <w:b/>
          <w:bCs/>
          <w:color w:val="2E6B44"/>
          <w:sz w:val="24"/>
          <w:szCs w:val="24"/>
        </w:rPr>
        <w:t xml:space="preserve">Switching between views</w:t>
      </w:r>
    </w:p>
    <w:p>
      <w:pPr>
        <w:pStyle w:val="ListParagraph"/>
        <w:numPr>
          <w:ilvl w:val="0"/>
          <w:numId w:val="2"/>
        </w:numPr>
        <w:spacing w:after="40" w:before="40"/>
      </w:pPr>
      <w:r>
        <w:rPr>
          <w:rFonts w:ascii="Calibri" w:cs="Calibri" w:eastAsia="Calibri" w:hAnsi="Calibri"/>
          <w:color w:val="555555"/>
          <w:sz w:val="22"/>
          <w:szCs w:val="22"/>
        </w:rPr>
        <w:t xml:space="preserve">Tapping a concept anywhere in the app always opens the Focus view for that concept</w:t>
      </w:r>
    </w:p>
    <w:p>
      <w:pPr>
        <w:pStyle w:val="ListParagraph"/>
        <w:numPr>
          <w:ilvl w:val="0"/>
          <w:numId w:val="2"/>
        </w:numPr>
        <w:spacing w:after="40" w:before="40"/>
      </w:pPr>
      <w:r>
        <w:rPr>
          <w:rFonts w:ascii="Calibri" w:cs="Calibri" w:eastAsia="Calibri" w:hAnsi="Calibri"/>
          <w:color w:val="555555"/>
          <w:sz w:val="22"/>
          <w:szCs w:val="22"/>
        </w:rPr>
        <w:t xml:space="preserve">The Back button (or swipe) in your browser always takes you to the previous view</w:t>
      </w:r>
    </w:p>
    <w:p>
      <w:pPr>
        <w:pStyle w:val="ListParagraph"/>
        <w:numPr>
          <w:ilvl w:val="0"/>
          <w:numId w:val="2"/>
        </w:numPr>
        <w:spacing w:after="40" w:before="40"/>
      </w:pPr>
      <w:r>
        <w:rPr>
          <w:rFonts w:ascii="Calibri" w:cs="Calibri" w:eastAsia="Calibri" w:hAnsi="Calibri"/>
          <w:color w:val="555555"/>
          <w:sz w:val="22"/>
          <w:szCs w:val="22"/>
        </w:rPr>
        <w:t xml:space="preserve">Changing the language tab (EN / देव / हिंदी / ಕನ್ನಡ) does not change your view — you stay on the same tab</w:t>
      </w:r>
    </w:p>
    <w:p>
      <w:pPr>
        <w:pBdr>
          <w:bottom w:val="single" w:color="C8B88A" w:sz="4" w:space="1"/>
        </w:pBdr>
        <w:spacing w:after="120" w:before="120"/>
      </w:pPr>
    </w:p>
    <w:p>
      <w:pPr>
        <w:pStyle w:val="Heading1"/>
        <w:spacing w:after="120" w:before="360"/>
      </w:pPr>
      <w:r>
        <w:rPr>
          <w:rFonts w:ascii="Georgia" w:cs="Georgia" w:eastAsia="Georgia" w:hAnsi="Georgia"/>
          <w:b/>
          <w:bCs/>
          <w:color w:val="1A2744"/>
          <w:sz w:val="36"/>
          <w:szCs w:val="36"/>
        </w:rPr>
        <w:t xml:space="preserve">4. What's Free and What Costs Money?</w:t>
      </w:r>
    </w:p>
    <w:p>
      <w:pPr>
        <w:pBdr>
          <w:left w:val="single" w:color="1E7A3E" w:sz="12" w:space="8"/>
        </w:pBdr>
        <w:spacing w:after="80" w:before="80"/>
        <w:ind w:left="360"/>
      </w:pPr>
      <w:r>
        <w:rPr>
          <w:rFonts w:ascii="Calibri" w:cs="Calibri" w:eastAsia="Calibri" w:hAnsi="Calibri"/>
          <w:color w:val="1E7A3E"/>
          <w:sz w:val="20"/>
          <w:szCs w:val="20"/>
        </w:rPr>
        <w:t>The short answer: 4 tabs are completely free. The Chat tab requires your own API key, billed directly by Anthropic. Nothing comes to the Tatva Jalam team.</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7A3E"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  FREE — Always</w:t>
            </w:r>
          </w:p>
        </w:tc>
        <w:tc>
          <w:tcPr>
            <w:tcW w:type="dxa" w:w="4680"/>
            <w:tcBorders>
              <w:top w:val="single" w:color="CCCCCC" w:sz="1"/>
              <w:left w:val="single" w:color="CCCCCC" w:sz="1"/>
              <w:bottom w:val="single" w:color="CCCCCC" w:sz="1"/>
              <w:right w:val="single" w:color="CCCCCC" w:sz="1"/>
            </w:tcBorders>
            <w:shd w:fill="9B3A1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  Chat — Your Own API Key</w:t>
            </w:r>
          </w:p>
        </w:tc>
      </w:tr>
      <w:tr>
        <w:tc>
          <w:tcPr>
            <w:tcW w:type="dxa" w:w="4680"/>
            <w:tcBorders>
              <w:top w:val="single" w:color="CCCCCC" w:sz="1"/>
              <w:left w:val="single" w:color="CCCCCC" w:sz="1"/>
              <w:bottom w:val="single" w:color="CCCCCC" w:sz="1"/>
              <w:right w:val="single" w:color="CCCCCC" w:sz="1"/>
            </w:tcBorders>
            <w:shd w:fill="EAF5EE" w:val="clear"/>
            <w:tcMar>
              <w:top w:type="dxa" w:w="100"/>
              <w:left w:type="dxa" w:w="140"/>
              <w:bottom w:type="dxa" w:w="100"/>
              <w:right w:type="dxa" w:w="120"/>
            </w:tcMar>
          </w:tcPr>
          <w:p>
            <w:pPr>
              <w:spacing w:after="0" w:before="40"/>
            </w:pPr>
            <w:r>
              <w:rPr>
                <w:rFonts w:ascii="Calibri" w:cs="Calibri" w:eastAsia="Calibri" w:hAnsi="Calibri"/>
                <w:b/>
                <w:bCs/>
                <w:color w:val="2E6B44"/>
                <w:sz w:val="21"/>
                <w:szCs w:val="21"/>
              </w:rPr>
              <w:t xml:space="preserve">Browse tab</w:t>
            </w:r>
          </w:p>
          <w:p>
            <w:pPr>
              <w:spacing w:after="40" w:before="0"/>
            </w:pPr>
            <w:r>
              <w:rPr>
                <w:rFonts w:ascii="Calibri" w:cs="Calibri" w:eastAsia="Calibri" w:hAnsi="Calibri"/>
                <w:color w:val="555555"/>
                <w:sz w:val="20"/>
                <w:szCs w:val="20"/>
              </w:rPr>
              <w:t>All 47 concepts, fully navigable</w:t>
            </w:r>
          </w:p>
          <w:p>
            <w:pPr>
              <w:spacing w:after="0" w:before="40"/>
            </w:pPr>
            <w:r>
              <w:rPr>
                <w:rFonts w:ascii="Calibri" w:cs="Calibri" w:eastAsia="Calibri" w:hAnsi="Calibri"/>
                <w:b/>
                <w:bCs/>
                <w:color w:val="2E6B44"/>
                <w:sz w:val="21"/>
                <w:szCs w:val="21"/>
              </w:rPr>
              <w:t xml:space="preserve">Focus tab</w:t>
            </w:r>
          </w:p>
          <w:p>
            <w:pPr>
              <w:spacing w:after="40" w:before="0"/>
            </w:pPr>
            <w:r>
              <w:rPr>
                <w:rFonts w:ascii="Calibri" w:cs="Calibri" w:eastAsia="Calibri" w:hAnsi="Calibri"/>
                <w:color w:val="555555"/>
                <w:sz w:val="20"/>
                <w:szCs w:val="20"/>
              </w:rPr>
              <w:t xml:space="preserve">Deep-dive into any concept</w:t>
            </w:r>
          </w:p>
          <w:p>
            <w:pPr>
              <w:spacing w:after="0" w:before="40"/>
            </w:pPr>
            <w:r>
              <w:rPr>
                <w:rFonts w:ascii="Calibri" w:cs="Calibri" w:eastAsia="Calibri" w:hAnsi="Calibri"/>
                <w:b/>
                <w:bCs/>
                <w:color w:val="2E6B44"/>
                <w:sz w:val="21"/>
                <w:szCs w:val="21"/>
              </w:rPr>
              <w:t xml:space="preserve">Chapters tab</w:t>
            </w:r>
          </w:p>
          <w:p>
            <w:pPr>
              <w:spacing w:after="40" w:before="0"/>
            </w:pPr>
            <w:r>
              <w:rPr>
                <w:rFonts w:ascii="Calibri" w:cs="Calibri" w:eastAsia="Calibri" w:hAnsi="Calibri"/>
                <w:color w:val="555555"/>
                <w:sz w:val="20"/>
                <w:szCs w:val="20"/>
              </w:rPr>
              <w:t>All 18 chapters, all 702 shlokas</w:t>
            </w:r>
          </w:p>
          <w:p>
            <w:pPr>
              <w:spacing w:after="0" w:before="40"/>
            </w:pPr>
            <w:r>
              <w:rPr>
                <w:rFonts w:ascii="Calibri" w:cs="Calibri" w:eastAsia="Calibri" w:hAnsi="Calibri"/>
                <w:b/>
                <w:bCs/>
                <w:color w:val="2E6B44"/>
                <w:sz w:val="21"/>
                <w:szCs w:val="21"/>
              </w:rPr>
              <w:t xml:space="preserve">Map tab</w:t>
            </w:r>
          </w:p>
          <w:p>
            <w:pPr>
              <w:spacing w:after="40" w:before="0"/>
            </w:pPr>
            <w:r>
              <w:rPr>
                <w:rFonts w:ascii="Calibri" w:cs="Calibri" w:eastAsia="Calibri" w:hAnsi="Calibri"/>
                <w:color w:val="555555"/>
                <w:sz w:val="20"/>
                <w:szCs w:val="20"/>
              </w:rPr>
              <w:t xml:space="preserve">Interactive knowledge graph</w:t>
            </w:r>
          </w:p>
          <w:p>
            <w:pPr>
              <w:spacing w:after="0" w:before="40"/>
            </w:pPr>
            <w:r>
              <w:rPr>
                <w:rFonts w:ascii="Calibri" w:cs="Calibri" w:eastAsia="Calibri" w:hAnsi="Calibri"/>
                <w:b/>
                <w:bCs/>
                <w:color w:val="2E6B44"/>
                <w:sz w:val="21"/>
                <w:szCs w:val="21"/>
              </w:rPr>
              <w:t xml:space="preserve">Language switching</w:t>
            </w:r>
          </w:p>
          <w:p>
            <w:pPr>
              <w:spacing w:after="40" w:before="0"/>
            </w:pPr>
            <w:r>
              <w:rPr>
                <w:rFonts w:ascii="Calibri" w:cs="Calibri" w:eastAsia="Calibri" w:hAnsi="Calibri"/>
                <w:color w:val="555555"/>
                <w:sz w:val="20"/>
                <w:szCs w:val="20"/>
              </w:rPr>
              <w:t xml:space="preserve">English, Sanskrit, Hindi, Kannada</w:t>
            </w:r>
          </w:p>
          <w:p>
            <w:pPr>
              <w:spacing w:after="0" w:before="40"/>
            </w:pPr>
            <w:r>
              <w:rPr>
                <w:rFonts w:ascii="Calibri" w:cs="Calibri" w:eastAsia="Calibri" w:hAnsi="Calibri"/>
                <w:b/>
                <w:bCs/>
                <w:color w:val="2E6B44"/>
                <w:sz w:val="21"/>
                <w:szCs w:val="21"/>
              </w:rPr>
              <w:t xml:space="preserve">The app itself</w:t>
            </w:r>
          </w:p>
          <w:p>
            <w:pPr>
              <w:spacing w:after="40" w:before="0"/>
            </w:pPr>
            <w:r>
              <w:rPr>
                <w:rFonts w:ascii="Calibri" w:cs="Calibri" w:eastAsia="Calibri" w:hAnsi="Calibri"/>
                <w:color w:val="555555"/>
                <w:sz w:val="20"/>
                <w:szCs w:val="20"/>
              </w:rPr>
              <w:t xml:space="preserve">No download, no login, no subscription ever</w:t>
            </w:r>
          </w:p>
        </w:tc>
        <w:tc>
          <w:tcPr>
            <w:tcW w:type="dxa" w:w="4680"/>
            <w:tcBorders>
              <w:top w:val="single" w:color="CCCCCC" w:sz="1"/>
              <w:left w:val="single" w:color="CCCCCC" w:sz="1"/>
              <w:bottom w:val="single" w:color="CCCCCC" w:sz="1"/>
              <w:right w:val="single" w:color="CCCCCC" w:sz="1"/>
            </w:tcBorders>
            <w:shd w:fill="FDF0E8" w:val="clear"/>
            <w:tcMar>
              <w:top w:type="dxa" w:w="100"/>
              <w:left w:type="dxa" w:w="140"/>
              <w:bottom w:type="dxa" w:w="100"/>
              <w:right w:type="dxa" w:w="120"/>
            </w:tcMar>
          </w:tcPr>
          <w:p>
            <w:pPr>
              <w:spacing w:after="0" w:before="40"/>
            </w:pPr>
            <w:r>
              <w:rPr>
                <w:rFonts w:ascii="Calibri" w:cs="Calibri" w:eastAsia="Calibri" w:hAnsi="Calibri"/>
                <w:b/>
                <w:bCs/>
                <w:color w:val="9B3A1A"/>
                <w:sz w:val="21"/>
                <w:szCs w:val="21"/>
              </w:rPr>
              <w:t xml:space="preserve">You pay Anthropic directly</w:t>
            </w:r>
          </w:p>
          <w:p>
            <w:pPr>
              <w:spacing w:after="40" w:before="0"/>
            </w:pPr>
            <w:r>
              <w:rPr>
                <w:rFonts w:ascii="Calibri" w:cs="Calibri" w:eastAsia="Calibri" w:hAnsi="Calibri"/>
                <w:color w:val="555555"/>
                <w:sz w:val="20"/>
                <w:szCs w:val="20"/>
              </w:rPr>
              <w:t xml:space="preserve">Billed to your own account at console.anthropic.com. We never see your payment.</w:t>
            </w:r>
          </w:p>
          <w:p>
            <w:pPr>
              <w:spacing w:after="0" w:before="40"/>
            </w:pPr>
            <w:r>
              <w:rPr>
                <w:rFonts w:ascii="Calibri" w:cs="Calibri" w:eastAsia="Calibri" w:hAnsi="Calibri"/>
                <w:b/>
                <w:bCs/>
                <w:color w:val="9B3A1A"/>
                <w:sz w:val="21"/>
                <w:szCs w:val="21"/>
              </w:rPr>
              <w:t xml:space="preserve">~₹2–5 per question</w:t>
            </w:r>
          </w:p>
          <w:p>
            <w:pPr>
              <w:spacing w:after="40" w:before="0"/>
            </w:pPr>
            <w:r>
              <w:rPr>
                <w:rFonts w:ascii="Calibri" w:cs="Calibri" w:eastAsia="Calibri" w:hAnsi="Calibri"/>
                <w:color w:val="555555"/>
                <w:sz w:val="20"/>
                <w:szCs w:val="20"/>
              </w:rPr>
              <w:t xml:space="preserve">₹480 starter credit lasts months. You control your own spending and can stop anytime.</w:t>
            </w:r>
          </w:p>
          <w:p>
            <w:pPr>
              <w:spacing w:after="0" w:before="40"/>
            </w:pPr>
            <w:r>
              <w:rPr>
                <w:rFonts w:ascii="Calibri" w:cs="Calibri" w:eastAsia="Calibri" w:hAnsi="Calibri"/>
                <w:b/>
                <w:bCs/>
                <w:color w:val="9B3A1A"/>
                <w:sz w:val="21"/>
                <w:szCs w:val="21"/>
              </w:rPr>
              <w:t xml:space="preserve">Nothing comes to us</w:t>
            </w:r>
          </w:p>
          <w:p>
            <w:pPr>
              <w:spacing w:after="40" w:before="0"/>
            </w:pPr>
            <w:r>
              <w:rPr>
                <w:rFonts w:ascii="Calibri" w:cs="Calibri" w:eastAsia="Calibri" w:hAnsi="Calibri"/>
                <w:color w:val="555555"/>
                <w:sz w:val="20"/>
                <w:szCs w:val="20"/>
              </w:rPr>
              <w:t>The Tatva Jalam team receives zero rupees from your API usage — now or ever.</w:t>
            </w:r>
          </w:p>
          <w:p>
            <w:pPr>
              <w:spacing w:after="0" w:before="40"/>
            </w:pPr>
            <w:r>
              <w:rPr>
                <w:rFonts w:ascii="Calibri" w:cs="Calibri" w:eastAsia="Calibri" w:hAnsi="Calibri"/>
                <w:b/>
                <w:bCs/>
                <w:color w:val="9B3A1A"/>
                <w:sz w:val="21"/>
                <w:szCs w:val="21"/>
              </w:rPr>
              <w:t xml:space="preserve">Your key, your data</w:t>
            </w:r>
          </w:p>
          <w:p>
            <w:pPr>
              <w:spacing w:after="40" w:before="0"/>
            </w:pPr>
            <w:r>
              <w:rPr>
                <w:rFonts w:ascii="Calibri" w:cs="Calibri" w:eastAsia="Calibri" w:hAnsi="Calibri"/>
                <w:color w:val="555555"/>
                <w:sz w:val="20"/>
                <w:szCs w:val="20"/>
              </w:rPr>
              <w:t xml:space="preserve">Your API key is stored only on your device. Your questions go directly from your browser to Anthropic. We are not in the loop.</w:t>
            </w:r>
          </w:p>
        </w:tc>
      </w:tr>
    </w:tbl>
    <w:p>
      <w:pPr>
        <w:spacing w:after="40" w:before="40"/>
      </w:pPr>
    </w:p>
    <w:p>
      <w:pPr>
        <w:pBdr>
          <w:left w:val="single" w:color="1A2744" w:sz="12" w:space="8"/>
        </w:pBdr>
        <w:spacing w:after="80" w:before="80"/>
        <w:ind w:left="360"/>
      </w:pPr>
      <w:r>
        <w:rPr>
          <w:rFonts w:ascii="Calibri" w:cs="Calibri" w:eastAsia="Calibri" w:hAnsi="Calibri"/>
          <w:color w:val="1A2744"/>
          <w:sz w:val="20"/>
          <w:szCs w:val="20"/>
        </w:rPr>
        <w:t xml:space="preserve">The app is built and maintained voluntarily. There is no monetisation, no advertising, and no data collection. Any cost you incur for Chat goes directly to Anthropic for the AI service you use.</w:t>
      </w:r>
    </w:p>
    <w:p>
      <w:pPr>
        <w:pBdr>
          <w:bottom w:val="single" w:color="C8B88A" w:sz="4" w:space="1"/>
        </w:pBdr>
        <w:spacing w:after="120" w:before="120"/>
      </w:pPr>
    </w:p>
    <w:p>
      <w:pPr>
        <w:pStyle w:val="Heading1"/>
        <w:spacing w:after="120" w:before="360"/>
      </w:pPr>
      <w:r>
        <w:rPr>
          <w:rFonts w:ascii="Georgia" w:cs="Georgia" w:eastAsia="Georgia" w:hAnsi="Georgia"/>
          <w:b/>
          <w:bCs/>
          <w:color w:val="1A2744"/>
          <w:sz w:val="36"/>
          <w:szCs w:val="36"/>
        </w:rPr>
        <w:t xml:space="preserve">5. Enabling Chat — Step by Step</w:t>
      </w:r>
    </w:p>
    <w:p>
      <w:pPr>
        <w:pBdr>
          <w:left w:val="single" w:color="B8860B" w:sz="12" w:space="8"/>
        </w:pBdr>
        <w:spacing w:after="80" w:before="80"/>
        <w:ind w:left="360"/>
      </w:pPr>
      <w:r>
        <w:rPr>
          <w:rFonts w:ascii="Calibri" w:cs="Calibri" w:eastAsia="Calibri" w:hAnsi="Calibri"/>
          <w:color w:val="B8860B"/>
          <w:sz w:val="20"/>
          <w:szCs w:val="20"/>
        </w:rPr>
        <w:t xml:space="preserve">⚠  Chat is not available until you add your own API key. This takes about 5 minutes and is completely free to set up.</w:t>
      </w:r>
    </w:p>
    <w:p>
      <w:pPr>
        <w:spacing w:after="40" w:before="40"/>
      </w:pPr>
    </w:p>
    <w:p>
      <w:pPr>
        <w:spacing w:after="100" w:before="60"/>
      </w:pPr>
      <w:r>
        <w:rPr>
          <w:rFonts w:ascii="Calibri" w:cs="Calibri" w:eastAsia="Calibri" w:hAnsi="Calibri"/>
          <w:color w:val="555555"/>
          <w:sz w:val="22"/>
          <w:szCs w:val="22"/>
        </w:rPr>
        <w:t xml:space="preserve">The Chat feature uses Anthropic's Claude AI. You need a personal API key so that your questions go directly to the AI — the app owner never sees your conversations.</w:t>
      </w:r>
    </w:p>
    <w:p>
      <w:pPr>
        <w:spacing w:after="40" w:before="40"/>
      </w:pPr>
    </w:p>
    <w:p>
      <w:pPr>
        <w:pStyle w:val="Heading2"/>
        <w:spacing w:after="80" w:before="260"/>
      </w:pPr>
      <w:r>
        <w:rPr>
          <w:rFonts w:ascii="Georgia" w:cs="Georgia" w:eastAsia="Georgia" w:hAnsi="Georgia"/>
          <w:b/>
          <w:bCs/>
          <w:color w:val="9B3A1A"/>
          <w:sz w:val="28"/>
          <w:szCs w:val="28"/>
        </w:rPr>
        <w:t xml:space="preserve">Part A: Get Your API Key</w:t>
      </w:r>
    </w:p>
    <w:p>
      <w:pPr>
        <w:spacing w:after="20" w:before="80"/>
      </w:pPr>
      <w:r>
        <w:rPr>
          <w:rFonts w:ascii="Calibri" w:cs="Calibri" w:eastAsia="Calibri" w:hAnsi="Calibri"/>
          <w:b/>
          <w:bCs/>
          <w:color w:val="9B3A1A"/>
          <w:sz w:val="22"/>
          <w:szCs w:val="22"/>
        </w:rPr>
        <w:t xml:space="preserve">Step 1: </w:t>
      </w:r>
      <w:r>
        <w:rPr>
          <w:rFonts w:ascii="Calibri" w:cs="Calibri" w:eastAsia="Calibri" w:hAnsi="Calibri"/>
          <w:b/>
          <w:bCs/>
          <w:color w:val="1A2744"/>
          <w:sz w:val="22"/>
          <w:szCs w:val="22"/>
        </w:rPr>
        <w:t xml:space="preserve">Go to console.anthropic.com</w:t>
      </w:r>
    </w:p>
    <w:p>
      <w:pPr>
        <w:spacing w:after="60" w:before="0"/>
        <w:ind w:left="360"/>
      </w:pPr>
      <w:r>
        <w:rPr>
          <w:rFonts w:ascii="Calibri" w:cs="Calibri" w:eastAsia="Calibri" w:hAnsi="Calibri"/>
          <w:color w:val="555555"/>
          <w:sz w:val="21"/>
          <w:szCs w:val="21"/>
        </w:rPr>
        <w:t xml:space="preserve">Open this website in any browser on your phone or computer.</w:t>
      </w:r>
    </w:p>
    <w:p>
      <w:pPr>
        <w:spacing w:after="20" w:before="80"/>
      </w:pPr>
      <w:r>
        <w:rPr>
          <w:rFonts w:ascii="Calibri" w:cs="Calibri" w:eastAsia="Calibri" w:hAnsi="Calibri"/>
          <w:b/>
          <w:bCs/>
          <w:color w:val="9B3A1A"/>
          <w:sz w:val="22"/>
          <w:szCs w:val="22"/>
        </w:rPr>
        <w:t xml:space="preserve">Step 2: </w:t>
      </w:r>
      <w:r>
        <w:rPr>
          <w:rFonts w:ascii="Calibri" w:cs="Calibri" w:eastAsia="Calibri" w:hAnsi="Calibri"/>
          <w:b/>
          <w:bCs/>
          <w:color w:val="1A2744"/>
          <w:sz w:val="22"/>
          <w:szCs w:val="22"/>
        </w:rPr>
        <w:t xml:space="preserve">Create a free account</w:t>
      </w:r>
    </w:p>
    <w:p>
      <w:pPr>
        <w:spacing w:after="60" w:before="0"/>
        <w:ind w:left="360"/>
      </w:pPr>
      <w:r>
        <w:rPr>
          <w:rFonts w:ascii="Calibri" w:cs="Calibri" w:eastAsia="Calibri" w:hAnsi="Calibri"/>
          <w:color w:val="555555"/>
          <w:sz w:val="21"/>
          <w:szCs w:val="21"/>
        </w:rPr>
        <w:t xml:space="preserve">Click Sign Up. Enter your email address and create a password. No credit card needed.</w:t>
      </w:r>
    </w:p>
    <w:p>
      <w:pPr>
        <w:spacing w:after="20" w:before="80"/>
      </w:pPr>
      <w:r>
        <w:rPr>
          <w:rFonts w:ascii="Calibri" w:cs="Calibri" w:eastAsia="Calibri" w:hAnsi="Calibri"/>
          <w:b/>
          <w:bCs/>
          <w:color w:val="9B3A1A"/>
          <w:sz w:val="22"/>
          <w:szCs w:val="22"/>
        </w:rPr>
        <w:t xml:space="preserve">Step 3: </w:t>
      </w:r>
      <w:r>
        <w:rPr>
          <w:rFonts w:ascii="Calibri" w:cs="Calibri" w:eastAsia="Calibri" w:hAnsi="Calibri"/>
          <w:b/>
          <w:bCs/>
          <w:color w:val="1A2744"/>
          <w:sz w:val="22"/>
          <w:szCs w:val="22"/>
        </w:rPr>
        <w:t xml:space="preserve">Go to API Keys</w:t>
      </w:r>
    </w:p>
    <w:p>
      <w:pPr>
        <w:spacing w:after="60" w:before="0"/>
        <w:ind w:left="360"/>
      </w:pPr>
      <w:r>
        <w:rPr>
          <w:rFonts w:ascii="Calibri" w:cs="Calibri" w:eastAsia="Calibri" w:hAnsi="Calibri"/>
          <w:color w:val="555555"/>
          <w:sz w:val="21"/>
          <w:szCs w:val="21"/>
        </w:rPr>
        <w:t xml:space="preserve">After logging in, look for 'API Keys' in the left-hand menu. Click it.</w:t>
      </w:r>
    </w:p>
    <w:p>
      <w:pPr>
        <w:spacing w:after="20" w:before="80"/>
      </w:pPr>
      <w:r>
        <w:rPr>
          <w:rFonts w:ascii="Calibri" w:cs="Calibri" w:eastAsia="Calibri" w:hAnsi="Calibri"/>
          <w:b/>
          <w:bCs/>
          <w:color w:val="9B3A1A"/>
          <w:sz w:val="22"/>
          <w:szCs w:val="22"/>
        </w:rPr>
        <w:t xml:space="preserve">Step 4: </w:t>
      </w:r>
      <w:r>
        <w:rPr>
          <w:rFonts w:ascii="Calibri" w:cs="Calibri" w:eastAsia="Calibri" w:hAnsi="Calibri"/>
          <w:b/>
          <w:bCs/>
          <w:color w:val="1A2744"/>
          <w:sz w:val="22"/>
          <w:szCs w:val="22"/>
        </w:rPr>
        <w:t xml:space="preserve">Create a new key</w:t>
      </w:r>
    </w:p>
    <w:p>
      <w:pPr>
        <w:spacing w:after="60" w:before="0"/>
        <w:ind w:left="360"/>
      </w:pPr>
      <w:r>
        <w:rPr>
          <w:rFonts w:ascii="Calibri" w:cs="Calibri" w:eastAsia="Calibri" w:hAnsi="Calibri"/>
          <w:color w:val="555555"/>
          <w:sz w:val="21"/>
          <w:szCs w:val="21"/>
        </w:rPr>
        <w:t>Click the '+ Create Key' button. Give it any name — for example 'Tatva Jalam'. Click Create.</w:t>
      </w:r>
    </w:p>
    <w:p>
      <w:pPr>
        <w:spacing w:after="20" w:before="80"/>
      </w:pPr>
      <w:r>
        <w:rPr>
          <w:rFonts w:ascii="Calibri" w:cs="Calibri" w:eastAsia="Calibri" w:hAnsi="Calibri"/>
          <w:b/>
          <w:bCs/>
          <w:color w:val="9B3A1A"/>
          <w:sz w:val="22"/>
          <w:szCs w:val="22"/>
        </w:rPr>
        <w:t xml:space="preserve">Step 5: </w:t>
      </w:r>
      <w:r>
        <w:rPr>
          <w:rFonts w:ascii="Calibri" w:cs="Calibri" w:eastAsia="Calibri" w:hAnsi="Calibri"/>
          <w:b/>
          <w:bCs/>
          <w:color w:val="1A2744"/>
          <w:sz w:val="22"/>
          <w:szCs w:val="22"/>
        </w:rPr>
        <w:t xml:space="preserve">Copy your key</w:t>
      </w:r>
    </w:p>
    <w:p>
      <w:pPr>
        <w:spacing w:after="60" w:before="0"/>
        <w:ind w:left="360"/>
      </w:pPr>
      <w:r>
        <w:rPr>
          <w:rFonts w:ascii="Calibri" w:cs="Calibri" w:eastAsia="Calibri" w:hAnsi="Calibri"/>
          <w:color w:val="555555"/>
          <w:sz w:val="21"/>
          <w:szCs w:val="21"/>
        </w:rPr>
        <w:t xml:space="preserve">A key starting with sk-ant-... will appear. Click the copy icon next to it.</w:t>
      </w:r>
    </w:p>
    <w:p>
      <w:pPr>
        <w:pBdr>
          <w:left w:val="single" w:color="1E7A3E" w:sz="12" w:space="8"/>
        </w:pBdr>
        <w:spacing w:after="80" w:before="80"/>
        <w:ind w:left="360"/>
      </w:pPr>
      <w:r>
        <w:rPr>
          <w:rFonts w:ascii="Calibri" w:cs="Calibri" w:eastAsia="Calibri" w:hAnsi="Calibri"/>
          <w:color w:val="1E7A3E"/>
          <w:sz w:val="20"/>
          <w:szCs w:val="20"/>
        </w:rPr>
        <w:t xml:space="preserve">✅  Important: Copy it now — it will not be shown again after you close this screen.</w:t>
      </w:r>
    </w:p>
    <w:p>
      <w:pPr>
        <w:spacing w:after="20" w:before="80"/>
      </w:pPr>
      <w:r>
        <w:rPr>
          <w:rFonts w:ascii="Calibri" w:cs="Calibri" w:eastAsia="Calibri" w:hAnsi="Calibri"/>
          <w:b/>
          <w:bCs/>
          <w:color w:val="9B3A1A"/>
          <w:sz w:val="22"/>
          <w:szCs w:val="22"/>
        </w:rPr>
        <w:t xml:space="preserve">Step 6: </w:t>
      </w:r>
      <w:r>
        <w:rPr>
          <w:rFonts w:ascii="Calibri" w:cs="Calibri" w:eastAsia="Calibri" w:hAnsi="Calibri"/>
          <w:b/>
          <w:bCs/>
          <w:color w:val="1A2744"/>
          <w:sz w:val="22"/>
          <w:szCs w:val="22"/>
        </w:rPr>
        <w:t xml:space="preserve">Add credit (recommended)</w:t>
      </w:r>
    </w:p>
    <w:p>
      <w:pPr>
        <w:spacing w:after="60" w:before="0"/>
        <w:ind w:left="360"/>
      </w:pPr>
      <w:r>
        <w:rPr>
          <w:rFonts w:ascii="Calibri" w:cs="Calibri" w:eastAsia="Calibri" w:hAnsi="Calibri"/>
          <w:color w:val="555555"/>
          <w:sz w:val="21"/>
          <w:szCs w:val="21"/>
        </w:rPr>
        <w:t xml:space="preserve">Go to Billing in the menu. Add ₹480 (approx. 1 USD = ₹95.80, May 2026). This is enough for many months of use at roughly ₹2–5 per question.</w:t>
      </w:r>
    </w:p>
    <w:p>
      <w:pPr>
        <w:pBdr>
          <w:left w:val="single" w:color="1E7A3E" w:sz="12" w:space="8"/>
        </w:pBdr>
        <w:spacing w:after="80" w:before="80"/>
        <w:ind w:left="360"/>
      </w:pPr>
      <w:r>
        <w:rPr>
          <w:rFonts w:ascii="Calibri" w:cs="Calibri" w:eastAsia="Calibri" w:hAnsi="Calibri"/>
          <w:color w:val="1E7A3E"/>
          <w:sz w:val="20"/>
          <w:szCs w:val="20"/>
        </w:rPr>
        <w:t xml:space="preserve">Tip: The free tier may work briefly without billing — but adding ₹480 ensures uninterrupted access.</w:t>
      </w:r>
    </w:p>
    <w:p>
      <w:pPr>
        <w:spacing w:after="40" w:before="40"/>
      </w:pPr>
    </w:p>
    <w:p>
      <w:pPr>
        <w:pStyle w:val="Heading2"/>
        <w:spacing w:after="80" w:before="260"/>
      </w:pPr>
      <w:r>
        <w:rPr>
          <w:rFonts w:ascii="Georgia" w:cs="Georgia" w:eastAsia="Georgia" w:hAnsi="Georgia"/>
          <w:b/>
          <w:bCs/>
          <w:color w:val="9B3A1A"/>
          <w:sz w:val="28"/>
          <w:szCs w:val="28"/>
        </w:rPr>
        <w:t xml:space="preserve">Part B: Enter Your Key in the App</w:t>
      </w:r>
    </w:p>
    <w:p>
      <w:pPr>
        <w:spacing w:after="20" w:before="80"/>
      </w:pPr>
      <w:r>
        <w:rPr>
          <w:rFonts w:ascii="Calibri" w:cs="Calibri" w:eastAsia="Calibri" w:hAnsi="Calibri"/>
          <w:b/>
          <w:bCs/>
          <w:color w:val="9B3A1A"/>
          <w:sz w:val="22"/>
          <w:szCs w:val="22"/>
        </w:rPr>
        <w:t xml:space="preserve">Step 1: </w:t>
      </w:r>
      <w:r>
        <w:rPr>
          <w:rFonts w:ascii="Calibri" w:cs="Calibri" w:eastAsia="Calibri" w:hAnsi="Calibri"/>
          <w:b/>
          <w:bCs/>
          <w:color w:val="1A2744"/>
          <w:sz w:val="22"/>
          <w:szCs w:val="22"/>
        </w:rPr>
        <w:t xml:space="preserve">Open the app and tap Chat</w:t>
      </w:r>
    </w:p>
    <w:p>
      <w:pPr>
        <w:spacing w:after="60" w:before="0"/>
        <w:ind w:left="360"/>
      </w:pPr>
      <w:r>
        <w:rPr>
          <w:rFonts w:ascii="Calibri" w:cs="Calibri" w:eastAsia="Calibri" w:hAnsi="Calibri"/>
          <w:color w:val="555555"/>
          <w:sz w:val="21"/>
          <w:szCs w:val="21"/>
        </w:rPr>
        <w:t xml:space="preserve">Tap the Chat tab at the top of the app (संवादः / ಸಂವಾದ in other languages).</w:t>
      </w:r>
    </w:p>
    <w:p>
      <w:pPr>
        <w:spacing w:after="20" w:before="80"/>
      </w:pPr>
      <w:r>
        <w:rPr>
          <w:rFonts w:ascii="Calibri" w:cs="Calibri" w:eastAsia="Calibri" w:hAnsi="Calibri"/>
          <w:b/>
          <w:bCs/>
          <w:color w:val="9B3A1A"/>
          <w:sz w:val="22"/>
          <w:szCs w:val="22"/>
        </w:rPr>
        <w:t xml:space="preserve">Step 2: </w:t>
      </w:r>
      <w:r>
        <w:rPr>
          <w:rFonts w:ascii="Calibri" w:cs="Calibri" w:eastAsia="Calibri" w:hAnsi="Calibri"/>
          <w:b/>
          <w:bCs/>
          <w:color w:val="1A2744"/>
          <w:sz w:val="22"/>
          <w:szCs w:val="22"/>
        </w:rPr>
        <w:t xml:space="preserve">Tap the ⚙️ icon</w:t>
      </w:r>
    </w:p>
    <w:p>
      <w:pPr>
        <w:spacing w:after="60" w:before="0"/>
        <w:ind w:left="360"/>
      </w:pPr>
      <w:r>
        <w:rPr>
          <w:rFonts w:ascii="Calibri" w:cs="Calibri" w:eastAsia="Calibri" w:hAnsi="Calibri"/>
          <w:color w:val="555555"/>
          <w:sz w:val="21"/>
          <w:szCs w:val="21"/>
        </w:rPr>
        <w:t xml:space="preserve">Look for a small gear or key icon in the top-right corner of the Chat screen.</w:t>
      </w:r>
    </w:p>
    <w:p>
      <w:pPr>
        <w:spacing w:after="20" w:before="80"/>
      </w:pPr>
      <w:r>
        <w:rPr>
          <w:rFonts w:ascii="Calibri" w:cs="Calibri" w:eastAsia="Calibri" w:hAnsi="Calibri"/>
          <w:b/>
          <w:bCs/>
          <w:color w:val="9B3A1A"/>
          <w:sz w:val="22"/>
          <w:szCs w:val="22"/>
        </w:rPr>
        <w:t xml:space="preserve">Step 3: </w:t>
      </w:r>
      <w:r>
        <w:rPr>
          <w:rFonts w:ascii="Calibri" w:cs="Calibri" w:eastAsia="Calibri" w:hAnsi="Calibri"/>
          <w:b/>
          <w:bCs/>
          <w:color w:val="1A2744"/>
          <w:sz w:val="22"/>
          <w:szCs w:val="22"/>
        </w:rPr>
        <w:t xml:space="preserve">Paste your key</w:t>
      </w:r>
    </w:p>
    <w:p>
      <w:pPr>
        <w:spacing w:after="60" w:before="0"/>
        <w:ind w:left="360"/>
      </w:pPr>
      <w:r>
        <w:rPr>
          <w:rFonts w:ascii="Calibri" w:cs="Calibri" w:eastAsia="Calibri" w:hAnsi="Calibri"/>
          <w:color w:val="555555"/>
          <w:sz w:val="21"/>
          <w:szCs w:val="21"/>
        </w:rPr>
        <w:t xml:space="preserve">Paste the key you copied from console.anthropic.com. Tap Save.</w:t>
      </w:r>
    </w:p>
    <w:p>
      <w:pPr>
        <w:pBdr>
          <w:left w:val="single" w:color="1E7A3E" w:sz="12" w:space="8"/>
        </w:pBdr>
        <w:spacing w:after="80" w:before="80"/>
        <w:ind w:left="360"/>
      </w:pPr>
      <w:r>
        <w:rPr>
          <w:rFonts w:ascii="Calibri" w:cs="Calibri" w:eastAsia="Calibri" w:hAnsi="Calibri"/>
          <w:color w:val="1E7A3E"/>
          <w:sz w:val="20"/>
          <w:szCs w:val="20"/>
        </w:rPr>
        <w:t xml:space="preserve">✅  Done! The key is saved on your device only and is never shared with anyone.</w:t>
      </w:r>
    </w:p>
    <w:p>
      <w:pPr>
        <w:spacing w:after="20" w:before="80"/>
      </w:pPr>
      <w:r>
        <w:rPr>
          <w:rFonts w:ascii="Calibri" w:cs="Calibri" w:eastAsia="Calibri" w:hAnsi="Calibri"/>
          <w:b/>
          <w:bCs/>
          <w:color w:val="9B3A1A"/>
          <w:sz w:val="22"/>
          <w:szCs w:val="22"/>
        </w:rPr>
        <w:t xml:space="preserve">Step 4: </w:t>
      </w:r>
      <w:r>
        <w:rPr>
          <w:rFonts w:ascii="Calibri" w:cs="Calibri" w:eastAsia="Calibri" w:hAnsi="Calibri"/>
          <w:b/>
          <w:bCs/>
          <w:color w:val="1A2744"/>
          <w:sz w:val="22"/>
          <w:szCs w:val="22"/>
        </w:rPr>
        <w:t xml:space="preserve">Start chatting</w:t>
      </w:r>
    </w:p>
    <w:p>
      <w:pPr>
        <w:spacing w:after="60" w:before="0"/>
        <w:ind w:left="360"/>
      </w:pPr>
      <w:r>
        <w:rPr>
          <w:rFonts w:ascii="Calibri" w:cs="Calibri" w:eastAsia="Calibri" w:hAnsi="Calibri"/>
          <w:color w:val="555555"/>
          <w:sz w:val="21"/>
          <w:szCs w:val="21"/>
        </w:rPr>
        <w:t xml:space="preserve">Type your first question and tap the send button (→). Or tap the 🎙 mic to speak it.</w:t>
      </w:r>
    </w:p>
    <w:p>
      <w:pPr>
        <w:pBdr>
          <w:bottom w:val="single" w:color="C8B88A" w:sz="4" w:space="1"/>
        </w:pBdr>
        <w:spacing w:after="120" w:before="120"/>
      </w:pPr>
    </w:p>
    <w:p>
      <w:pPr>
        <w:pStyle w:val="Heading1"/>
        <w:spacing w:after="120" w:before="360"/>
      </w:pPr>
      <w:r>
        <w:rPr>
          <w:rFonts w:ascii="Georgia" w:cs="Georgia" w:eastAsia="Georgia" w:hAnsi="Georgia"/>
          <w:b/>
          <w:bCs/>
          <w:color w:val="1A2744"/>
          <w:sz w:val="36"/>
          <w:szCs w:val="36"/>
        </w:rPr>
        <w:t xml:space="preserve">6. Using Chat</w:t>
      </w:r>
    </w:p>
    <w:p>
      <w:pPr>
        <w:pStyle w:val="Heading2"/>
        <w:spacing w:after="80" w:before="260"/>
      </w:pPr>
      <w:r>
        <w:rPr>
          <w:rFonts w:ascii="Georgia" w:cs="Georgia" w:eastAsia="Georgia" w:hAnsi="Georgia"/>
          <w:b/>
          <w:bCs/>
          <w:color w:val="9B3A1A"/>
          <w:sz w:val="28"/>
          <w:szCs w:val="28"/>
        </w:rPr>
        <w:t xml:space="preserve">Typing a question</w:t>
      </w:r>
    </w:p>
    <w:p>
      <w:pPr>
        <w:pStyle w:val="ListParagraph"/>
        <w:numPr>
          <w:ilvl w:val="0"/>
          <w:numId w:val="2"/>
        </w:numPr>
        <w:spacing w:after="40" w:before="40"/>
      </w:pPr>
      <w:r>
        <w:rPr>
          <w:rFonts w:ascii="Calibri" w:cs="Calibri" w:eastAsia="Calibri" w:hAnsi="Calibri"/>
          <w:color w:val="555555"/>
          <w:sz w:val="22"/>
          <w:szCs w:val="22"/>
        </w:rPr>
        <w:t xml:space="preserve">Tap the Chat tab</w:t>
      </w:r>
    </w:p>
    <w:p>
      <w:pPr>
        <w:pStyle w:val="ListParagraph"/>
        <w:numPr>
          <w:ilvl w:val="0"/>
          <w:numId w:val="2"/>
        </w:numPr>
        <w:spacing w:after="40" w:before="40"/>
      </w:pPr>
      <w:r>
        <w:rPr>
          <w:rFonts w:ascii="Calibri" w:cs="Calibri" w:eastAsia="Calibri" w:hAnsi="Calibri"/>
          <w:color w:val="555555"/>
          <w:sz w:val="22"/>
          <w:szCs w:val="22"/>
        </w:rPr>
        <w:t xml:space="preserve">Type your question in the text box at the bottom</w:t>
      </w:r>
    </w:p>
    <w:p>
      <w:pPr>
        <w:pStyle w:val="ListParagraph"/>
        <w:numPr>
          <w:ilvl w:val="0"/>
          <w:numId w:val="2"/>
        </w:numPr>
        <w:spacing w:after="40" w:before="40"/>
      </w:pPr>
      <w:r>
        <w:rPr>
          <w:rFonts w:ascii="Calibri" w:cs="Calibri" w:eastAsia="Calibri" w:hAnsi="Calibri"/>
          <w:color w:val="555555"/>
          <w:sz w:val="22"/>
          <w:szCs w:val="22"/>
        </w:rPr>
        <w:t xml:space="preserve">Tap the → send button</w:t>
      </w:r>
    </w:p>
    <w:p>
      <w:pPr>
        <w:pStyle w:val="ListParagraph"/>
        <w:numPr>
          <w:ilvl w:val="0"/>
          <w:numId w:val="2"/>
        </w:numPr>
        <w:spacing w:after="40" w:before="40"/>
      </w:pPr>
      <w:r>
        <w:rPr>
          <w:rFonts w:ascii="Calibri" w:cs="Calibri" w:eastAsia="Calibri" w:hAnsi="Calibri"/>
          <w:color w:val="555555"/>
          <w:sz w:val="22"/>
          <w:szCs w:val="22"/>
        </w:rPr>
        <w:t xml:space="preserve">The AI will reply — in the same language you used</w:t>
      </w:r>
    </w:p>
    <w:p>
      <w:pPr>
        <w:spacing w:after="40" w:before="40"/>
      </w:pPr>
    </w:p>
    <w:p>
      <w:pPr>
        <w:pStyle w:val="Heading2"/>
        <w:spacing w:after="80" w:before="260"/>
      </w:pPr>
      <w:r>
        <w:rPr>
          <w:rFonts w:ascii="Georgia" w:cs="Georgia" w:eastAsia="Georgia" w:hAnsi="Georgia"/>
          <w:b/>
          <w:bCs/>
          <w:color w:val="9B3A1A"/>
          <w:sz w:val="28"/>
          <w:szCs w:val="28"/>
        </w:rPr>
        <w:t xml:space="preserve">Example questions you can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Language</w:t>
            </w:r>
          </w:p>
        </w:tc>
        <w:tc>
          <w:tcPr>
            <w:tcW w:type="dxa" w:w="73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Question</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b/>
                <w:bCs/>
                <w:color w:val="1A2744"/>
                <w:sz w:val="20"/>
                <w:szCs w:val="20"/>
              </w:rPr>
              <w:t xml:space="preserve">English</w:t>
            </w:r>
          </w:p>
        </w:tc>
        <w:tc>
          <w:tcPr>
            <w:tcW w:type="dxa" w:w="7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"What does the Gita teach about karma yoga?"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2744"/>
                <w:sz w:val="20"/>
                <w:szCs w:val="20"/>
              </w:rPr>
              <w:t xml:space="preserve">English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"Explain the Vishwaroopa in simple terms"</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b/>
                <w:bCs/>
                <w:color w:val="1A2744"/>
                <w:sz w:val="20"/>
                <w:szCs w:val="20"/>
              </w:rPr>
              <w:t xml:space="preserve">हिंदी</w:t>
            </w:r>
          </w:p>
        </w:tc>
        <w:tc>
          <w:tcPr>
            <w:tcW w:type="dxa" w:w="7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"अर्जुन की दुविधा क्या थी और कृष्ण ने क्या कहा?"</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A2744"/>
                <w:sz w:val="20"/>
                <w:szCs w:val="20"/>
              </w:rPr>
              <w:t xml:space="preserve">Sanskrit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"भक्तियोगः कः? कथं साध्यते?"</w:t>
            </w:r>
          </w:p>
        </w:tc>
      </w:tr>
      <w:tr>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b/>
                <w:bCs/>
                <w:color w:val="1A2744"/>
                <w:sz w:val="20"/>
                <w:szCs w:val="20"/>
              </w:rPr>
              <w:t xml:space="preserve">ಕನ್ನಡ</w:t>
            </w:r>
          </w:p>
        </w:tc>
        <w:tc>
          <w:tcPr>
            <w:tcW w:type="dxa" w:w="7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"ಮೋಕ್ಷ ಎಂದರೇನು? ಮಧ್ವ ಮತ ಏನು ಹೇಳುತ್ತದೆ?"</w:t>
            </w:r>
          </w:p>
        </w:tc>
      </w:tr>
    </w:tbl>
    <w:p>
      <w:pPr>
        <w:spacing w:after="40" w:before="40"/>
      </w:pPr>
    </w:p>
    <w:p>
      <w:pPr>
        <w:pBdr>
          <w:left w:val="single" w:color="2E6B44" w:sz="12" w:space="8"/>
        </w:pBdr>
        <w:spacing w:after="80" w:before="80"/>
        <w:ind w:left="360"/>
      </w:pPr>
      <w:r>
        <w:rPr>
          <w:rFonts w:ascii="Calibri" w:cs="Calibri" w:eastAsia="Calibri" w:hAnsi="Calibri"/>
          <w:color w:val="2E6B44"/>
          <w:sz w:val="20"/>
          <w:szCs w:val="20"/>
        </w:rPr>
        <w:t xml:space="preserve">💡  The AI answers from the Madhva / Bannanje Govindacharya tradition. For best results, ask specific questions about concepts, shlokas or chapters.</w:t>
      </w:r>
    </w:p>
    <w:p>
      <w:pPr>
        <w:spacing w:after="40" w:before="40"/>
      </w:pPr>
    </w:p>
    <w:p>
      <w:pPr>
        <w:pStyle w:val="Heading2"/>
        <w:spacing w:after="80" w:before="260"/>
      </w:pPr>
      <w:r>
        <w:rPr>
          <w:rFonts w:ascii="Georgia" w:cs="Georgia" w:eastAsia="Georgia" w:hAnsi="Georgia"/>
          <w:b/>
          <w:bCs/>
          <w:color w:val="9B3A1A"/>
          <w:sz w:val="28"/>
          <w:szCs w:val="28"/>
        </w:rPr>
        <w:t xml:space="preserve">Starting a new conversation</w:t>
      </w:r>
    </w:p>
    <w:p>
      <w:pPr>
        <w:spacing w:after="100" w:before="60"/>
      </w:pPr>
      <w:r>
        <w:rPr>
          <w:rFonts w:ascii="Calibri" w:cs="Calibri" w:eastAsia="Calibri" w:hAnsi="Calibri"/>
          <w:color w:val="555555"/>
          <w:sz w:val="22"/>
          <w:szCs w:val="22"/>
        </w:rPr>
        <w:t xml:space="preserve">Tap '↺ New conversation' (नूतनः संवादः) at the top of the Chat area to clear the history and start fresh.</w:t>
      </w:r>
    </w:p>
    <w:p>
      <w:pPr>
        <w:pBdr>
          <w:bottom w:val="single" w:color="C8B88A" w:sz="4" w:space="1"/>
        </w:pBdr>
        <w:spacing w:after="120" w:before="120"/>
      </w:pPr>
    </w:p>
    <w:p>
      <w:pPr>
        <w:pStyle w:val="Heading1"/>
        <w:spacing w:after="120" w:before="360"/>
      </w:pPr>
      <w:r>
        <w:rPr>
          <w:rFonts w:ascii="Georgia" w:cs="Georgia" w:eastAsia="Georgia" w:hAnsi="Georgia"/>
          <w:b/>
          <w:bCs/>
          <w:color w:val="1A2744"/>
          <w:sz w:val="36"/>
          <w:szCs w:val="36"/>
        </w:rPr>
        <w:t xml:space="preserve">5. Voice — Speak and Listen</w:t>
      </w:r>
    </w:p>
    <w:p>
      <w:pPr>
        <w:spacing w:after="100" w:before="60"/>
      </w:pPr>
      <w:r>
        <w:rPr>
          <w:rFonts w:ascii="Calibri" w:cs="Calibri" w:eastAsia="Calibri" w:hAnsi="Calibri"/>
          <w:color w:val="555555"/>
          <w:sz w:val="22"/>
          <w:szCs w:val="22"/>
        </w:rPr>
        <w:t xml:space="preserve">Once Chat is set up, you can have a spoken conversation entirely hands-free.</w:t>
      </w:r>
    </w:p>
    <w:p>
      <w:pPr>
        <w:spacing w:after="40" w:before="40"/>
      </w:pPr>
    </w:p>
    <w:p>
      <w:pPr>
        <w:pStyle w:val="Heading2"/>
        <w:spacing w:after="80" w:before="260"/>
      </w:pPr>
      <w:r>
        <w:rPr>
          <w:rFonts w:ascii="Georgia" w:cs="Georgia" w:eastAsia="Georgia" w:hAnsi="Georgia"/>
          <w:b/>
          <w:bCs/>
          <w:color w:val="9B3A1A"/>
          <w:sz w:val="28"/>
          <w:szCs w:val="28"/>
        </w:rPr>
        <w:t xml:space="preserve">How it works</w:t>
      </w:r>
    </w:p>
    <w:p>
      <w:pPr>
        <w:pStyle w:val="ListParagraph"/>
        <w:numPr>
          <w:ilvl w:val="0"/>
          <w:numId w:val="2"/>
        </w:numPr>
        <w:spacing w:after="40" w:before="40"/>
      </w:pPr>
      <w:r>
        <w:rPr>
          <w:rFonts w:ascii="Calibri" w:cs="Calibri" w:eastAsia="Calibri" w:hAnsi="Calibri"/>
          <w:color w:val="555555"/>
          <w:sz w:val="22"/>
          <w:szCs w:val="22"/>
        </w:rPr>
        <w:t xml:space="preserve">Tap the 🎙 microphone button in the Chat tab</w:t>
      </w:r>
    </w:p>
    <w:p>
      <w:pPr>
        <w:pStyle w:val="ListParagraph"/>
        <w:numPr>
          <w:ilvl w:val="0"/>
          <w:numId w:val="2"/>
        </w:numPr>
        <w:spacing w:after="40" w:before="40"/>
      </w:pPr>
      <w:r>
        <w:rPr>
          <w:rFonts w:ascii="Calibri" w:cs="Calibri" w:eastAsia="Calibri" w:hAnsi="Calibri"/>
          <w:color w:val="555555"/>
          <w:sz w:val="22"/>
          <w:szCs w:val="22"/>
        </w:rPr>
        <w:t xml:space="preserve">Speak your question naturally — it will auto-detect when you stop</w:t>
      </w:r>
    </w:p>
    <w:p>
      <w:pPr>
        <w:pStyle w:val="ListParagraph"/>
        <w:numPr>
          <w:ilvl w:val="0"/>
          <w:numId w:val="2"/>
        </w:numPr>
        <w:spacing w:after="40" w:before="40"/>
      </w:pPr>
      <w:r>
        <w:rPr>
          <w:rFonts w:ascii="Calibri" w:cs="Calibri" w:eastAsia="Calibri" w:hAnsi="Calibri"/>
          <w:color w:val="555555"/>
          <w:sz w:val="22"/>
          <w:szCs w:val="22"/>
        </w:rPr>
        <w:t xml:space="preserve">The question is sent automatically</w:t>
      </w:r>
    </w:p>
    <w:p>
      <w:pPr>
        <w:pStyle w:val="ListParagraph"/>
        <w:numPr>
          <w:ilvl w:val="0"/>
          <w:numId w:val="2"/>
        </w:numPr>
        <w:spacing w:after="40" w:before="40"/>
      </w:pPr>
      <w:r>
        <w:rPr>
          <w:rFonts w:ascii="Calibri" w:cs="Calibri" w:eastAsia="Calibri" w:hAnsi="Calibri"/>
          <w:color w:val="555555"/>
          <w:sz w:val="22"/>
          <w:szCs w:val="22"/>
        </w:rPr>
        <w:t xml:space="preserve">The AI's answer is read aloud</w:t>
      </w:r>
    </w:p>
    <w:p>
      <w:pPr>
        <w:pStyle w:val="ListParagraph"/>
        <w:numPr>
          <w:ilvl w:val="0"/>
          <w:numId w:val="2"/>
        </w:numPr>
        <w:spacing w:after="40" w:before="40"/>
      </w:pPr>
      <w:r>
        <w:rPr>
          <w:rFonts w:ascii="Calibri" w:cs="Calibri" w:eastAsia="Calibri" w:hAnsi="Calibri"/>
          <w:color w:val="555555"/>
          <w:sz w:val="22"/>
          <w:szCs w:val="22"/>
        </w:rPr>
        <w:t xml:space="preserve">The microphone activates again — just keep speaking</w:t>
      </w:r>
    </w:p>
    <w:p>
      <w:pPr>
        <w:spacing w:after="40" w:before="40"/>
      </w:pPr>
    </w:p>
    <w:p>
      <w:pPr>
        <w:pStyle w:val="Heading2"/>
        <w:spacing w:after="80" w:before="260"/>
      </w:pPr>
      <w:r>
        <w:rPr>
          <w:rFonts w:ascii="Georgia" w:cs="Georgia" w:eastAsia="Georgia" w:hAnsi="Georgia"/>
          <w:b/>
          <w:bCs/>
          <w:color w:val="9B3A1A"/>
          <w:sz w:val="28"/>
          <w:szCs w:val="28"/>
        </w:rPr>
        <w:t xml:space="preserve">Tips for best results</w:t>
      </w:r>
    </w:p>
    <w:p>
      <w:pPr>
        <w:pStyle w:val="ListParagraph"/>
        <w:numPr>
          <w:ilvl w:val="0"/>
          <w:numId w:val="2"/>
        </w:numPr>
        <w:spacing w:after="40" w:before="40"/>
      </w:pPr>
      <w:r>
        <w:rPr>
          <w:rFonts w:ascii="Calibri" w:cs="Calibri" w:eastAsia="Calibri" w:hAnsi="Calibri"/>
          <w:color w:val="555555"/>
          <w:sz w:val="22"/>
          <w:szCs w:val="22"/>
        </w:rPr>
        <w:t xml:space="preserve">Use Chrome on Android or on a desktop/laptop — it has the best support for Indian language voice recognition</w:t>
      </w:r>
    </w:p>
    <w:p>
      <w:pPr>
        <w:pStyle w:val="ListParagraph"/>
        <w:numPr>
          <w:ilvl w:val="0"/>
          <w:numId w:val="2"/>
        </w:numPr>
        <w:spacing w:after="40" w:before="40"/>
      </w:pPr>
      <w:r>
        <w:rPr>
          <w:rFonts w:ascii="Calibri" w:cs="Calibri" w:eastAsia="Calibri" w:hAnsi="Calibri"/>
          <w:color w:val="555555"/>
          <w:sz w:val="22"/>
          <w:szCs w:val="22"/>
        </w:rPr>
        <w:t xml:space="preserve">Switch to your language first (EN / देव / हिंदी / ಕನ್ನಡ) before tapping the mic</w:t>
      </w:r>
    </w:p>
    <w:p>
      <w:pPr>
        <w:pStyle w:val="ListParagraph"/>
        <w:numPr>
          <w:ilvl w:val="0"/>
          <w:numId w:val="2"/>
        </w:numPr>
        <w:spacing w:after="40" w:before="40"/>
      </w:pPr>
      <w:r>
        <w:rPr>
          <w:rFonts w:ascii="Calibri" w:cs="Calibri" w:eastAsia="Calibri" w:hAnsi="Calibri"/>
          <w:color w:val="555555"/>
          <w:sz w:val="22"/>
          <w:szCs w:val="22"/>
        </w:rPr>
        <w:t xml:space="preserve">Speak clearly and pause naturally at the end of your question</w:t>
      </w:r>
    </w:p>
    <w:p>
      <w:pPr>
        <w:pStyle w:val="ListParagraph"/>
        <w:numPr>
          <w:ilvl w:val="0"/>
          <w:numId w:val="2"/>
        </w:numPr>
        <w:spacing w:after="40" w:before="40"/>
      </w:pPr>
      <w:r>
        <w:rPr>
          <w:rFonts w:ascii="Calibri" w:cs="Calibri" w:eastAsia="Calibri" w:hAnsi="Calibri"/>
          <w:color w:val="555555"/>
          <w:sz w:val="22"/>
          <w:szCs w:val="22"/>
        </w:rPr>
        <w:t xml:space="preserve">Tap 🔊 while the AI is speaking to stop it early and ask another question</w:t>
      </w:r>
    </w:p>
    <w:p>
      <w:pPr>
        <w:spacing w:after="40" w:before="40"/>
      </w:pPr>
    </w:p>
    <w:p>
      <w:pPr>
        <w:pBdr>
          <w:left w:val="single" w:color="9B3A1A" w:sz="12" w:space="8"/>
        </w:pBdr>
        <w:spacing w:after="80" w:before="80"/>
        <w:ind w:left="360"/>
      </w:pPr>
      <w:r>
        <w:rPr>
          <w:rFonts w:ascii="Calibri" w:cs="Calibri" w:eastAsia="Calibri" w:hAnsi="Calibri"/>
          <w:color w:val="9B3A1A"/>
          <w:sz w:val="20"/>
          <w:szCs w:val="20"/>
        </w:rPr>
        <w:t xml:space="preserve">⚠  Voice is not supported in Safari (iPhone/iPad). Use Chrome or open the app on a computer instead.</w:t>
      </w:r>
    </w:p>
    <w:p>
      <w:pPr>
        <w:pBdr>
          <w:bottom w:val="single" w:color="C8B88A" w:sz="4" w:space="1"/>
        </w:pBdr>
        <w:spacing w:after="120" w:before="120"/>
      </w:pPr>
    </w:p>
    <w:p>
      <w:pPr>
        <w:pStyle w:val="Heading1"/>
        <w:spacing w:after="120" w:before="360"/>
      </w:pPr>
      <w:r>
        <w:rPr>
          <w:rFonts w:ascii="Georgia" w:cs="Georgia" w:eastAsia="Georgia" w:hAnsi="Georgia"/>
          <w:b/>
          <w:bCs/>
          <w:color w:val="1A2744"/>
          <w:sz w:val="36"/>
          <w:szCs w:val="36"/>
        </w:rPr>
        <w:t xml:space="preserve">8. Switching Languages</w:t>
      </w:r>
    </w:p>
    <w:p>
      <w:pPr>
        <w:spacing w:after="100" w:before="60"/>
      </w:pPr>
      <w:r>
        <w:rPr>
          <w:rFonts w:ascii="Calibri" w:cs="Calibri" w:eastAsia="Calibri" w:hAnsi="Calibri"/>
          <w:color w:val="555555"/>
          <w:sz w:val="22"/>
          <w:szCs w:val="22"/>
        </w:rPr>
        <w:t xml:space="preserve">Tap any language button in the top-right corner of the app. Everything changes instantly — all tabs, concept names, shlokas, and the search box.</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c>
          <w:tcPr>
            <w:tcW w:type="dxa" w:w="11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Button</w:t>
            </w:r>
          </w:p>
        </w:tc>
        <w:tc>
          <w:tcPr>
            <w:tcW w:type="dxa" w:w="2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Language</w:t>
            </w:r>
          </w:p>
        </w:tc>
        <w:tc>
          <w:tcPr>
            <w:tcW w:type="dxa" w:w="60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What changes</w:t>
            </w:r>
          </w:p>
        </w:tc>
      </w:tr>
      <w:tr>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Calibri" w:cs="Calibri" w:eastAsia="Calibri" w:hAnsi="Calibri"/>
                <w:b/>
                <w:bCs/>
                <w:color w:val="1A2744"/>
                <w:sz w:val="20"/>
                <w:szCs w:val="20"/>
              </w:rPr>
              <w:t xml:space="preserve">EN</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English</w:t>
            </w:r>
          </w:p>
        </w:tc>
        <w:tc>
          <w:tcPr>
            <w:tcW w:type="dxa" w:w="60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All UI in English. Shlokas shown in IAST transliteration (Roman script with diacritics).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2744"/>
                <w:sz w:val="20"/>
                <w:szCs w:val="20"/>
              </w:rPr>
              <w:t xml:space="preserve">देव</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Sanskrit</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Full Devanagari script. Shlokas in original Sanskrit. Chat replies in Sanskrit.</w:t>
            </w:r>
          </w:p>
        </w:tc>
      </w:tr>
      <w:tr>
        <w:tc>
          <w:tcPr>
            <w:tcW w:type="dxa" w:w="11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center"/>
            </w:pPr>
            <w:r>
              <w:rPr>
                <w:rFonts w:ascii="Calibri" w:cs="Calibri" w:eastAsia="Calibri" w:hAnsi="Calibri"/>
                <w:b/>
                <w:bCs/>
                <w:color w:val="1A2744"/>
                <w:sz w:val="20"/>
                <w:szCs w:val="20"/>
              </w:rPr>
              <w:t xml:space="preserve">हिंदी</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Hindi</w:t>
            </w:r>
          </w:p>
        </w:tc>
        <w:tc>
          <w:tcPr>
            <w:tcW w:type="dxa" w:w="60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Hindi interface. Shlokas in Devanagari. Chat replies in Hindi.</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A2744"/>
                <w:sz w:val="20"/>
                <w:szCs w:val="20"/>
              </w:rPr>
              <w:t xml:space="preserve">ಕನ್ನಡ</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20"/>
                <w:szCs w:val="20"/>
              </w:rPr>
              <w:t xml:space="preserve">Kannada</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Full Kannada script. Chat replies in Kannada.</w:t>
            </w:r>
          </w:p>
        </w:tc>
      </w:tr>
    </w:tbl>
    <w:p>
      <w:pPr>
        <w:spacing w:after="40" w:before="40"/>
      </w:pPr>
    </w:p>
    <w:p>
      <w:pPr>
        <w:spacing w:after="100" w:before="60"/>
      </w:pPr>
      <w:r>
        <w:rPr>
          <w:rFonts w:ascii="Calibri" w:cs="Calibri" w:eastAsia="Calibri" w:hAnsi="Calibri"/>
          <w:color w:val="555555"/>
          <w:sz w:val="22"/>
          <w:szCs w:val="22"/>
        </w:rPr>
        <w:t xml:space="preserve">The Chat AI will always reply in the same language you write or speak in — regardless of which language tab is selected.</w:t>
      </w:r>
    </w:p>
    <w:p>
      <w:pPr>
        <w:pBdr>
          <w:bottom w:val="single" w:color="C8B88A" w:sz="4" w:space="1"/>
        </w:pBdr>
        <w:spacing w:after="120" w:before="120"/>
      </w:pPr>
    </w:p>
    <w:p>
      <w:pPr>
        <w:pStyle w:val="Heading1"/>
        <w:spacing w:after="120" w:before="360"/>
      </w:pPr>
      <w:r>
        <w:rPr>
          <w:rFonts w:ascii="Georgia" w:cs="Georgia" w:eastAsia="Georgia" w:hAnsi="Georgia"/>
          <w:b/>
          <w:bCs/>
          <w:color w:val="1A2744"/>
          <w:sz w:val="36"/>
          <w:szCs w:val="36"/>
        </w:rPr>
        <w:t xml:space="preserve">9. Common Questions</w:t>
      </w:r>
    </w:p>
    <w:p>
      <w:pPr>
        <w:spacing w:after="20" w:before="120"/>
      </w:pPr>
      <w:r>
        <w:rPr>
          <w:rFonts w:ascii="Calibri" w:cs="Calibri" w:eastAsia="Calibri" w:hAnsi="Calibri"/>
          <w:b/>
          <w:bCs/>
          <w:color w:val="1A2744"/>
          <w:sz w:val="22"/>
          <w:szCs w:val="22"/>
        </w:rPr>
        <w:t xml:space="preserve">Q: Is the app free?</w:t>
      </w:r>
    </w:p>
    <w:p>
      <w:pPr>
        <w:spacing w:after="80" w:before="0"/>
        <w:ind w:left="360"/>
      </w:pPr>
      <w:r>
        <w:rPr>
          <w:rFonts w:ascii="Calibri" w:cs="Calibri" w:eastAsia="Calibri" w:hAnsi="Calibri"/>
          <w:color w:val="555555"/>
          <w:sz w:val="21"/>
          <w:szCs w:val="21"/>
        </w:rPr>
        <w:t>Yes. The app itself is completely free and always will be. The Chat feature uses your own Anthropic API key, billed directly by Anthropic at roughly ₹2–5 per question. ₹480 starter credit lasts months of regular use. (1 USD = ₹95.80 as of May 2026). Nothing comes to the Tatva Jalam team.</w:t>
      </w:r>
    </w:p>
    <w:p>
      <w:pPr>
        <w:spacing w:after="20" w:before="120"/>
      </w:pPr>
      <w:r>
        <w:rPr>
          <w:rFonts w:ascii="Calibri" w:cs="Calibri" w:eastAsia="Calibri" w:hAnsi="Calibri"/>
          <w:b/>
          <w:bCs/>
          <w:color w:val="1A2744"/>
          <w:sz w:val="22"/>
          <w:szCs w:val="22"/>
        </w:rPr>
        <w:t xml:space="preserve">Q: Do I need to create an account?</w:t>
      </w:r>
    </w:p>
    <w:p>
      <w:pPr>
        <w:spacing w:after="80" w:before="0"/>
        <w:ind w:left="360"/>
      </w:pPr>
      <w:r>
        <w:rPr>
          <w:rFonts w:ascii="Calibri" w:cs="Calibri" w:eastAsia="Calibri" w:hAnsi="Calibri"/>
          <w:color w:val="555555"/>
          <w:sz w:val="21"/>
          <w:szCs w:val="21"/>
        </w:rPr>
        <w:t xml:space="preserve">No account is needed to Browse, read Shlokas, or use the Map. Only the Chat feature requires an Anthropic API key.</w:t>
      </w:r>
    </w:p>
    <w:p>
      <w:pPr>
        <w:spacing w:after="20" w:before="120"/>
      </w:pPr>
      <w:r>
        <w:rPr>
          <w:rFonts w:ascii="Calibri" w:cs="Calibri" w:eastAsia="Calibri" w:hAnsi="Calibri"/>
          <w:b/>
          <w:bCs/>
          <w:color w:val="1A2744"/>
          <w:sz w:val="22"/>
          <w:szCs w:val="22"/>
        </w:rPr>
        <w:t xml:space="preserve">Q: Is my API key safe?</w:t>
      </w:r>
    </w:p>
    <w:p>
      <w:pPr>
        <w:spacing w:after="80" w:before="0"/>
        <w:ind w:left="360"/>
      </w:pPr>
      <w:r>
        <w:rPr>
          <w:rFonts w:ascii="Calibri" w:cs="Calibri" w:eastAsia="Calibri" w:hAnsi="Calibri"/>
          <w:color w:val="555555"/>
          <w:sz w:val="21"/>
          <w:szCs w:val="21"/>
        </w:rPr>
        <w:t xml:space="preserve">Yes. Your API key is stored only on your own device (in your browser). It is never sent to the app owner or anyone else — only to Anthropic when you send a question.</w:t>
      </w:r>
    </w:p>
    <w:p>
      <w:pPr>
        <w:spacing w:after="20" w:before="120"/>
      </w:pPr>
      <w:r>
        <w:rPr>
          <w:rFonts w:ascii="Calibri" w:cs="Calibri" w:eastAsia="Calibri" w:hAnsi="Calibri"/>
          <w:b/>
          <w:bCs/>
          <w:color w:val="1A2744"/>
          <w:sz w:val="22"/>
          <w:szCs w:val="22"/>
        </w:rPr>
        <w:t xml:space="preserve">Q: Does it work offline?</w:t>
      </w:r>
    </w:p>
    <w:p>
      <w:pPr>
        <w:spacing w:after="80" w:before="0"/>
        <w:ind w:left="360"/>
      </w:pPr>
      <w:r>
        <w:rPr>
          <w:rFonts w:ascii="Calibri" w:cs="Calibri" w:eastAsia="Calibri" w:hAnsi="Calibri"/>
          <w:color w:val="555555"/>
          <w:sz w:val="21"/>
          <w:szCs w:val="21"/>
        </w:rPr>
        <w:t xml:space="preserve">Browse, Focus, Chapters and Map all work offline once the page has loaded. Chat and Voice require an internet connection.</w:t>
      </w:r>
    </w:p>
    <w:p>
      <w:pPr>
        <w:spacing w:after="20" w:before="120"/>
      </w:pPr>
      <w:r>
        <w:rPr>
          <w:rFonts w:ascii="Calibri" w:cs="Calibri" w:eastAsia="Calibri" w:hAnsi="Calibri"/>
          <w:b/>
          <w:bCs/>
          <w:color w:val="1A2744"/>
          <w:sz w:val="22"/>
          <w:szCs w:val="22"/>
        </w:rPr>
        <w:t xml:space="preserve">Q: Which browser is best?</w:t>
      </w:r>
    </w:p>
    <w:p>
      <w:pPr>
        <w:spacing w:after="80" w:before="0"/>
        <w:ind w:left="360"/>
      </w:pPr>
      <w:r>
        <w:rPr>
          <w:rFonts w:ascii="Calibri" w:cs="Calibri" w:eastAsia="Calibri" w:hAnsi="Calibri"/>
          <w:color w:val="555555"/>
          <w:sz w:val="21"/>
          <w:szCs w:val="21"/>
        </w:rPr>
        <w:t xml:space="preserve">Chrome on Android or desktop gives the best experience, especially for Voice. Firefox and Edge work well for text features. Safari on iPhone works for reading but not for voice.</w:t>
      </w:r>
    </w:p>
    <w:p>
      <w:pPr>
        <w:spacing w:after="20" w:before="120"/>
      </w:pPr>
      <w:r>
        <w:rPr>
          <w:rFonts w:ascii="Calibri" w:cs="Calibri" w:eastAsia="Calibri" w:hAnsi="Calibri"/>
          <w:b/>
          <w:bCs/>
          <w:color w:val="1A2744"/>
          <w:sz w:val="22"/>
          <w:szCs w:val="22"/>
        </w:rPr>
        <w:t xml:space="preserve">Q: The voice isn't speaking — what do I do?</w:t>
      </w:r>
    </w:p>
    <w:p>
      <w:pPr>
        <w:spacing w:after="80" w:before="0"/>
        <w:ind w:left="360"/>
      </w:pPr>
      <w:r>
        <w:rPr>
          <w:rFonts w:ascii="Calibri" w:cs="Calibri" w:eastAsia="Calibri" w:hAnsi="Calibri"/>
          <w:color w:val="555555"/>
          <w:sz w:val="21"/>
          <w:szCs w:val="21"/>
        </w:rPr>
        <w:t xml:space="preserve">Make sure you have tapped the mic button first (this unlocks audio on Android), that Chat is enabled with an API key, and that you are using Chrome. Check that your phone volume is turned up.</w:t>
      </w:r>
    </w:p>
    <w:p>
      <w:pPr>
        <w:spacing w:after="20" w:before="120"/>
      </w:pPr>
      <w:r>
        <w:rPr>
          <w:rFonts w:ascii="Calibri" w:cs="Calibri" w:eastAsia="Calibri" w:hAnsi="Calibri"/>
          <w:b/>
          <w:bCs/>
          <w:color w:val="1A2744"/>
          <w:sz w:val="22"/>
          <w:szCs w:val="22"/>
        </w:rPr>
        <w:t xml:space="preserve">Q: Can I share it with others?</w:t>
      </w:r>
    </w:p>
    <w:p>
      <w:pPr>
        <w:spacing w:after="80" w:before="0"/>
        <w:ind w:left="360"/>
      </w:pPr>
      <w:r>
        <w:rPr>
          <w:rFonts w:ascii="Calibri" w:cs="Calibri" w:eastAsia="Calibri" w:hAnsi="Calibri"/>
          <w:color w:val="555555"/>
          <w:sz w:val="21"/>
          <w:szCs w:val="21"/>
        </w:rPr>
        <w:t xml:space="preserve">Yes! Just share the link. They can browse and read immediately. To use Chat, each person needs to set up their own Anthropic API key.</w:t>
      </w:r>
    </w:p>
    <w:p>
      <w:pPr>
        <w:pBdr>
          <w:bottom w:val="single" w:color="C8B88A" w:sz="4" w:space="1"/>
        </w:pBdr>
        <w:spacing w:after="120" w:before="120"/>
      </w:pPr>
    </w:p>
    <w:p>
      <w:pPr>
        <w:pStyle w:val="Heading1"/>
        <w:spacing w:after="120" w:before="360"/>
      </w:pPr>
      <w:r>
        <w:rPr>
          <w:rFonts w:ascii="Georgia" w:cs="Georgia" w:eastAsia="Georgia" w:hAnsi="Georgia"/>
          <w:b/>
          <w:bCs/>
          <w:color w:val="1A2744"/>
          <w:sz w:val="36"/>
          <w:szCs w:val="36"/>
        </w:rPr>
        <w:t xml:space="preserve">10.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Chat setup (one time)</w:t>
            </w:r>
          </w:p>
        </w:tc>
        <w:tc>
          <w:tcPr>
            <w:tcW w:type="dxa" w:w="468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Voice tips</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30" w:before="30"/>
            </w:pPr>
            <w:r>
              <w:rPr>
                <w:rFonts w:ascii="Calibri" w:cs="Calibri" w:eastAsia="Calibri" w:hAnsi="Calibri"/>
                <w:color w:val="555555"/>
                <w:sz w:val="20"/>
                <w:szCs w:val="20"/>
              </w:rPr>
              <w:t xml:space="preserve">1. Open console.anthropic.com</w:t>
            </w:r>
          </w:p>
          <w:p>
            <w:pPr>
              <w:spacing w:after="30" w:before="30"/>
            </w:pPr>
            <w:r>
              <w:rPr>
                <w:rFonts w:ascii="Calibri" w:cs="Calibri" w:eastAsia="Calibri" w:hAnsi="Calibri"/>
                <w:color w:val="555555"/>
                <w:sz w:val="20"/>
                <w:szCs w:val="20"/>
              </w:rPr>
              <w:t xml:space="preserve">2. Sign up (free)</w:t>
            </w:r>
          </w:p>
          <w:p>
            <w:pPr>
              <w:spacing w:after="30" w:before="30"/>
            </w:pPr>
            <w:r>
              <w:rPr>
                <w:rFonts w:ascii="Calibri" w:cs="Calibri" w:eastAsia="Calibri" w:hAnsi="Calibri"/>
                <w:color w:val="555555"/>
                <w:sz w:val="20"/>
                <w:szCs w:val="20"/>
              </w:rPr>
              <w:t xml:space="preserve">3. API Keys → Create Key → Copy</w:t>
            </w:r>
          </w:p>
          <w:p>
            <w:pPr>
              <w:spacing w:after="30" w:before="30"/>
            </w:pPr>
            <w:r>
              <w:rPr>
                <w:rFonts w:ascii="Calibri" w:cs="Calibri" w:eastAsia="Calibri" w:hAnsi="Calibri"/>
                <w:color w:val="555555"/>
                <w:sz w:val="20"/>
                <w:szCs w:val="20"/>
              </w:rPr>
              <w:t xml:space="preserve">4. In app: Chat → ⚙️ → Paste → Save</w:t>
            </w:r>
          </w:p>
          <w:p>
            <w:pPr>
              <w:spacing w:after="30" w:before="30"/>
            </w:pPr>
            <w:r>
              <w:rPr>
                <w:rFonts w:ascii="Calibri" w:cs="Calibri" w:eastAsia="Calibri" w:hAnsi="Calibri"/>
                <w:color w:val="555555"/>
                <w:sz w:val="20"/>
                <w:szCs w:val="20"/>
              </w:rPr>
              <w:t xml:space="preserve">5. Done — start chatting!</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30" w:before="30"/>
            </w:pPr>
            <w:r>
              <w:rPr>
                <w:rFonts w:ascii="Calibri" w:cs="Calibri" w:eastAsia="Calibri" w:hAnsi="Calibri"/>
                <w:color w:val="555555"/>
                <w:sz w:val="20"/>
                <w:szCs w:val="20"/>
              </w:rPr>
              <w:t xml:space="preserve">🎙 Tap mic to start</w:t>
            </w:r>
          </w:p>
          <w:p>
            <w:pPr>
              <w:spacing w:after="30" w:before="30"/>
            </w:pPr>
            <w:r>
              <w:rPr>
                <w:rFonts w:ascii="Calibri" w:cs="Calibri" w:eastAsia="Calibri" w:hAnsi="Calibri"/>
                <w:color w:val="555555"/>
                <w:sz w:val="20"/>
                <w:szCs w:val="20"/>
              </w:rPr>
              <w:t xml:space="preserve">🔊 Tap while speaking to stop</w:t>
            </w:r>
          </w:p>
          <w:p>
            <w:pPr>
              <w:spacing w:after="30" w:before="30"/>
            </w:pPr>
            <w:r>
              <w:rPr>
                <w:rFonts w:ascii="Calibri" w:cs="Calibri" w:eastAsia="Calibri" w:hAnsi="Calibri"/>
                <w:color w:val="555555"/>
                <w:sz w:val="20"/>
                <w:szCs w:val="20"/>
              </w:rPr>
              <w:t xml:space="preserve">Set language tab before tapping mic</w:t>
            </w:r>
          </w:p>
          <w:p>
            <w:pPr>
              <w:spacing w:after="30" w:before="30"/>
            </w:pPr>
            <w:r>
              <w:rPr>
                <w:rFonts w:ascii="Calibri" w:cs="Calibri" w:eastAsia="Calibri" w:hAnsi="Calibri"/>
                <w:color w:val="555555"/>
                <w:sz w:val="20"/>
                <w:szCs w:val="20"/>
              </w:rPr>
              <w:t xml:space="preserve">Use Chrome (not Safari)</w:t>
            </w:r>
          </w:p>
          <w:p>
            <w:pPr>
              <w:spacing w:after="30" w:before="30"/>
            </w:pPr>
            <w:r>
              <w:rPr>
                <w:rFonts w:ascii="Calibri" w:cs="Calibri" w:eastAsia="Calibri" w:hAnsi="Calibri"/>
                <w:color w:val="555555"/>
                <w:sz w:val="20"/>
                <w:szCs w:val="20"/>
              </w:rPr>
              <w:t xml:space="preserve">Chat must be set up first</w:t>
            </w:r>
          </w:p>
        </w:tc>
      </w:tr>
    </w:tbl>
    <w:p>
      <w:pPr>
        <w:spacing w:after="40" w:before="40"/>
      </w:pPr>
    </w:p>
    <w:p>
      <w:pPr>
        <w:pBdr>
          <w:left w:val="single" w:color="B8860B" w:sz="12" w:space="8"/>
        </w:pBdr>
        <w:spacing w:after="80" w:before="80"/>
        <w:ind w:left="360"/>
      </w:pPr>
      <w:r>
        <w:rPr>
          <w:rFonts w:ascii="Calibri" w:cs="Calibri" w:eastAsia="Calibri" w:hAnsi="Calibri"/>
          <w:color w:val="7D5A00"/>
          <w:sz w:val="20"/>
          <w:szCs w:val="20"/>
        </w:rPr>
        <w:t xml:space="preserve">App link: kvinayakpai.github.io/Bhagavadgita/viewer-bundled.html</w:t>
      </w:r>
    </w:p>
    <w:p>
      <w:pPr>
        <w:pBdr>
          <w:left w:val="single" w:color="B8860B" w:sz="12" w:space="8"/>
        </w:pBdr>
        <w:spacing w:after="80" w:before="80"/>
        <w:ind w:left="360"/>
      </w:pPr>
      <w:r>
        <w:rPr>
          <w:rFonts w:ascii="Calibri" w:cs="Calibri" w:eastAsia="Calibri" w:hAnsi="Calibri"/>
          <w:color w:val="7D5A00"/>
          <w:sz w:val="20"/>
          <w:szCs w:val="20"/>
        </w:rPr>
        <w:t xml:space="preserve">API key: console.anthropic.com</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B8860B"/>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b/>
      <w:bCs/>
      <w:color w:val="1A2744"/>
      <w:sz w:val="36"/>
      <w:szCs w:val="36"/>
    </w:rPr>
  </w:style>
  <w:style w:type="paragraph" w:styleId="Heading2">
    <w:name w:val="Heading 2"/>
    <w:basedOn w:val="Normal"/>
    <w:next w:val="Normal"/>
    <w:qFormat/>
    <w:pPr>
      <w:spacing w:after="80" w:before="260"/>
      <w:outlineLvl w:val="1"/>
    </w:pPr>
    <w:rPr>
      <w:rFonts w:ascii="Georgia" w:cs="Georgia" w:eastAsia="Georgia" w:hAnsi="Georgia"/>
      <w:b/>
      <w:bCs/>
      <w:color w:val="9B3A1A"/>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2026-05-28T04:47:06.572Z</dcterms:created>
  <dcterms:modified xsi:type="dcterms:W3CDTF">2026-05-28T04:47:06.584Z</dcterms:modified>
</cp:coreProperties>
</file>

<file path=docProps/custom.xml><?xml version="1.0" encoding="utf-8"?>
<Properties xmlns="http://schemas.openxmlformats.org/officeDocument/2006/custom-properties" xmlns:vt="http://schemas.openxmlformats.org/officeDocument/2006/docPropsVTypes"/>
</file>