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left"/>
      </w:pPr>
      <w:r>
        <w:rPr>
          <w:rFonts w:ascii="Georgia" w:hAnsi="Georgia"/>
          <w:b/>
          <w:sz w:val="26"/>
        </w:rPr>
        <w:t>[PAGE 1 - COVER]</w:t>
      </w:r>
    </w:p>
    <w:p>
      <w:pPr>
        <w:spacing w:line="276" w:lineRule="auto" w:after="120"/>
        <w:jc w:val="left"/>
      </w:pPr>
      <w:r>
        <w:t>Katha Upanishad</w:t>
      </w:r>
    </w:p>
    <w:p>
      <w:pPr>
        <w:spacing w:line="276" w:lineRule="auto" w:after="120" w:before="80"/>
        <w:ind w:left="360" w:right="360"/>
        <w:jc w:val="left"/>
      </w:pPr>
      <w:r>
        <w:rPr>
          <w:rFonts w:ascii="Georgia" w:hAnsi="Georgia"/>
          <w:i/>
          <w:sz w:val="22"/>
        </w:rPr>
        <w:t>[Katopanishat in Kannada]</w:t>
      </w:r>
    </w:p>
    <w:p>
      <w:pPr>
        <w:spacing w:line="276" w:lineRule="auto" w:after="120"/>
        <w:jc w:val="left"/>
      </w:pPr>
      <w:r>
        <w:t>[For those who wish to know the truth truly in today's social life, the Kathakopanishad is very helpful. It is difficult today to determine whether the matters described in Indian philosophy — suprasensory objects, the subtle world invisible to the eye, the experiences of happiness and sorrow there, the soul that travels from the earthly world to that realm to experience them, the God who controls that soul — are true or false. The Upanishad set aside exclusively for this inquiry is the Kathakopanishad. Does God govern us only within the cycle of worldly life, or does His control extend even into liberation? What is the condition of the soul that has attained liberation? What happens after liberation? These and similar questions are answered by the Kathakopanishad.</w:t>
      </w:r>
    </w:p>
    <w:p>
      <w:pPr>
        <w:spacing w:line="276" w:lineRule="auto" w:after="120"/>
        <w:jc w:val="left"/>
      </w:pPr>
      <w:r>
        <w:t>This is a small effort to capture the essence of meaning of the Katha Upanishad, as expounded by the venerable Bannanje Govindacharya in his Upanishad discourses, and present it in e-book form to reach interested devotees.]</w:t>
      </w:r>
    </w:p>
    <w:p>
      <w:pPr>
        <w:spacing w:line="276" w:lineRule="auto" w:after="120"/>
        <w:jc w:val="left"/>
      </w:pPr>
      <w:r>
        <w:t>Visit us @: http://kathopanishat.blogspot.in          Image courtesy: Internet</w:t>
      </w:r>
    </w:p>
    <w:p>
      <w:r>
        <w:br w:type="page"/>
      </w:r>
    </w:p>
    <w:p>
      <w:pPr>
        <w:spacing w:before="240" w:after="120"/>
        <w:jc w:val="left"/>
      </w:pPr>
      <w:r>
        <w:rPr>
          <w:rFonts w:ascii="Georgia" w:hAnsi="Georgia"/>
          <w:b/>
          <w:sz w:val="26"/>
        </w:rPr>
        <w:t>[PAGE 2 - TABLE OF CONTENTS]</w:t>
      </w:r>
    </w:p>
    <w:p>
      <w:pPr>
        <w:spacing w:line="276" w:lineRule="auto" w:after="120"/>
        <w:jc w:val="left"/>
      </w:pPr>
      <w:r>
        <w:t>Table of Contents</w:t>
      </w:r>
    </w:p>
    <w:p>
      <w:pPr>
        <w:spacing w:line="276" w:lineRule="auto" w:after="120"/>
        <w:jc w:val="left"/>
      </w:pPr>
      <w:r>
        <w:t>Before Reading................................................................................................................ 3</w:t>
      </w:r>
    </w:p>
    <w:p>
      <w:pPr>
        <w:spacing w:line="276" w:lineRule="auto" w:after="120"/>
        <w:jc w:val="left"/>
      </w:pPr>
      <w:r>
        <w:t>Introduction..................................................................................................................... 4</w:t>
      </w:r>
    </w:p>
    <w:p>
      <w:pPr>
        <w:spacing w:line="276" w:lineRule="auto" w:after="120"/>
        <w:jc w:val="left"/>
      </w:pPr>
      <w:r>
        <w:t>Peace Invocation.............................................................................................................. 6</w:t>
      </w:r>
    </w:p>
    <w:p>
      <w:pPr>
        <w:spacing w:line="276" w:lineRule="auto" w:after="120"/>
        <w:jc w:val="left"/>
      </w:pPr>
      <w:r>
        <w:t>Chapter 1......................................................................................................................... 7</w:t>
      </w:r>
    </w:p>
    <w:p>
      <w:pPr>
        <w:spacing w:line="276" w:lineRule="auto" w:after="120"/>
        <w:jc w:val="left"/>
      </w:pPr>
      <w:r>
        <w:t>Valli 1......................................................................................................................... 7</w:t>
      </w:r>
    </w:p>
    <w:p>
      <w:pPr>
        <w:spacing w:line="276" w:lineRule="auto" w:after="120"/>
        <w:jc w:val="left"/>
      </w:pPr>
      <w:r>
        <w:t>Valli 2....................................................................................................................... 28</w:t>
      </w:r>
    </w:p>
    <w:p>
      <w:pPr>
        <w:spacing w:line="276" w:lineRule="auto" w:after="120"/>
        <w:jc w:val="left"/>
      </w:pPr>
      <w:r>
        <w:t>Valli 3....................................................................................................................... 39</w:t>
      </w:r>
    </w:p>
    <w:p>
      <w:pPr>
        <w:spacing w:line="276" w:lineRule="auto" w:after="120"/>
        <w:jc w:val="left"/>
      </w:pPr>
      <w:r>
        <w:t>Chapter 2....................................................................................................................... 47</w:t>
      </w:r>
    </w:p>
    <w:p>
      <w:pPr>
        <w:spacing w:line="276" w:lineRule="auto" w:after="120"/>
        <w:jc w:val="left"/>
      </w:pPr>
      <w:r>
        <w:t>Valli 01...................................................................................................................... 47</w:t>
      </w:r>
    </w:p>
    <w:p>
      <w:pPr>
        <w:spacing w:line="276" w:lineRule="auto" w:after="120"/>
        <w:jc w:val="left"/>
      </w:pPr>
      <w:r>
        <w:t>Valli 02...................................................................................................................... 57</w:t>
      </w:r>
    </w:p>
    <w:p>
      <w:pPr>
        <w:spacing w:line="276" w:lineRule="auto" w:after="120"/>
        <w:jc w:val="left"/>
      </w:pPr>
      <w:r>
        <w:t>Valli 03...................................................................................................................... 66</w:t>
      </w:r>
    </w:p>
    <w:p>
      <w:pPr>
        <w:spacing w:line="276" w:lineRule="auto" w:after="120"/>
        <w:jc w:val="left"/>
      </w:pPr>
      <w:r>
        <w:t>Peace Mantra.................................................................................................................. 75</w:t>
      </w:r>
    </w:p>
    <w:p>
      <w:pPr>
        <w:spacing w:line="276" w:lineRule="auto" w:after="120"/>
        <w:jc w:val="left"/>
      </w:pPr>
      <w:r>
        <w:t>Katha Upanishad — Kannada Verse Form......................................................................... 77</w:t>
      </w:r>
    </w:p>
    <w:p>
      <w:pPr>
        <w:spacing w:line="276" w:lineRule="auto" w:after="120"/>
        <w:jc w:val="left"/>
      </w:pPr>
      <w:r>
        <w:t>Introduction.................................................................................................................... 77</w:t>
      </w:r>
    </w:p>
    <w:p>
      <w:pPr>
        <w:spacing w:line="276" w:lineRule="auto" w:after="120"/>
        <w:jc w:val="left"/>
      </w:pPr>
      <w:r>
        <w:t>Chapter 1................................................................................................................... 79</w:t>
      </w:r>
    </w:p>
    <w:p>
      <w:pPr>
        <w:spacing w:line="276" w:lineRule="auto" w:after="120"/>
        <w:jc w:val="left"/>
      </w:pPr>
      <w:r>
        <w:t>Valli 1................................................................................................................... 79</w:t>
      </w:r>
    </w:p>
    <w:p>
      <w:pPr>
        <w:spacing w:line="276" w:lineRule="auto" w:after="120"/>
        <w:jc w:val="left"/>
      </w:pPr>
      <w:r>
        <w:t>Valli 2................................................................................................................... 98</w:t>
      </w:r>
    </w:p>
    <w:p>
      <w:pPr>
        <w:spacing w:line="276" w:lineRule="auto" w:after="120"/>
        <w:jc w:val="left"/>
      </w:pPr>
      <w:r>
        <w:t>Valli 3................................................................................................................. 112</w:t>
      </w:r>
    </w:p>
    <w:p>
      <w:pPr>
        <w:spacing w:line="276" w:lineRule="auto" w:after="120"/>
        <w:jc w:val="left"/>
      </w:pPr>
      <w:r>
        <w:t>Chapter 2................................................................................................................. 121</w:t>
      </w:r>
    </w:p>
    <w:p>
      <w:pPr>
        <w:spacing w:line="276" w:lineRule="auto" w:after="120"/>
        <w:jc w:val="left"/>
      </w:pPr>
      <w:r>
        <w:t>Valli 01................................................................................................................ 121</w:t>
      </w:r>
    </w:p>
    <w:p>
      <w:pPr>
        <w:spacing w:line="276" w:lineRule="auto" w:after="120"/>
        <w:jc w:val="left"/>
      </w:pPr>
      <w:r>
        <w:t>Valli 02................................................................................................................ 132</w:t>
      </w:r>
    </w:p>
    <w:p>
      <w:pPr>
        <w:spacing w:line="276" w:lineRule="auto" w:after="120"/>
        <w:jc w:val="left"/>
      </w:pPr>
      <w:r>
        <w:t>Valli 03................................................................................................................ 142</w:t>
      </w:r>
    </w:p>
    <w:p>
      <w:pPr>
        <w:spacing w:line="276" w:lineRule="auto" w:after="120"/>
        <w:jc w:val="left"/>
      </w:pPr>
      <w:r>
        <w:t>Peace Mantra................................................................................................................ 153</w:t>
      </w:r>
    </w:p>
    <w:p>
      <w:pPr>
        <w:spacing w:line="276" w:lineRule="auto" w:after="120"/>
        <w:jc w:val="left"/>
      </w:pPr>
      <w:r>
        <w:t>Katha Upanishad — Original Shlokas............................................................................ 155</w:t>
      </w:r>
    </w:p>
    <w:p>
      <w:pPr>
        <w:spacing w:line="276" w:lineRule="auto" w:after="120"/>
        <w:jc w:val="left"/>
      </w:pPr>
      <w:r>
        <w:t>Chapter 1................................................................................................................. 155</w:t>
      </w:r>
    </w:p>
    <w:p>
      <w:pPr>
        <w:spacing w:line="276" w:lineRule="auto" w:after="120"/>
        <w:jc w:val="left"/>
      </w:pPr>
      <w:r>
        <w:t>Valli 1................................................................................................................. 155</w:t>
      </w:r>
    </w:p>
    <w:p>
      <w:pPr>
        <w:spacing w:line="276" w:lineRule="auto" w:after="120"/>
        <w:jc w:val="right"/>
      </w:pPr>
      <w:r>
        <w:rPr>
          <w:rFonts w:ascii="Georgia" w:hAnsi="Georgia"/>
          <w:i/>
          <w:sz w:val="19"/>
        </w:rPr>
        <w:t>Source: Bannanje Govindacharya's Upanishad Discourses                                           Page 1</w:t>
      </w:r>
    </w:p>
    <w:p>
      <w:r>
        <w:br w:type="page"/>
      </w:r>
    </w:p>
    <w:p>
      <w:pPr>
        <w:spacing w:before="240" w:after="120"/>
        <w:jc w:val="left"/>
      </w:pPr>
      <w:r>
        <w:rPr>
          <w:rFonts w:ascii="Georgia" w:hAnsi="Georgia"/>
          <w:b/>
          <w:sz w:val="26"/>
        </w:rPr>
        <w:t>[PAGE 3 - TABLE OF CONTENTS (Continued)]</w:t>
      </w:r>
    </w:p>
    <w:p>
      <w:pPr>
        <w:spacing w:line="276" w:lineRule="auto" w:after="120"/>
        <w:jc w:val="left"/>
      </w:pPr>
      <w:r>
        <w:t>Table of Contents (Continued)</w:t>
      </w:r>
    </w:p>
    <w:p>
      <w:pPr>
        <w:spacing w:line="276" w:lineRule="auto" w:after="120"/>
        <w:jc w:val="left"/>
      </w:pPr>
      <w:r>
        <w:t>Valli 2................................................................................................................. 159</w:t>
      </w:r>
    </w:p>
    <w:p>
      <w:pPr>
        <w:spacing w:line="276" w:lineRule="auto" w:after="120"/>
        <w:jc w:val="left"/>
      </w:pPr>
      <w:r>
        <w:t>Valli 3................................................................................................................. 162</w:t>
      </w:r>
    </w:p>
    <w:p>
      <w:pPr>
        <w:spacing w:line="276" w:lineRule="auto" w:after="120"/>
        <w:jc w:val="left"/>
      </w:pPr>
      <w:r>
        <w:t>Chapter 2.................................................................................................................... 164</w:t>
      </w:r>
    </w:p>
    <w:p>
      <w:pPr>
        <w:spacing w:line="276" w:lineRule="auto" w:after="120"/>
        <w:jc w:val="left"/>
      </w:pPr>
      <w:r>
        <w:t>Valli 01.................................................................................................................... 164</w:t>
      </w:r>
    </w:p>
    <w:p>
      <w:pPr>
        <w:spacing w:line="276" w:lineRule="auto" w:after="120"/>
        <w:jc w:val="left"/>
      </w:pPr>
      <w:r>
        <w:t>Valli 02.................................................................................................................... 166</w:t>
      </w:r>
    </w:p>
    <w:p>
      <w:pPr>
        <w:spacing w:line="276" w:lineRule="auto" w:after="120"/>
        <w:jc w:val="left"/>
      </w:pPr>
      <w:r>
        <w:t>Valli 3..................................................................................................................... 168</w:t>
      </w:r>
    </w:p>
    <w:p>
      <w:pPr>
        <w:spacing w:line="276" w:lineRule="auto" w:after="120"/>
        <w:jc w:val="right"/>
      </w:pPr>
      <w:r>
        <w:rPr>
          <w:rFonts w:ascii="Georgia" w:hAnsi="Georgia"/>
          <w:i/>
          <w:sz w:val="19"/>
        </w:rPr>
        <w:t>Source: Bannanje Govindacharya's Upanishad Discourses                                           Page 2</w:t>
      </w:r>
    </w:p>
    <w:p>
      <w:r>
        <w:br w:type="page"/>
      </w:r>
    </w:p>
    <w:p>
      <w:pPr>
        <w:spacing w:before="240" w:after="120"/>
        <w:jc w:val="left"/>
      </w:pPr>
      <w:r>
        <w:rPr>
          <w:rFonts w:ascii="Georgia" w:hAnsi="Georgia"/>
          <w:b/>
          <w:sz w:val="26"/>
        </w:rPr>
        <w:t>[PAGE 4 - BEFORE READING]</w:t>
      </w:r>
    </w:p>
    <w:p>
      <w:pPr>
        <w:spacing w:line="276" w:lineRule="auto" w:after="120"/>
        <w:jc w:val="left"/>
      </w:pPr>
      <w:r>
        <w:t>Before Reading</w:t>
      </w:r>
    </w:p>
    <w:p>
      <w:pPr>
        <w:spacing w:line="276" w:lineRule="auto" w:after="120"/>
        <w:jc w:val="left"/>
      </w:pPr>
      <w:r>
        <w:t>Using the audio recordings of the 'Upanishad Discourses' delivered by the venerable Bannanje Govindacharya in a manner comprehensible to an ordinary person, the detailed explanation of each shloka has been presented here. Readers are requested here to first listen to the audio recordings of Acharya's discourses if possible. This has been written for the benefit of those spiritual companions who are unable to listen to the audio recordings, so that they may come to know this rare wealth of meaning presented here, and we pray that they sanctify their lives.</w:t>
      </w:r>
    </w:p>
    <w:p>
      <w:pPr>
        <w:spacing w:line="276" w:lineRule="auto" w:after="120"/>
        <w:jc w:val="left"/>
      </w:pPr>
      <w:r>
        <w:t>Notice</w:t>
      </w:r>
    </w:p>
    <w:p>
      <w:pPr>
        <w:spacing w:line="276" w:lineRule="auto" w:after="120"/>
        <w:jc w:val="left"/>
      </w:pPr>
      <w:r>
        <w:t>This e-book has been provided for those interested in spiritual matters. Please do not use it for commercial purposes — this is a request from the Acharya. Those who write [transcribe] it — there may be many errors in the writing; even having written, one may have written it in the way one understood after listening to the discourses. If any such erroneous element is found here, the Acharya is not responsible for it. Readers are requested to listen directly to the Acharya's discourses for clarification. The image used on the cover of this book was taken from the internet; if anyone has an objection to this, please write and inform us, and it will be removed immediately.</w:t>
      </w:r>
    </w:p>
    <w:p>
      <w:pPr>
        <w:spacing w:line="276" w:lineRule="auto" w:after="120"/>
        <w:jc w:val="left"/>
      </w:pPr>
      <w:r>
        <w:t>Contact: http://kathopanishat.blogspot.in/</w:t>
      </w:r>
    </w:p>
    <w:p>
      <w:pPr>
        <w:spacing w:line="276" w:lineRule="auto" w:after="120"/>
        <w:jc w:val="right"/>
      </w:pPr>
      <w:r>
        <w:rPr>
          <w:rFonts w:ascii="Georgia" w:hAnsi="Georgia"/>
          <w:i/>
          <w:sz w:val="19"/>
        </w:rPr>
        <w:t>Source: Bannanje Govindacharya's Upanishad Discourses                                           Page 3</w:t>
      </w:r>
    </w:p>
    <w:p>
      <w:r>
        <w:br w:type="page"/>
      </w:r>
    </w:p>
    <w:p>
      <w:pPr>
        <w:spacing w:before="240" w:after="120"/>
        <w:jc w:val="left"/>
      </w:pPr>
      <w:r>
        <w:rPr>
          <w:rFonts w:ascii="Georgia" w:hAnsi="Georgia"/>
          <w:b/>
          <w:sz w:val="26"/>
        </w:rPr>
        <w:t>[PAGE 5 - INTRODUCTION]</w:t>
      </w:r>
    </w:p>
    <w:p>
      <w:pPr>
        <w:spacing w:line="276" w:lineRule="auto" w:after="120"/>
        <w:jc w:val="left"/>
      </w:pPr>
      <w:r>
        <w:t>Introduction</w:t>
      </w:r>
    </w:p>
    <w:p>
      <w:pPr>
        <w:spacing w:line="276" w:lineRule="auto" w:after="120"/>
        <w:jc w:val="left"/>
      </w:pPr>
      <w:r>
        <w:t>This Kathakopanishad is a very famous Upanishad, belonging to the Katha branch of the Krishna Yajurveda, which came into practice through the lineage of the sage named 'Katha'. While the family lineage that preserved this Upanishad is that of the sage named 'Katha', the true seers (rishis) of this Upanishad are Yama and Nachiketa. The Kathakopanishad is the teaching (answer/instruction) that Yama gives to the questions posed by Nachiketa as a disciple.</w:t>
      </w:r>
    </w:p>
    <w:p>
      <w:pPr>
        <w:spacing w:line="276" w:lineRule="auto" w:after="120"/>
        <w:jc w:val="left"/>
      </w:pPr>
      <w:r>
        <w:t>The name 'Katha' may seem very strange to us today. This is the name of a Vedic-era sage. Today the names of Vedic-era sages are no longer in common usage. Though this name that seems strange to hear is very meaningful, it seems strange to us because we do not know the meaning behind that name. This word is derived from the Sanskrit root 'Katha'. 'Katha' means one who labours and toils in life. For us to understand this Upanishad, we too must become a little 'Katha' — we must study with determination and effort, with the resolve that we must understand.</w:t>
      </w:r>
    </w:p>
    <w:p>
      <w:pPr>
        <w:spacing w:line="276" w:lineRule="auto" w:after="120"/>
        <w:jc w:val="left"/>
      </w:pPr>
      <w:r>
        <w:t>For those who wish to know the truth truly in today's social life, the Kathakopanishad is very helpful. It is difficult today to determine whether the matters described in Indian philosophy — suprasensory objects, the subtle world invisible to the eye, the experiences of happiness and sorrow there, the soul that travels from the earthly world to that realm to experience them, the God who controls that soul — are true or false. The Upanishad set aside exclusively for this inquiry is the Kathakopanishad.</w:t>
      </w:r>
    </w:p>
    <w:p>
      <w:pPr>
        <w:spacing w:line="276" w:lineRule="auto" w:after="120"/>
        <w:jc w:val="left"/>
      </w:pPr>
      <w:r>
        <w:t>The unique feature of this Upanishad is that the one giving answers here is Yama. Yama exists only if the other world exists. It is a small boy from the earthly world who poses questions to Yama, who knows the existence of the subtle world and its experiences of happiness and sorrow. The principal deity propounded in this Upanishad is the Lord who is the controller of liberation. Does God govern us only in worldly life, or does His control extend even into liberation? What is the condition of the soul that has attained liberation? What happens after liberation? These are Nachiketa's important questions. The Kathakopanishad is Yama's answer to the innocent boy's questions.</w:t>
      </w:r>
    </w:p>
    <w:p>
      <w:pPr>
        <w:spacing w:line="276" w:lineRule="auto" w:after="120"/>
        <w:jc w:val="right"/>
      </w:pPr>
      <w:r>
        <w:rPr>
          <w:rFonts w:ascii="Georgia" w:hAnsi="Georgia"/>
          <w:i/>
          <w:sz w:val="19"/>
        </w:rPr>
        <w:t>Source: Bannanje Govindacharya's Upanishad Discourses                                           Page 4</w:t>
      </w:r>
    </w:p>
    <w:p>
      <w:r>
        <w:br w:type="page"/>
      </w:r>
    </w:p>
    <w:p>
      <w:pPr>
        <w:spacing w:before="240" w:after="120"/>
        <w:jc w:val="left"/>
      </w:pPr>
      <w:r>
        <w:rPr>
          <w:rFonts w:ascii="Georgia" w:hAnsi="Georgia"/>
          <w:b/>
          <w:sz w:val="26"/>
        </w:rPr>
        <w:t>[PAGE 6 - INTRODUCTION (Continued)]</w:t>
      </w:r>
    </w:p>
    <w:p>
      <w:pPr>
        <w:spacing w:line="276" w:lineRule="auto" w:after="120"/>
        <w:jc w:val="left"/>
      </w:pPr>
      <w:r>
        <w:t>The name of the boy asking questions here is 'Nachiketa'. The meaning of the word Nachiketa — na kincit chetah iti Nachiketa — means one who has not done anything! You may be surprised to hear this meaning. Why did Yama give instruction to one who had done nothing? To find the answer to this question we must understand Nachiketa's background. Vajashravasa's daughter was Aruna. Nachiketa was born in the sage family of Uddhalaka, the son of Aruna. Uddhalaka was a great scholar. But he could not fully give up the desire, anger, and attachment in his mind — he was greedy. Because of this he committed errors. He had two sons: the elder was Shvetaketu and the second was Nachiketa. When young, Nachiketa was very silent. Because of this his parents did not recognise the development within him. Thinking him as one who had done nothing, they did not send him to the gurukula but kept him at home. Nachiketa, deprived of education, served his parents at home. This same Nachiketa is the one sage of this Upanishad, and the other sage who gave instruction is the king Yama, another sage.</w:t>
      </w:r>
    </w:p>
    <w:p>
      <w:pPr>
        <w:spacing w:line="276" w:lineRule="auto" w:after="120"/>
        <w:jc w:val="left"/>
      </w:pPr>
      <w:r>
        <w:t>Let us seek the grace of the Supreme who transcended liberation, and endeavour to learn according to our eligibility.</w:t>
      </w:r>
    </w:p>
    <w:p>
      <w:pPr>
        <w:spacing w:line="276" w:lineRule="auto" w:after="120"/>
        <w:jc w:val="right"/>
      </w:pPr>
      <w:r>
        <w:rPr>
          <w:rFonts w:ascii="Georgia" w:hAnsi="Georgia"/>
          <w:i/>
          <w:sz w:val="19"/>
        </w:rPr>
        <w:t>Source: Bannanje Govindacharya's Upanishad Discourses                                           Page 5</w:t>
      </w:r>
    </w:p>
    <w:p>
      <w:r>
        <w:br w:type="page"/>
      </w:r>
    </w:p>
    <w:p>
      <w:pPr>
        <w:spacing w:before="240" w:after="120"/>
        <w:jc w:val="left"/>
      </w:pPr>
      <w:r>
        <w:rPr>
          <w:rFonts w:ascii="Georgia" w:hAnsi="Georgia"/>
          <w:b/>
          <w:sz w:val="26"/>
        </w:rPr>
        <w:t>[PAGE 7 - PEACE INVOCATION (Shanti Patha)]</w:t>
      </w:r>
    </w:p>
    <w:p>
      <w:pPr>
        <w:spacing w:line="276" w:lineRule="auto" w:after="40" w:before="80"/>
        <w:jc w:val="center"/>
      </w:pPr>
      <w:r>
        <w:rPr>
          <w:rFonts w:ascii="Nirmala UI" w:hAnsi="Nirmala UI"/>
          <w:b/>
          <w:sz w:val="24"/>
        </w:rPr>
        <w:t>ॐ सह नाववतु । सह नौ भुनक्तु । सह वीर्यं करवावहै ।</w:t>
      </w:r>
    </w:p>
    <w:p>
      <w:pPr>
        <w:spacing w:line="276" w:lineRule="auto" w:after="80" w:before="0"/>
        <w:jc w:val="center"/>
      </w:pPr>
      <w:r>
        <w:rPr>
          <w:rFonts w:ascii="Georgia" w:hAnsi="Georgia"/>
          <w:i/>
          <w:color w:val="9E3A1A"/>
          <w:sz w:val="21"/>
        </w:rPr>
        <w:t>oṃ saha nāvavatu | saha nau bhunaktu | saha vīryaṃ karavāvahai |</w:t>
      </w:r>
    </w:p>
    <w:p>
      <w:pPr>
        <w:spacing w:line="276" w:lineRule="auto" w:after="40" w:before="80"/>
        <w:jc w:val="center"/>
      </w:pPr>
      <w:r>
        <w:rPr>
          <w:rFonts w:ascii="Nirmala UI" w:hAnsi="Nirmala UI"/>
          <w:b/>
          <w:sz w:val="24"/>
        </w:rPr>
        <w:t>तेजस्वि नावधीतमस्तु । मा विद्विषावहै ।</w:t>
      </w:r>
    </w:p>
    <w:p>
      <w:pPr>
        <w:spacing w:line="276" w:lineRule="auto" w:after="80" w:before="0"/>
        <w:jc w:val="center"/>
      </w:pPr>
      <w:r>
        <w:rPr>
          <w:rFonts w:ascii="Georgia" w:hAnsi="Georgia"/>
          <w:i/>
          <w:color w:val="9E3A1A"/>
          <w:sz w:val="21"/>
        </w:rPr>
        <w:t>tejasvi nāvadhītamastu | mā vidviṣāvahai |</w:t>
      </w:r>
    </w:p>
    <w:p>
      <w:pPr>
        <w:spacing w:line="276" w:lineRule="auto" w:after="40" w:before="80"/>
        <w:jc w:val="center"/>
      </w:pPr>
      <w:r>
        <w:rPr>
          <w:rFonts w:ascii="Nirmala UI" w:hAnsi="Nirmala UI"/>
          <w:b/>
          <w:sz w:val="24"/>
        </w:rPr>
        <w:t>ॐ शान्तिः शान्तिः शान्तिः ॥</w:t>
      </w:r>
    </w:p>
    <w:p>
      <w:pPr>
        <w:spacing w:line="276" w:lineRule="auto" w:after="80" w:before="0"/>
        <w:jc w:val="center"/>
      </w:pPr>
      <w:r>
        <w:rPr>
          <w:rFonts w:ascii="Georgia" w:hAnsi="Georgia"/>
          <w:i/>
          <w:color w:val="9E3A1A"/>
          <w:sz w:val="21"/>
        </w:rPr>
        <w:t>oṃ śāntiḥ śāntiḥ śāntiḥ ||</w:t>
      </w:r>
    </w:p>
    <w:p>
      <w:pPr>
        <w:spacing w:line="276" w:lineRule="auto" w:after="120" w:before="80"/>
        <w:ind w:left="360" w:right="360"/>
        <w:jc w:val="left"/>
      </w:pPr>
      <w:r>
        <w:rPr>
          <w:rFonts w:ascii="Georgia" w:hAnsi="Georgia"/>
          <w:i/>
          <w:sz w:val="22"/>
        </w:rPr>
        <w:t>[May He protect us both (teacher and student). May He nourish us both. May we work together with vigour. May our study be brilliant. May we not dispute with each other. Om Peace, Peace, Peace.]</w:t>
      </w:r>
    </w:p>
    <w:p>
      <w:pPr>
        <w:spacing w:line="276" w:lineRule="auto" w:after="120"/>
        <w:jc w:val="left"/>
      </w:pPr>
      <w:r>
        <w:t>'Saha nau avatu': Here 'avatu' from 'ava' means to enter. "O Lord, enter into my teacher and fill them with the power to teach. Enter into me so that the teacher's words become comprehensible to me."</w:t>
      </w:r>
    </w:p>
    <w:p>
      <w:pPr>
        <w:spacing w:line="276" w:lineRule="auto" w:after="120"/>
        <w:jc w:val="left"/>
      </w:pPr>
      <w:r>
        <w:t>'Saha nau bhanaktu': 'Bhanaktu' means to nourish or to feed. "O Lord, let there be no obstacle during our period of study. Let Your protection always be with us. Grant the prosperity needed for both of us to eat and drink."</w:t>
      </w:r>
    </w:p>
    <w:p>
      <w:pPr>
        <w:spacing w:line="276" w:lineRule="auto" w:after="120"/>
        <w:jc w:val="left"/>
      </w:pPr>
      <w:r>
        <w:t>'Saha viryam karavavahai': "Grant the Acharya the ability to give us this spiritual knowledge and uplift us. Let our study remain effective. Grant us the ability to comprehend this knowledge and to use it practically in life for the benefit of the world."</w:t>
      </w:r>
    </w:p>
    <w:p>
      <w:pPr>
        <w:spacing w:line="276" w:lineRule="auto" w:after="120"/>
        <w:jc w:val="left"/>
      </w:pPr>
      <w:r>
        <w:t>'Tejasvi navadhitamastu ma vidvishavahai': "Let the brilliance of our joint study manifest in us through the teacher-student tradition. Let the vitality needed to continue the knowledge uplifted through the disciple lineage come to us. Grant me the power to give what the teacher has taught to my next generation. Until our lives end, let neither of us hate the other; may we live with mutual respect and love. May we never hate anyone, may we live loving everyone."</w:t>
      </w:r>
    </w:p>
    <w:p>
      <w:pPr>
        <w:spacing w:line="276" w:lineRule="auto" w:after="120"/>
        <w:jc w:val="left"/>
      </w:pPr>
      <w:r>
        <w:t>Om Shantih Shantih Shantih: 'Om' is the most fundamental sacred syllable. It is the Lord's name. 'Sham' means bliss; 'i' means knowledge; 'anta' means the ultimate end. Therefore 'Om Shantih' means: 'The Lord who abides at the ultimate end of knowledge-bliss.' The Lord who is present in all three Vedas, who exists in all three times, who is everywhere — the Lord is full of knowledge-bliss, and thus this is said three times here. "Through this contemplation, grant us peace in our life as well" — this is the prayer embedded here.</w:t>
      </w:r>
    </w:p>
    <w:p>
      <w:pPr>
        <w:spacing w:line="276" w:lineRule="auto" w:after="120"/>
        <w:jc w:val="left"/>
      </w:pPr>
      <w:r>
        <w:t>"Grant us the fullness of knowledge-bliss; grant us that supreme state; grant us the ever-abiding experience of knowledge-bliss; until then, may we live without hating each other, a peaceful life of harmony; may all live in peace and harmony, and may we live in peace; may no one hate anyone" — this is the core message of this peace mantra.</w:t>
      </w:r>
    </w:p>
    <w:p>
      <w:pPr>
        <w:spacing w:line="276" w:lineRule="auto" w:after="120"/>
        <w:jc w:val="center"/>
      </w:pPr>
      <w:r>
        <w:rPr>
          <w:b/>
        </w:rPr>
        <w:t>✦✦✦✦✦✦✦</w:t>
      </w:r>
    </w:p>
    <w:p>
      <w:pPr>
        <w:spacing w:line="276" w:lineRule="auto" w:after="120" w:before="80"/>
        <w:ind w:left="360" w:right="360"/>
        <w:jc w:val="left"/>
      </w:pPr>
      <w:r>
        <w:rPr>
          <w:rFonts w:ascii="Georgia" w:hAnsi="Georgia"/>
          <w:i/>
          <w:sz w:val="22"/>
        </w:rPr>
        <w:t>[Thus ends the Shanti Patha.]</w:t>
      </w:r>
    </w:p>
    <w:p>
      <w:pPr>
        <w:spacing w:line="276" w:lineRule="auto" w:after="120"/>
        <w:jc w:val="right"/>
      </w:pPr>
      <w:r>
        <w:rPr>
          <w:rFonts w:ascii="Georgia" w:hAnsi="Georgia"/>
          <w:i/>
          <w:sz w:val="19"/>
        </w:rPr>
        <w:t>Source: Bannanje Govindacharya's Upanishad Discourses                                           Page 6</w:t>
      </w:r>
    </w:p>
    <w:p>
      <w:r>
        <w:br w:type="page"/>
      </w:r>
    </w:p>
    <w:p>
      <w:pPr>
        <w:spacing w:before="240" w:after="120"/>
        <w:jc w:val="left"/>
      </w:pPr>
      <w:r>
        <w:rPr>
          <w:rFonts w:ascii="Georgia" w:hAnsi="Georgia"/>
          <w:b/>
          <w:sz w:val="26"/>
        </w:rPr>
        <w:t>[PAGE 8 - CHAPTER 1, VALLI 1]</w:t>
      </w:r>
    </w:p>
    <w:p>
      <w:pPr>
        <w:spacing w:line="276" w:lineRule="auto" w:after="120"/>
        <w:jc w:val="left"/>
      </w:pPr>
      <w:r>
        <w:t>CHAPTER 1</w:t>
      </w:r>
    </w:p>
    <w:p>
      <w:pPr>
        <w:spacing w:line="276" w:lineRule="auto" w:after="120"/>
        <w:jc w:val="left"/>
      </w:pPr>
      <w:r>
        <w:t>Valli 1</w:t>
      </w:r>
    </w:p>
    <w:p>
      <w:pPr>
        <w:spacing w:line="276" w:lineRule="auto" w:after="120"/>
        <w:jc w:val="left"/>
      </w:pPr>
      <w:r>
        <w:t>OM |</w:t>
      </w:r>
    </w:p>
    <w:p>
      <w:pPr>
        <w:spacing w:line="276" w:lineRule="auto" w:after="40" w:before="80"/>
        <w:jc w:val="center"/>
      </w:pPr>
      <w:r>
        <w:rPr>
          <w:rFonts w:ascii="Nirmala UI" w:hAnsi="Nirmala UI"/>
          <w:b/>
          <w:sz w:val="24"/>
        </w:rPr>
        <w:t>उशन्ह वै वाजश्रवसः सर्ववेदसं ददौ |</w:t>
      </w:r>
    </w:p>
    <w:p>
      <w:pPr>
        <w:spacing w:line="276" w:lineRule="auto" w:after="80" w:before="0"/>
        <w:jc w:val="center"/>
      </w:pPr>
      <w:r>
        <w:rPr>
          <w:rFonts w:ascii="Georgia" w:hAnsi="Georgia"/>
          <w:i/>
          <w:color w:val="9E3A1A"/>
          <w:sz w:val="21"/>
        </w:rPr>
        <w:t>uśanha vai vājaśravasaḥ sarvavedasaṃ dadau |</w:t>
      </w:r>
    </w:p>
    <w:p>
      <w:pPr>
        <w:spacing w:line="276" w:lineRule="auto" w:after="40" w:before="80"/>
        <w:jc w:val="center"/>
      </w:pPr>
      <w:r>
        <w:rPr>
          <w:rFonts w:ascii="Nirmala UI" w:hAnsi="Nirmala UI"/>
          <w:b/>
          <w:sz w:val="24"/>
        </w:rPr>
        <w:t>तस्य ह नचिकेता नाम पुत्र आस ॥ १॥</w:t>
      </w:r>
    </w:p>
    <w:p>
      <w:pPr>
        <w:spacing w:line="276" w:lineRule="auto" w:after="80" w:before="0"/>
        <w:jc w:val="center"/>
      </w:pPr>
      <w:r>
        <w:rPr>
          <w:rFonts w:ascii="Georgia" w:hAnsi="Georgia"/>
          <w:i/>
          <w:color w:val="9E3A1A"/>
          <w:sz w:val="21"/>
        </w:rPr>
        <w:t>tasya ha naciketā nāma putra āsa || 1||</w:t>
      </w:r>
    </w:p>
    <w:p>
      <w:pPr>
        <w:spacing w:line="276" w:lineRule="auto" w:after="120" w:before="80"/>
        <w:ind w:left="360" w:right="360"/>
        <w:jc w:val="left"/>
      </w:pPr>
      <w:r>
        <w:rPr>
          <w:rFonts w:ascii="Georgia" w:hAnsi="Georgia"/>
          <w:i/>
          <w:sz w:val="22"/>
        </w:rPr>
        <w:t>[Om. Vajashravasa, desiring to obtain a reward, performed the Vishvajit sacrifice, giving away all his wealth. He had a son named Nachiketa. ||1||]</w:t>
      </w:r>
    </w:p>
    <w:p>
      <w:pPr>
        <w:spacing w:line="276" w:lineRule="auto" w:after="120"/>
        <w:jc w:val="left"/>
      </w:pPr>
      <w:r>
        <w:t>Vajashravasa's daughter was Aruna. Aruna's son Uddhalaka — (he is also called Auddalaki Aruni). He had two sons: Shvetaketu and Nachiketa. [In this shloka, translators commonly mistranslate 'Vajashravasah' as 'Nachiketa, the son of Vajashravasa'. But that is incorrect.] Uddhalaka, born and raised in the family of Vajashravasa renowned for philosophical inquiry, liberal giving, and feeding — was performing the Vishvajit yajna desiring to attain heaven. A yajna performed with results dedicated to the Lord — this is the deeper meaning of the karma mentioned in the Bhagavad Gita. The karma performed as dedication to the Lord — its fruits do not diminish, and the Lord's grace is obtained — this is the message of the Bhagavad Gita. But Uddhalaka's mind was not set on selfless karma. His mind was on the greed in giving away all wealth in the yajna.</w:t>
      </w:r>
    </w:p>
    <w:p>
      <w:pPr>
        <w:spacing w:line="276" w:lineRule="auto" w:after="40" w:before="80"/>
        <w:jc w:val="center"/>
      </w:pPr>
      <w:r>
        <w:rPr>
          <w:rFonts w:ascii="Nirmala UI" w:hAnsi="Nirmala UI"/>
          <w:b/>
          <w:sz w:val="24"/>
        </w:rPr>
        <w:t>तं ह कुमारं सन्तं दक्षिणासु नीयमानासु</w:t>
      </w:r>
    </w:p>
    <w:p>
      <w:pPr>
        <w:spacing w:line="276" w:lineRule="auto" w:after="80" w:before="0"/>
        <w:jc w:val="center"/>
      </w:pPr>
      <w:r>
        <w:rPr>
          <w:rFonts w:ascii="Georgia" w:hAnsi="Georgia"/>
          <w:i/>
          <w:color w:val="9E3A1A"/>
          <w:sz w:val="21"/>
        </w:rPr>
        <w:t>taṃ ha kumāraṃ santaṃ dakṣiṇāsu nīyamānāsu</w:t>
      </w:r>
    </w:p>
    <w:p>
      <w:pPr>
        <w:spacing w:line="276" w:lineRule="auto" w:after="40" w:before="80"/>
        <w:jc w:val="center"/>
      </w:pPr>
      <w:r>
        <w:rPr>
          <w:rFonts w:ascii="Nirmala UI" w:hAnsi="Nirmala UI"/>
          <w:b/>
          <w:sz w:val="24"/>
        </w:rPr>
        <w:t>श्रद्धाSविवेश सोSमन्यत ॥ २॥</w:t>
      </w:r>
    </w:p>
    <w:p>
      <w:pPr>
        <w:spacing w:line="276" w:lineRule="auto" w:after="80" w:before="0"/>
        <w:jc w:val="center"/>
      </w:pPr>
      <w:r>
        <w:rPr>
          <w:rFonts w:ascii="Georgia" w:hAnsi="Georgia"/>
          <w:i/>
          <w:color w:val="9E3A1A"/>
          <w:sz w:val="21"/>
        </w:rPr>
        <w:t>śraddhā'viveśa so'manyata || 2||</w:t>
      </w:r>
    </w:p>
    <w:p>
      <w:pPr>
        <w:spacing w:line="276" w:lineRule="auto" w:after="40" w:before="80"/>
        <w:jc w:val="center"/>
      </w:pPr>
      <w:r>
        <w:rPr>
          <w:rFonts w:ascii="Nirmala UI" w:hAnsi="Nirmala UI"/>
          <w:b/>
          <w:sz w:val="24"/>
        </w:rPr>
        <w:t>पीतोदकाः जगतृणा दुग्धदोहाः निरिन्द्रियाः ।</w:t>
      </w:r>
    </w:p>
    <w:p>
      <w:pPr>
        <w:spacing w:line="276" w:lineRule="auto" w:after="80" w:before="0"/>
        <w:jc w:val="center"/>
      </w:pPr>
      <w:r>
        <w:rPr>
          <w:rFonts w:ascii="Georgia" w:hAnsi="Georgia"/>
          <w:i/>
          <w:color w:val="9E3A1A"/>
          <w:sz w:val="21"/>
        </w:rPr>
        <w:t>pītodakāḥ jagatṛṇā dugdhadohāḥ nirindriyāḥ |</w:t>
      </w:r>
    </w:p>
    <w:p>
      <w:pPr>
        <w:spacing w:line="276" w:lineRule="auto" w:after="40" w:before="80"/>
        <w:jc w:val="center"/>
      </w:pPr>
      <w:r>
        <w:rPr>
          <w:rFonts w:ascii="Nirmala UI" w:hAnsi="Nirmala UI"/>
          <w:b/>
          <w:sz w:val="24"/>
        </w:rPr>
        <w:t>अनन्दा नाम ते लोकाः स गच्छति ता ददत् ॥ ३॥</w:t>
      </w:r>
    </w:p>
    <w:p>
      <w:pPr>
        <w:spacing w:line="276" w:lineRule="auto" w:after="80" w:before="0"/>
        <w:jc w:val="center"/>
      </w:pPr>
      <w:r>
        <w:rPr>
          <w:rFonts w:ascii="Georgia" w:hAnsi="Georgia"/>
          <w:i/>
          <w:color w:val="9E3A1A"/>
          <w:sz w:val="21"/>
        </w:rPr>
        <w:t>anandā nāma te lokāḥ sa gacchati tā dadat || 3||</w:t>
      </w:r>
    </w:p>
    <w:p>
      <w:pPr>
        <w:spacing w:line="276" w:lineRule="auto" w:after="120"/>
        <w:jc w:val="left"/>
      </w:pPr>
      <w:r>
        <w:t>[As the dakshinas were being led away, faith entered the boy; he thought: ||2||</w:t>
      </w:r>
    </w:p>
    <w:p>
      <w:pPr>
        <w:spacing w:line="276" w:lineRule="auto" w:after="120"/>
        <w:jc w:val="left"/>
      </w:pPr>
      <w:r>
        <w:t>"These cows have drunk water for the last time, eaten grass for the last time, given milk for the last time, and are devoid of strength. Joyless are the worlds to which one goes by giving such cows." ||3||]</w:t>
      </w:r>
    </w:p>
    <w:p>
      <w:pPr>
        <w:spacing w:line="276" w:lineRule="auto" w:after="120"/>
        <w:jc w:val="left"/>
      </w:pPr>
      <w:r>
        <w:t>The wealth of sages who lived in the forest was primarily cows. Uddhalaka, driven by greed, was giving away emaciated cows as dakshina. Seeing this, Nachiketa, who was a perceptive boy even as a child, felt it was not appropriate for his father to act this way.</w:t>
      </w:r>
    </w:p>
    <w:p>
      <w:pPr>
        <w:spacing w:line="276" w:lineRule="auto" w:after="120"/>
        <w:jc w:val="right"/>
      </w:pPr>
      <w:r>
        <w:rPr>
          <w:rFonts w:ascii="Georgia" w:hAnsi="Georgia"/>
          <w:i/>
          <w:sz w:val="19"/>
        </w:rPr>
        <w:t>Source: Bannanje Govindacharya's Upanishad Discourses                                           Page 7</w:t>
      </w:r>
    </w:p>
    <w:p>
      <w:r>
        <w:br w:type="page"/>
      </w:r>
    </w:p>
    <w:p>
      <w:pPr>
        <w:spacing w:before="240" w:after="120"/>
        <w:jc w:val="left"/>
      </w:pPr>
      <w:r>
        <w:rPr>
          <w:rFonts w:ascii="Georgia" w:hAnsi="Georgia"/>
          <w:b/>
          <w:sz w:val="26"/>
        </w:rPr>
        <w:t>[PAGE 9 - CHAPTER 1, VALLI 1 (Continued)]</w:t>
      </w:r>
    </w:p>
    <w:p>
      <w:pPr>
        <w:spacing w:line="276" w:lineRule="auto" w:after="120"/>
        <w:jc w:val="left"/>
      </w:pPr>
      <w:r>
        <w:t>The wealth of sages who ordinarily lived in the forest was primarily cows. Driven by greed, Uddhalaka was giving away emaciated cows. Seeing this, Nachiketa thought the father's action was wrong. Though the father was performing a great religious act called a yajna, sinful conduct was occurring through greed.</w:t>
      </w:r>
    </w:p>
    <w:p>
      <w:pPr>
        <w:spacing w:line="276" w:lineRule="auto" w:after="120"/>
        <w:jc w:val="left"/>
      </w:pPr>
      <w:r>
        <w:t>The next day Nachiketa approached his father's presence with clear reasoning: "Father, you are giving me away in this yajna as well — to whom will you give me?" The father, intent on the yajna, paid no attention to his son's words. But Nachiketa, thinking even the fruit of a yajna performed this way would certainly go to bad results, pressed again a second time: "Father, to whom will you give me?" Even when the father did not listen to this, Nachiketa asked a third time: "Father — to whom are you giving me?" When the son asked thus three times, Uddhalaka became angry and said in anger: "Mrityave tva dadami" — meaning "I give you to Death (Yama)." It is not possible to go to the subtle world with the gross body. Only as a subtle body after renouncing the gross body can one travel to the subtle realm. Inside each of our bodies there is a subtle body. This is called the aniroda body. Psychologists call this the 'Astral Body'. Since it is not possible to see the subtle world with the gross body, Uddhalaka's words here — "go and die" — were actually a curse!</w:t>
      </w:r>
    </w:p>
    <w:p>
      <w:pPr>
        <w:spacing w:line="276" w:lineRule="auto" w:after="120"/>
        <w:jc w:val="left"/>
      </w:pPr>
      <w:r>
        <w:t>When the command to "die" came from the father's mouth, Nachiketa gave up his gross body to fulfil his father's command and departed. [A recent incident in our country of hypnotism (mesmerism) is relevant here. During a demonstration, at one stage the person being hypnotised (person under hypnosis) would not immediately follow the words of the hypnotist. The angry hypnotist then cursed "Go to Hell." Immediately the hypnotised person fell there and went into convulsions.]</w:t>
      </w:r>
    </w:p>
    <w:p>
      <w:pPr>
        <w:spacing w:line="276" w:lineRule="auto" w:after="120"/>
        <w:jc w:val="left"/>
      </w:pPr>
      <w:r>
        <w:t>Before proceeding to the next shloka, let us look a little more closely at Nachiketa's story. Nachiketa's story appears not only in the Kathakopanishad but also in the Taittiriya Brahmana [3-1-8], the Mahabharata [Anushasana Parva] and in the Puranas. As we look at each account, we find some new things, and some variations. Only when we synthesise all of them can we fully and completely understand the story. The ancients never presented any subject through just one angle. They had very valuable ideas and intended them to be received only by the worthy — thus they hid one subject across many texts. So when we look at only one philosophical text, we cannot fully understand the depth of that work. Only with more study, when God's grace is present, does the truth become clear.</w:t>
      </w:r>
    </w:p>
    <w:p>
      <w:pPr>
        <w:spacing w:line="276" w:lineRule="auto" w:after="120"/>
        <w:jc w:val="left"/>
      </w:pPr>
      <w:r>
        <w:t>The story continues — Nachiketa departed for Yamaloka after death and waited there three days without food as a guest. When Yama arrived after being away, he said to Nachiketa: "Ask three boons." But in the Taittiriya Brahmana the same story is slightly different. As Nachiketa journeyed to the death realm after death, Mahavishnu's presence appeared along the way. "You will not see Yama for three days; when Yama returns, he will tell you to ask three boons, and you should ask: that the body given up may be reborn, that the knowledge of Agni-vidya (Agni-brahma) may become a means to the Supreme — and ask for the knowledge of what lies beyond death" — thus the deity sent him with instructions. This same story is somewhat different in the Mahabharata. One day Uddhalaka went to the riverbank with his son for a bath. Returning home, he forgot his water-vessel (pot). Noticing this when he came home, he called his son Nachiketa and sent him to the river to bring the forgotten vessel. But Nachiketa returned without the vessel.</w:t>
      </w:r>
    </w:p>
    <w:p>
      <w:pPr>
        <w:spacing w:line="276" w:lineRule="auto" w:after="120"/>
        <w:jc w:val="right"/>
      </w:pPr>
      <w:r>
        <w:rPr>
          <w:rFonts w:ascii="Georgia" w:hAnsi="Georgia"/>
          <w:i/>
          <w:sz w:val="19"/>
        </w:rPr>
        <w:t>Source: Bannanje Govindacharya's Upanishad Discourses                                           Page 8</w:t>
      </w:r>
    </w:p>
    <w:p>
      <w:r>
        <w:br w:type="page"/>
      </w:r>
    </w:p>
    <w:p>
      <w:pPr>
        <w:spacing w:before="240" w:after="120"/>
        <w:jc w:val="left"/>
      </w:pPr>
      <w:r>
        <w:rPr>
          <w:rFonts w:ascii="Georgia" w:hAnsi="Georgia"/>
          <w:b/>
          <w:sz w:val="26"/>
        </w:rPr>
        <w:t>[PAGE 10 - CHAPTER 1, VALLI 1 (Continued)]</w:t>
      </w:r>
    </w:p>
    <w:p>
      <w:pPr>
        <w:spacing w:line="276" w:lineRule="auto" w:after="120"/>
        <w:jc w:val="left"/>
      </w:pPr>
      <w:r>
        <w:t>Seeing that Nachiketa returned without the water-vessel, Uddhalaka asked: "Why didn't you bring the vessel?" Nachiketa replied: "I went, but a thief was stealing things there. If I had taken the vessel, people would have suspected me. So I returned without it." The father praised Nachiketa for his honest and discerning mind. In this story a variation appears: Nachiketa is Shvetaketu's brother. The name 'Shvetaketu' is a common name — the story says that Nachiketa was the younger brother.</w:t>
      </w:r>
    </w:p>
    <w:p>
      <w:pPr>
        <w:spacing w:line="276" w:lineRule="auto" w:after="120"/>
        <w:jc w:val="left"/>
      </w:pPr>
      <w:r>
        <w:t>If the father gave such a positive assessment of Nachiketa's thinking ability, how then in the Kathopanishad did the father come to say "I give you to Death"? What is the actual story?</w:t>
      </w:r>
    </w:p>
    <w:p>
      <w:pPr>
        <w:spacing w:line="276" w:lineRule="auto" w:after="120"/>
        <w:jc w:val="left"/>
      </w:pPr>
      <w:r>
        <w:t>Looking at all versions together: Nachiketa's father Uddhalaka was a great scholar. But he had not fully given up the attachment to worldly things. Being a learned person, he knew what was right and what was wrong. But he had not yet fully internalized it. In such a state, when performing the Vishvajit yajna, and when young Nachiketa asked "To whom are you giving me?" — the father might have felt embarrassed in front of the assembled sages. In that state of embarrassment and shame, the words "I give you to Death" may have escaped his lips. This is also a possible reading.</w:t>
      </w:r>
    </w:p>
    <w:p>
      <w:pPr>
        <w:spacing w:line="276" w:lineRule="auto" w:after="120"/>
        <w:jc w:val="left"/>
      </w:pPr>
      <w:r>
        <w:t>Another possibility: Nachiketa's questions were persistent. A child asking the same question three times even after the parent has clearly not responded — what does that show? That the child is very wise. In a state of agitation and anger, the father said those words. From the spiritual standpoint, both interpretations lead to the same result: Nachiketa went to Yamaloka.</w:t>
      </w:r>
    </w:p>
    <w:p>
      <w:pPr>
        <w:spacing w:line="276" w:lineRule="auto" w:after="120"/>
        <w:jc w:val="left"/>
      </w:pPr>
      <w:r>
        <w:t>When Nachiketa reached Yamaloka, Yama was absent. Nachiketa waited three days and three nights. When Yama returned, seeing this young boy who had waited without food or water for three full days, Yama was moved. He said: "O Brahmin boy, you have waited here for three days without food — I am sorry. Please ask three boons, one for each day."</w:t>
      </w:r>
    </w:p>
    <w:p>
      <w:pPr>
        <w:spacing w:line="276" w:lineRule="auto" w:after="120"/>
        <w:jc w:val="right"/>
      </w:pPr>
      <w:r>
        <w:rPr>
          <w:rFonts w:ascii="Georgia" w:hAnsi="Georgia"/>
          <w:i/>
          <w:sz w:val="19"/>
        </w:rPr>
        <w:t>Source: Bannanje Govindacharya's Upanishad Discourses                                           Page 9</w:t>
      </w:r>
    </w:p>
    <w:p>
      <w:r>
        <w:br w:type="page"/>
      </w:r>
    </w:p>
    <w:p>
      <w:pPr>
        <w:spacing w:before="240" w:after="120"/>
        <w:jc w:val="left"/>
      </w:pPr>
      <w:r>
        <w:rPr>
          <w:rFonts w:ascii="Georgia" w:hAnsi="Georgia"/>
          <w:b/>
          <w:sz w:val="26"/>
        </w:rPr>
        <w:t>[PAGE 11 - CHAPTER 1, VALLI 1 (Continued)]</w:t>
      </w:r>
    </w:p>
    <w:p>
      <w:pPr>
        <w:spacing w:line="276" w:lineRule="auto" w:after="40" w:before="80"/>
        <w:jc w:val="center"/>
      </w:pPr>
      <w:r>
        <w:rPr>
          <w:rFonts w:ascii="Nirmala UI" w:hAnsi="Nirmala UI"/>
          <w:b/>
          <w:sz w:val="24"/>
        </w:rPr>
        <w:t>तिस्रो रात्रीर्यदवात्सीर्गृहे मे</w:t>
      </w:r>
    </w:p>
    <w:p>
      <w:pPr>
        <w:spacing w:line="276" w:lineRule="auto" w:after="80" w:before="0"/>
        <w:jc w:val="center"/>
      </w:pPr>
      <w:r>
        <w:rPr>
          <w:rFonts w:ascii="Georgia" w:hAnsi="Georgia"/>
          <w:i/>
          <w:color w:val="9E3A1A"/>
          <w:sz w:val="21"/>
        </w:rPr>
        <w:t>tisro rātrīryadavātsīrgṛhe me</w:t>
      </w:r>
    </w:p>
    <w:p>
      <w:pPr>
        <w:spacing w:line="276" w:lineRule="auto" w:after="40" w:before="80"/>
        <w:jc w:val="center"/>
      </w:pPr>
      <w:r>
        <w:rPr>
          <w:rFonts w:ascii="Nirmala UI" w:hAnsi="Nirmala UI"/>
          <w:b/>
          <w:sz w:val="24"/>
        </w:rPr>
        <w:t>अनश्नन् ब्रह्मन् अतिथिर्नमस्यः ।</w:t>
      </w:r>
    </w:p>
    <w:p>
      <w:pPr>
        <w:spacing w:line="276" w:lineRule="auto" w:after="80" w:before="0"/>
        <w:jc w:val="center"/>
      </w:pPr>
      <w:r>
        <w:rPr>
          <w:rFonts w:ascii="Georgia" w:hAnsi="Georgia"/>
          <w:i/>
          <w:color w:val="9E3A1A"/>
          <w:sz w:val="21"/>
        </w:rPr>
        <w:t>anaśnan brahman atithirnamasyaḥ |</w:t>
      </w:r>
    </w:p>
    <w:p>
      <w:pPr>
        <w:spacing w:line="276" w:lineRule="auto" w:after="40" w:before="80"/>
        <w:jc w:val="center"/>
      </w:pPr>
      <w:r>
        <w:rPr>
          <w:rFonts w:ascii="Nirmala UI" w:hAnsi="Nirmala UI"/>
          <w:b/>
          <w:sz w:val="24"/>
        </w:rPr>
        <w:t>नमस्तेSस्तु ब्रह्मन् स्वस्ति मेSस्तु</w:t>
      </w:r>
    </w:p>
    <w:p>
      <w:pPr>
        <w:spacing w:line="276" w:lineRule="auto" w:after="80" w:before="0"/>
        <w:jc w:val="center"/>
      </w:pPr>
      <w:r>
        <w:rPr>
          <w:rFonts w:ascii="Georgia" w:hAnsi="Georgia"/>
          <w:i/>
          <w:color w:val="9E3A1A"/>
          <w:sz w:val="21"/>
        </w:rPr>
        <w:t>namaste'stu brahman svasti me'stu</w:t>
      </w:r>
    </w:p>
    <w:p>
      <w:pPr>
        <w:spacing w:line="276" w:lineRule="auto" w:after="40" w:before="80"/>
        <w:jc w:val="center"/>
      </w:pPr>
      <w:r>
        <w:rPr>
          <w:rFonts w:ascii="Nirmala UI" w:hAnsi="Nirmala UI"/>
          <w:b/>
          <w:sz w:val="24"/>
        </w:rPr>
        <w:t>तस्मात् प्रति त्रीन् वरान् वृणीष्व ॥ ९॥</w:t>
      </w:r>
    </w:p>
    <w:p>
      <w:pPr>
        <w:spacing w:line="276" w:lineRule="auto" w:after="80" w:before="0"/>
        <w:jc w:val="center"/>
      </w:pPr>
      <w:r>
        <w:rPr>
          <w:rFonts w:ascii="Georgia" w:hAnsi="Georgia"/>
          <w:i/>
          <w:color w:val="9E3A1A"/>
          <w:sz w:val="21"/>
        </w:rPr>
        <w:t>tasmāt prati trīn varān vṛṇīṣva || 9||</w:t>
      </w:r>
    </w:p>
    <w:p>
      <w:pPr>
        <w:spacing w:line="276" w:lineRule="auto" w:after="120" w:before="80"/>
        <w:ind w:left="360" w:right="360"/>
        <w:jc w:val="left"/>
      </w:pPr>
      <w:r>
        <w:rPr>
          <w:rFonts w:ascii="Georgia" w:hAnsi="Georgia"/>
          <w:i/>
          <w:sz w:val="22"/>
        </w:rPr>
        <w:t>["O Brahmin, you stayed three nights in my house without eating. O Brahmin guest worthy of reverence, my salutations to you. May blessings be upon me. Therefore choose three boons, one for each night." ||9||]</w:t>
      </w:r>
    </w:p>
    <w:p>
      <w:pPr>
        <w:spacing w:line="276" w:lineRule="auto" w:after="120"/>
        <w:jc w:val="left"/>
      </w:pPr>
      <w:r>
        <w:t>Yama addresses Nachiketa as 'Brahmin'. In the Vedic tradition, one who knows Brahman is a Brahmin — not merely by birth. Nachiketa, though a boy, was a genuine seeker of Brahman. Hence Yama addresses him with great respect as 'Brahmin'.</w:t>
      </w:r>
    </w:p>
    <w:p>
      <w:pPr>
        <w:spacing w:line="276" w:lineRule="auto" w:after="120"/>
        <w:jc w:val="left"/>
      </w:pPr>
      <w:r>
        <w:t>"You stayed in my house for three nights without eating" — Yama acknowledges his fault. He admits that by remaining absent when a guest was at the door, he had failed in his duty as host. The sacred duty of receiving guests (atithi seva) was one of the highest dharmas. Yama, even as the Lord of Death, acknowledges that he failed in this duty and asks for forgiveness.</w:t>
      </w:r>
    </w:p>
    <w:p>
      <w:pPr>
        <w:spacing w:line="276" w:lineRule="auto" w:after="120"/>
        <w:jc w:val="left"/>
      </w:pPr>
      <w:r>
        <w:t>"Therefore choose three boons" — Nachiketa's three boons become the structure of the entire Upanishad: the first boon concerns the welfare of his father; the second concerns the knowledge of the sacred fire (Agni-vidya) that leads to heaven; and the third — the most crucial — concerns the knowledge of what happens after death. It is this third boon that contains the entire philosophical teaching of the Upanishad.</w:t>
      </w:r>
    </w:p>
    <w:p>
      <w:pPr>
        <w:spacing w:line="276" w:lineRule="auto" w:after="40" w:before="80"/>
        <w:jc w:val="center"/>
      </w:pPr>
      <w:r>
        <w:rPr>
          <w:rFonts w:ascii="Nirmala UI" w:hAnsi="Nirmala UI"/>
          <w:b/>
          <w:sz w:val="24"/>
        </w:rPr>
        <w:t>स होवाच नचिकेताः ।</w:t>
      </w:r>
    </w:p>
    <w:p>
      <w:pPr>
        <w:spacing w:line="276" w:lineRule="auto" w:after="80" w:before="0"/>
        <w:jc w:val="center"/>
      </w:pPr>
      <w:r>
        <w:rPr>
          <w:rFonts w:ascii="Georgia" w:hAnsi="Georgia"/>
          <w:i/>
          <w:color w:val="9E3A1A"/>
          <w:sz w:val="21"/>
        </w:rPr>
        <w:t>sa hovāca naciketāḥ |</w:t>
      </w:r>
    </w:p>
    <w:p>
      <w:pPr>
        <w:spacing w:line="276" w:lineRule="auto" w:after="40" w:before="80"/>
        <w:jc w:val="center"/>
      </w:pPr>
      <w:r>
        <w:rPr>
          <w:rFonts w:ascii="Nirmala UI" w:hAnsi="Nirmala UI"/>
          <w:b/>
          <w:sz w:val="24"/>
        </w:rPr>
        <w:t>शान्तसंकल्पः सुमना यथा स्याद्</w:t>
      </w:r>
    </w:p>
    <w:p>
      <w:pPr>
        <w:spacing w:line="276" w:lineRule="auto" w:after="80" w:before="0"/>
        <w:jc w:val="center"/>
      </w:pPr>
      <w:r>
        <w:rPr>
          <w:rFonts w:ascii="Georgia" w:hAnsi="Georgia"/>
          <w:i/>
          <w:color w:val="9E3A1A"/>
          <w:sz w:val="21"/>
        </w:rPr>
        <w:t>śāntasaṃkalpaḥ sumanā yathā syād</w:t>
      </w:r>
    </w:p>
    <w:p>
      <w:pPr>
        <w:spacing w:line="276" w:lineRule="auto" w:after="40" w:before="80"/>
        <w:jc w:val="center"/>
      </w:pPr>
      <w:r>
        <w:rPr>
          <w:rFonts w:ascii="Nirmala UI" w:hAnsi="Nirmala UI"/>
          <w:b/>
          <w:sz w:val="24"/>
        </w:rPr>
        <w:t>वीतमन्युर्गौतमो माभि मृत्यो ।</w:t>
      </w:r>
    </w:p>
    <w:p>
      <w:pPr>
        <w:spacing w:line="276" w:lineRule="auto" w:after="80" w:before="0"/>
        <w:jc w:val="center"/>
      </w:pPr>
      <w:r>
        <w:rPr>
          <w:rFonts w:ascii="Georgia" w:hAnsi="Georgia"/>
          <w:i/>
          <w:color w:val="9E3A1A"/>
          <w:sz w:val="21"/>
        </w:rPr>
        <w:t>vītamanyurgautamo mābhi mṛtyo |</w:t>
      </w:r>
    </w:p>
    <w:p>
      <w:pPr>
        <w:spacing w:line="276" w:lineRule="auto" w:after="40" w:before="80"/>
        <w:jc w:val="center"/>
      </w:pPr>
      <w:r>
        <w:rPr>
          <w:rFonts w:ascii="Nirmala UI" w:hAnsi="Nirmala UI"/>
          <w:b/>
          <w:sz w:val="24"/>
        </w:rPr>
        <w:t>त्वत्प्रसृष्टं माभिवदेत् प्रतीत</w:t>
      </w:r>
    </w:p>
    <w:p>
      <w:pPr>
        <w:spacing w:line="276" w:lineRule="auto" w:after="80" w:before="0"/>
        <w:jc w:val="center"/>
      </w:pPr>
      <w:r>
        <w:rPr>
          <w:rFonts w:ascii="Georgia" w:hAnsi="Georgia"/>
          <w:i/>
          <w:color w:val="9E3A1A"/>
          <w:sz w:val="21"/>
        </w:rPr>
        <w:t>tvatprasṛṣṭaṃ mābhivadet pratīta</w:t>
      </w:r>
    </w:p>
    <w:p>
      <w:pPr>
        <w:spacing w:line="276" w:lineRule="auto" w:after="40" w:before="80"/>
        <w:jc w:val="center"/>
      </w:pPr>
      <w:r>
        <w:rPr>
          <w:rFonts w:ascii="Nirmala UI" w:hAnsi="Nirmala UI"/>
          <w:b/>
          <w:sz w:val="24"/>
        </w:rPr>
        <w:t>एतत् त्रयाणां प्रथमं वरं वृणे ॥ १०॥</w:t>
      </w:r>
    </w:p>
    <w:p>
      <w:pPr>
        <w:spacing w:line="276" w:lineRule="auto" w:after="80" w:before="0"/>
        <w:jc w:val="center"/>
      </w:pPr>
      <w:r>
        <w:rPr>
          <w:rFonts w:ascii="Georgia" w:hAnsi="Georgia"/>
          <w:i/>
          <w:color w:val="9E3A1A"/>
          <w:sz w:val="21"/>
        </w:rPr>
        <w:t>etat trayāṇāṃ prathamaṃ varaṃ vṛṇe || 10||</w:t>
      </w:r>
    </w:p>
    <w:p>
      <w:pPr>
        <w:spacing w:line="276" w:lineRule="auto" w:after="120" w:before="80"/>
        <w:ind w:left="360" w:right="360"/>
        <w:jc w:val="left"/>
      </w:pPr>
      <w:r>
        <w:rPr>
          <w:rFonts w:ascii="Georgia" w:hAnsi="Georgia"/>
          <w:i/>
          <w:sz w:val="22"/>
        </w:rPr>
        <w:t>[Nachiketa said: "O Death, may Gautama (my father) be of calmed mind and good disposition, free from anger. May he recognise me when sent back by you and welcome me. This I choose as the first of the three boons." ||10||]</w:t>
      </w:r>
    </w:p>
    <w:p>
      <w:pPr>
        <w:spacing w:line="276" w:lineRule="auto" w:after="120"/>
        <w:jc w:val="left"/>
      </w:pPr>
      <w:r>
        <w:t>The first boon: May my father be free from grief and worry on my account, and may he welcome me back gladly when I return. This shows Nachiketa's remarkable character — even after his father sent him to Death, his first thought is his father's wellbeing.</w:t>
      </w:r>
    </w:p>
    <w:p>
      <w:pPr>
        <w:spacing w:line="276" w:lineRule="auto" w:after="120"/>
        <w:jc w:val="right"/>
      </w:pPr>
      <w:r>
        <w:rPr>
          <w:rFonts w:ascii="Georgia" w:hAnsi="Georgia"/>
          <w:i/>
          <w:sz w:val="19"/>
        </w:rPr>
        <w:t>Source: Bannanje Govindacharya's Upanishad Discourses                                           Page 10</w:t>
      </w:r>
    </w:p>
    <w:p>
      <w:r>
        <w:br w:type="page"/>
      </w:r>
    </w:p>
    <w:p>
      <w:pPr>
        <w:spacing w:before="240" w:after="120"/>
        <w:jc w:val="left"/>
      </w:pPr>
      <w:r>
        <w:rPr>
          <w:rFonts w:ascii="Georgia" w:hAnsi="Georgia"/>
          <w:b/>
          <w:sz w:val="26"/>
        </w:rPr>
        <w:t>[PAGE 12 - CHAPTER 1, VALLI 1 (Continued)]</w:t>
      </w:r>
    </w:p>
    <w:p>
      <w:pPr>
        <w:spacing w:line="276" w:lineRule="auto" w:after="120"/>
        <w:jc w:val="left"/>
      </w:pPr>
      <w:r>
        <w:t>Nachiketa, journeying to Yamaloka, heard the words of Yama's messengers along the way. Suddenly it appeared that Nachiketa was beginning to understand many things. What are the secrets of this world? What is beyond this world? Where does man go after death? These are questions that arise naturally in every thinking mind. Even young Nachiketa was no exception.</w:t>
      </w:r>
    </w:p>
    <w:p>
      <w:pPr>
        <w:spacing w:line="276" w:lineRule="auto" w:after="40" w:before="80"/>
        <w:jc w:val="center"/>
      </w:pPr>
      <w:r>
        <w:rPr>
          <w:rFonts w:ascii="Nirmala UI" w:hAnsi="Nirmala UI"/>
          <w:b/>
          <w:sz w:val="24"/>
        </w:rPr>
        <w:t>एवमेतद् यथात्थ त्वं नचिकेतः ।</w:t>
      </w:r>
    </w:p>
    <w:p>
      <w:pPr>
        <w:spacing w:line="276" w:lineRule="auto" w:after="80" w:before="0"/>
        <w:jc w:val="center"/>
      </w:pPr>
      <w:r>
        <w:rPr>
          <w:rFonts w:ascii="Georgia" w:hAnsi="Georgia"/>
          <w:i/>
          <w:color w:val="9E3A1A"/>
          <w:sz w:val="21"/>
        </w:rPr>
        <w:t>evametad yathāttha tvaṃ naciketaḥ |</w:t>
      </w:r>
    </w:p>
    <w:p>
      <w:pPr>
        <w:spacing w:line="276" w:lineRule="auto" w:after="40" w:before="80"/>
        <w:jc w:val="center"/>
      </w:pPr>
      <w:r>
        <w:rPr>
          <w:rFonts w:ascii="Nirmala UI" w:hAnsi="Nirmala UI"/>
          <w:b/>
          <w:sz w:val="24"/>
        </w:rPr>
        <w:t>प्रसन्नस्ते गौतमो मातरश्च</w:t>
      </w:r>
    </w:p>
    <w:p>
      <w:pPr>
        <w:spacing w:line="276" w:lineRule="auto" w:after="80" w:before="0"/>
        <w:jc w:val="center"/>
      </w:pPr>
      <w:r>
        <w:rPr>
          <w:rFonts w:ascii="Georgia" w:hAnsi="Georgia"/>
          <w:i/>
          <w:color w:val="9E3A1A"/>
          <w:sz w:val="21"/>
        </w:rPr>
        <w:t>prasannaste gautamo mātaraśca</w:t>
      </w:r>
    </w:p>
    <w:p>
      <w:pPr>
        <w:spacing w:line="276" w:lineRule="auto" w:after="40" w:before="80"/>
        <w:jc w:val="center"/>
      </w:pPr>
      <w:r>
        <w:rPr>
          <w:rFonts w:ascii="Nirmala UI" w:hAnsi="Nirmala UI"/>
          <w:b/>
          <w:sz w:val="24"/>
        </w:rPr>
        <w:t>जीवेद् दीर्घायुः प्रतिबुद्धश्च रात्रिभिः ॥ ११॥</w:t>
      </w:r>
    </w:p>
    <w:p>
      <w:pPr>
        <w:spacing w:line="276" w:lineRule="auto" w:after="80" w:before="0"/>
        <w:jc w:val="center"/>
      </w:pPr>
      <w:r>
        <w:rPr>
          <w:rFonts w:ascii="Georgia" w:hAnsi="Georgia"/>
          <w:i/>
          <w:color w:val="9E3A1A"/>
          <w:sz w:val="21"/>
        </w:rPr>
        <w:t>jīved dīrghāyuḥ pratibuddhaśca rātribhiḥ || 11||</w:t>
      </w:r>
    </w:p>
    <w:p>
      <w:pPr>
        <w:spacing w:line="276" w:lineRule="auto" w:after="120" w:before="80"/>
        <w:ind w:left="360" w:right="360"/>
        <w:jc w:val="left"/>
      </w:pPr>
      <w:r>
        <w:rPr>
          <w:rFonts w:ascii="Georgia" w:hAnsi="Georgia"/>
          <w:i/>
          <w:sz w:val="22"/>
        </w:rPr>
        <w:t>[Yama said: "As you have said, Nachiketa — so be it. Your father Gautama and your mother will be pleased. He will live long, fully awakened through the nights." ||11||]</w:t>
      </w:r>
    </w:p>
    <w:p>
      <w:pPr>
        <w:spacing w:line="276" w:lineRule="auto" w:after="120"/>
        <w:jc w:val="left"/>
      </w:pPr>
      <w:r>
        <w:t>Yama gladly grants the first boon. "Your father will be completely at peace — free from grief, happy, with a long life." The words "awakened through the nights" are significant. In spiritual terms, 'night' represents ignorance and 'awakening' represents knowledge. Thus: "May your father awaken to wisdom."</w:t>
      </w:r>
    </w:p>
    <w:p>
      <w:pPr>
        <w:spacing w:line="276" w:lineRule="auto" w:after="120"/>
        <w:jc w:val="left"/>
      </w:pPr>
      <w:r>
        <w:t>The second boon:</w:t>
      </w:r>
    </w:p>
    <w:p>
      <w:pPr>
        <w:spacing w:line="276" w:lineRule="auto" w:after="40" w:before="80"/>
        <w:jc w:val="center"/>
      </w:pPr>
      <w:r>
        <w:rPr>
          <w:rFonts w:ascii="Nirmala UI" w:hAnsi="Nirmala UI"/>
          <w:b/>
          <w:sz w:val="24"/>
        </w:rPr>
        <w:t>स्वर्गे लोके न भयं किञ्चनास्ति</w:t>
      </w:r>
    </w:p>
    <w:p>
      <w:pPr>
        <w:spacing w:line="276" w:lineRule="auto" w:after="80" w:before="0"/>
        <w:jc w:val="center"/>
      </w:pPr>
      <w:r>
        <w:rPr>
          <w:rFonts w:ascii="Georgia" w:hAnsi="Georgia"/>
          <w:i/>
          <w:color w:val="9E3A1A"/>
          <w:sz w:val="21"/>
        </w:rPr>
        <w:t>svarge loke na bhayaṃ kiñcanāsti</w:t>
      </w:r>
    </w:p>
    <w:p>
      <w:pPr>
        <w:spacing w:line="276" w:lineRule="auto" w:after="40" w:before="80"/>
        <w:jc w:val="center"/>
      </w:pPr>
      <w:r>
        <w:rPr>
          <w:rFonts w:ascii="Nirmala UI" w:hAnsi="Nirmala UI"/>
          <w:b/>
          <w:sz w:val="24"/>
        </w:rPr>
        <w:t>न तत्र त्वं न जरया बिभेति ।</w:t>
      </w:r>
    </w:p>
    <w:p>
      <w:pPr>
        <w:spacing w:line="276" w:lineRule="auto" w:after="80" w:before="0"/>
        <w:jc w:val="center"/>
      </w:pPr>
      <w:r>
        <w:rPr>
          <w:rFonts w:ascii="Georgia" w:hAnsi="Georgia"/>
          <w:i/>
          <w:color w:val="9E3A1A"/>
          <w:sz w:val="21"/>
        </w:rPr>
        <w:t>na tatra tvaṃ na jarayā bibheti |</w:t>
      </w:r>
    </w:p>
    <w:p>
      <w:pPr>
        <w:spacing w:line="276" w:lineRule="auto" w:after="40" w:before="80"/>
        <w:jc w:val="center"/>
      </w:pPr>
      <w:r>
        <w:rPr>
          <w:rFonts w:ascii="Nirmala UI" w:hAnsi="Nirmala UI"/>
          <w:b/>
          <w:sz w:val="24"/>
        </w:rPr>
        <w:t>उभे तीर्त्वाशनायापिपासे</w:t>
      </w:r>
    </w:p>
    <w:p>
      <w:pPr>
        <w:spacing w:line="276" w:lineRule="auto" w:after="80" w:before="0"/>
        <w:jc w:val="center"/>
      </w:pPr>
      <w:r>
        <w:rPr>
          <w:rFonts w:ascii="Georgia" w:hAnsi="Georgia"/>
          <w:i/>
          <w:color w:val="9E3A1A"/>
          <w:sz w:val="21"/>
        </w:rPr>
        <w:t>ubhe tīrtvāśanāyāpipāse</w:t>
      </w:r>
    </w:p>
    <w:p>
      <w:pPr>
        <w:spacing w:line="276" w:lineRule="auto" w:after="40" w:before="80"/>
        <w:jc w:val="center"/>
      </w:pPr>
      <w:r>
        <w:rPr>
          <w:rFonts w:ascii="Nirmala UI" w:hAnsi="Nirmala UI"/>
          <w:b/>
          <w:sz w:val="24"/>
        </w:rPr>
        <w:t>शोकातिगो मोदते स्वर्गलोके ॥ १२॥</w:t>
      </w:r>
    </w:p>
    <w:p>
      <w:pPr>
        <w:spacing w:line="276" w:lineRule="auto" w:after="80" w:before="0"/>
        <w:jc w:val="center"/>
      </w:pPr>
      <w:r>
        <w:rPr>
          <w:rFonts w:ascii="Georgia" w:hAnsi="Georgia"/>
          <w:i/>
          <w:color w:val="9E3A1A"/>
          <w:sz w:val="21"/>
        </w:rPr>
        <w:t>śokātigo modate svargaloke || 12||</w:t>
      </w:r>
    </w:p>
    <w:p>
      <w:pPr>
        <w:spacing w:line="276" w:lineRule="auto" w:after="120" w:before="80"/>
        <w:ind w:left="360" w:right="360"/>
        <w:jc w:val="left"/>
      </w:pPr>
      <w:r>
        <w:rPr>
          <w:rFonts w:ascii="Georgia" w:hAnsi="Georgia"/>
          <w:i/>
          <w:sz w:val="22"/>
        </w:rPr>
        <w:t>["In the heavenly world there is no fear whatsoever; you (Death) are not there, nor is there old age to fear. Having crossed hunger and thirst, one rejoices in the heavenly world beyond sorrow." ||12||]</w:t>
      </w:r>
    </w:p>
    <w:p>
      <w:pPr>
        <w:spacing w:line="276" w:lineRule="auto" w:after="40" w:before="80"/>
        <w:jc w:val="center"/>
      </w:pPr>
      <w:r>
        <w:rPr>
          <w:rFonts w:ascii="Nirmala UI" w:hAnsi="Nirmala UI"/>
          <w:b/>
          <w:sz w:val="24"/>
        </w:rPr>
        <w:t>स त्वमग्निं स्वर्ग्यमध्येषि नचिकेत:</w:t>
      </w:r>
    </w:p>
    <w:p>
      <w:pPr>
        <w:spacing w:line="276" w:lineRule="auto" w:after="80" w:before="0"/>
        <w:jc w:val="center"/>
      </w:pPr>
      <w:r>
        <w:rPr>
          <w:rFonts w:ascii="Georgia" w:hAnsi="Georgia"/>
          <w:i/>
          <w:color w:val="9E3A1A"/>
          <w:sz w:val="21"/>
        </w:rPr>
        <w:t>sa tvamagniṃ svargyamadhyeṣi naciketa:</w:t>
      </w:r>
    </w:p>
    <w:p>
      <w:pPr>
        <w:spacing w:line="276" w:lineRule="auto" w:after="40" w:before="80"/>
        <w:jc w:val="center"/>
      </w:pPr>
      <w:r>
        <w:rPr>
          <w:rFonts w:ascii="Nirmala UI" w:hAnsi="Nirmala UI"/>
          <w:b/>
          <w:sz w:val="24"/>
        </w:rPr>
        <w:t>प्रब्रूहि त्वं श्रद्दधानाय मह्यम् ।</w:t>
      </w:r>
    </w:p>
    <w:p>
      <w:pPr>
        <w:spacing w:line="276" w:lineRule="auto" w:after="80" w:before="0"/>
        <w:jc w:val="center"/>
      </w:pPr>
      <w:r>
        <w:rPr>
          <w:rFonts w:ascii="Georgia" w:hAnsi="Georgia"/>
          <w:i/>
          <w:color w:val="9E3A1A"/>
          <w:sz w:val="21"/>
        </w:rPr>
        <w:t>prabrūhi tvaṃ śraddadhānāya mahyam |</w:t>
      </w:r>
    </w:p>
    <w:p>
      <w:pPr>
        <w:spacing w:line="276" w:lineRule="auto" w:after="40" w:before="80"/>
        <w:jc w:val="center"/>
      </w:pPr>
      <w:r>
        <w:rPr>
          <w:rFonts w:ascii="Nirmala UI" w:hAnsi="Nirmala UI"/>
          <w:b/>
          <w:sz w:val="24"/>
        </w:rPr>
        <w:t>स्वर्गलोका अमृतत्वं भजन्त</w:t>
      </w:r>
    </w:p>
    <w:p>
      <w:pPr>
        <w:spacing w:line="276" w:lineRule="auto" w:after="80" w:before="0"/>
        <w:jc w:val="center"/>
      </w:pPr>
      <w:r>
        <w:rPr>
          <w:rFonts w:ascii="Georgia" w:hAnsi="Georgia"/>
          <w:i/>
          <w:color w:val="9E3A1A"/>
          <w:sz w:val="21"/>
        </w:rPr>
        <w:t>svargalokā amṛtatvaṃ bhajanta</w:t>
      </w:r>
    </w:p>
    <w:p>
      <w:pPr>
        <w:spacing w:line="276" w:lineRule="auto" w:after="40" w:before="80"/>
        <w:jc w:val="center"/>
      </w:pPr>
      <w:r>
        <w:rPr>
          <w:rFonts w:ascii="Nirmala UI" w:hAnsi="Nirmala UI"/>
          <w:b/>
          <w:sz w:val="24"/>
        </w:rPr>
        <w:t>एतद् द्वितीयेन वृणे वरेण ॥ १३॥</w:t>
      </w:r>
    </w:p>
    <w:p>
      <w:pPr>
        <w:spacing w:line="276" w:lineRule="auto" w:after="80" w:before="0"/>
        <w:jc w:val="center"/>
      </w:pPr>
      <w:r>
        <w:rPr>
          <w:rFonts w:ascii="Georgia" w:hAnsi="Georgia"/>
          <w:i/>
          <w:color w:val="9E3A1A"/>
          <w:sz w:val="21"/>
        </w:rPr>
        <w:t>etad dvitīyena vṛṇe vareṇa || 13||</w:t>
      </w:r>
    </w:p>
    <w:p>
      <w:pPr>
        <w:spacing w:line="276" w:lineRule="auto" w:after="120" w:before="80"/>
        <w:ind w:left="360" w:right="360"/>
        <w:jc w:val="left"/>
      </w:pPr>
      <w:r>
        <w:rPr>
          <w:rFonts w:ascii="Georgia" w:hAnsi="Georgia"/>
          <w:i/>
          <w:sz w:val="22"/>
        </w:rPr>
        <w:t>["You, O Nachiketa, know the fire that leads to heaven — please teach me who has faith. Those in the heavenly world attain immortality. This I choose as the second boon." ||13||]</w:t>
      </w:r>
    </w:p>
    <w:p>
      <w:pPr>
        <w:spacing w:line="276" w:lineRule="auto" w:after="120"/>
        <w:jc w:val="right"/>
      </w:pPr>
      <w:r>
        <w:rPr>
          <w:rFonts w:ascii="Georgia" w:hAnsi="Georgia"/>
          <w:i/>
          <w:sz w:val="19"/>
        </w:rPr>
        <w:t>Source: Bannanje Govindacharya's Upanishad Discourses                                           Page 11</w:t>
      </w:r>
    </w:p>
    <w:p>
      <w:r>
        <w:br w:type="page"/>
      </w:r>
    </w:p>
    <w:p>
      <w:pPr>
        <w:spacing w:before="240" w:after="120"/>
        <w:jc w:val="left"/>
      </w:pPr>
      <w:r>
        <w:rPr>
          <w:rFonts w:ascii="Georgia" w:hAnsi="Georgia"/>
          <w:b/>
          <w:sz w:val="26"/>
        </w:rPr>
        <w:t>[PAGE 13 - CHAPTER 1, VALLI 1 (Continued)]</w:t>
      </w:r>
    </w:p>
    <w:p>
      <w:pPr>
        <w:spacing w:line="276" w:lineRule="auto" w:after="120"/>
        <w:jc w:val="left"/>
      </w:pPr>
      <w:r>
        <w:t>Yama was pleased with this question too. He then taught Nachiketa in detail the knowledge of the sacred fire (Nachiketa Agni / Agni-vidya). This knowledge involves understanding how the Lord pervades all creation through fire — the fire in the sacrificial altar, the fire that is prana (life-breath) within the body, and the fire that is the sun in the cosmos. These three fires represent the three forms of the Lord: Agni (fire), Vayu (wind), and Aditya (sun).</w:t>
      </w:r>
    </w:p>
    <w:p>
      <w:pPr>
        <w:spacing w:line="276" w:lineRule="auto" w:after="40" w:before="80"/>
        <w:jc w:val="center"/>
      </w:pPr>
      <w:r>
        <w:rPr>
          <w:rFonts w:ascii="Nirmala UI" w:hAnsi="Nirmala UI"/>
          <w:b/>
          <w:sz w:val="24"/>
        </w:rPr>
        <w:t>प्रोवाचाग्निं स नचिकेताय ।</w:t>
      </w:r>
    </w:p>
    <w:p>
      <w:pPr>
        <w:spacing w:line="276" w:lineRule="auto" w:after="80" w:before="0"/>
        <w:jc w:val="center"/>
      </w:pPr>
      <w:r>
        <w:rPr>
          <w:rFonts w:ascii="Georgia" w:hAnsi="Georgia"/>
          <w:i/>
          <w:color w:val="9E3A1A"/>
          <w:sz w:val="21"/>
        </w:rPr>
        <w:t>provācāgniṃ sa naciketāya |</w:t>
      </w:r>
    </w:p>
    <w:p>
      <w:pPr>
        <w:spacing w:line="276" w:lineRule="auto" w:after="40" w:before="80"/>
        <w:jc w:val="center"/>
      </w:pPr>
      <w:r>
        <w:rPr>
          <w:rFonts w:ascii="Nirmala UI" w:hAnsi="Nirmala UI"/>
          <w:b/>
          <w:sz w:val="24"/>
        </w:rPr>
        <w:t>यावन्ति चाप्यस्यान्यवति यज्ञानां लोकान् ।</w:t>
      </w:r>
    </w:p>
    <w:p>
      <w:pPr>
        <w:spacing w:line="276" w:lineRule="auto" w:after="80" w:before="0"/>
        <w:jc w:val="center"/>
      </w:pPr>
      <w:r>
        <w:rPr>
          <w:rFonts w:ascii="Georgia" w:hAnsi="Georgia"/>
          <w:i/>
          <w:color w:val="9E3A1A"/>
          <w:sz w:val="21"/>
        </w:rPr>
        <w:t>yāvanti cāpyasyānyavati yajñānāṃ lokān |</w:t>
      </w:r>
    </w:p>
    <w:p>
      <w:pPr>
        <w:spacing w:line="276" w:lineRule="auto" w:after="40" w:before="80"/>
        <w:jc w:val="center"/>
      </w:pPr>
      <w:r>
        <w:rPr>
          <w:rFonts w:ascii="Nirmala UI" w:hAnsi="Nirmala UI"/>
          <w:b/>
          <w:sz w:val="24"/>
        </w:rPr>
        <w:t>सांतानिकांश्च त्रिनाचिकेत: ।</w:t>
      </w:r>
    </w:p>
    <w:p>
      <w:pPr>
        <w:spacing w:line="276" w:lineRule="auto" w:after="80" w:before="0"/>
        <w:jc w:val="center"/>
      </w:pPr>
      <w:r>
        <w:rPr>
          <w:rFonts w:ascii="Georgia" w:hAnsi="Georgia"/>
          <w:i/>
          <w:color w:val="9E3A1A"/>
          <w:sz w:val="21"/>
        </w:rPr>
        <w:t>sāṃtānikāṃśca trināciketa: |</w:t>
      </w:r>
    </w:p>
    <w:p>
      <w:pPr>
        <w:spacing w:line="276" w:lineRule="auto" w:after="40" w:before="80"/>
        <w:jc w:val="center"/>
      </w:pPr>
      <w:r>
        <w:rPr>
          <w:rFonts w:ascii="Nirmala UI" w:hAnsi="Nirmala UI"/>
          <w:b/>
          <w:sz w:val="24"/>
        </w:rPr>
        <w:t>त्रिकर्मकृत् तरति जन्ममृत्यू ॥</w:t>
      </w:r>
    </w:p>
    <w:p>
      <w:pPr>
        <w:spacing w:line="276" w:lineRule="auto" w:after="80" w:before="0"/>
        <w:jc w:val="center"/>
      </w:pPr>
      <w:r>
        <w:rPr>
          <w:rFonts w:ascii="Georgia" w:hAnsi="Georgia"/>
          <w:i/>
          <w:color w:val="9E3A1A"/>
          <w:sz w:val="21"/>
        </w:rPr>
        <w:t>trikarmakṛt tarati janmamṛtyū ||</w:t>
      </w:r>
    </w:p>
    <w:p>
      <w:pPr>
        <w:spacing w:line="276" w:lineRule="auto" w:after="120" w:before="80"/>
        <w:ind w:left="360" w:right="360"/>
        <w:jc w:val="left"/>
      </w:pPr>
      <w:r>
        <w:rPr>
          <w:rFonts w:ascii="Georgia" w:hAnsi="Georgia"/>
          <w:i/>
          <w:sz w:val="22"/>
        </w:rPr>
        <w:t>[Yama taught Nachiketa the fire. Then: "As many worlds as are in this yajna — the triple Nachiketa fire — by performing the three actions, one crosses birth and death."]</w:t>
      </w:r>
    </w:p>
    <w:p>
      <w:pPr>
        <w:spacing w:line="276" w:lineRule="auto" w:after="120"/>
        <w:jc w:val="left"/>
      </w:pPr>
      <w:r>
        <w:t>The knowledge of fire that Yama taught Nachiketa is fundamentally a meditation on the Lord who pervades all three levels of existence: the cosmic, the social, and the bodily. Understanding that the same Lord pervades all three fires is the key to liberation.</w:t>
      </w:r>
    </w:p>
    <w:p>
      <w:pPr>
        <w:spacing w:line="276" w:lineRule="auto" w:after="120"/>
        <w:jc w:val="left"/>
      </w:pPr>
      <w:r>
        <w:t>After teaching Nachiketa the Agni-vidya, Yama was so pleased that he named the sacred fire after Nachiketa — 'Nachiketa Agni'. This was a remarkable honour. "From now on this triple fire shall be called by your name, O Nachiketa," said Yama.</w:t>
      </w:r>
    </w:p>
    <w:p>
      <w:pPr>
        <w:spacing w:line="276" w:lineRule="auto" w:after="40" w:before="80"/>
        <w:jc w:val="center"/>
      </w:pPr>
      <w:r>
        <w:rPr>
          <w:rFonts w:ascii="Nirmala UI" w:hAnsi="Nirmala UI"/>
          <w:b/>
          <w:sz w:val="24"/>
        </w:rPr>
        <w:t>त्रिणाचिकेतस्त्रयमेतद् विदित्वा</w:t>
      </w:r>
    </w:p>
    <w:p>
      <w:pPr>
        <w:spacing w:line="276" w:lineRule="auto" w:after="80" w:before="0"/>
        <w:jc w:val="center"/>
      </w:pPr>
      <w:r>
        <w:rPr>
          <w:rFonts w:ascii="Georgia" w:hAnsi="Georgia"/>
          <w:i/>
          <w:color w:val="9E3A1A"/>
          <w:sz w:val="21"/>
        </w:rPr>
        <w:t>triṇāciketastrayametad viditvā</w:t>
      </w:r>
    </w:p>
    <w:p>
      <w:pPr>
        <w:spacing w:line="276" w:lineRule="auto" w:after="40" w:before="80"/>
        <w:jc w:val="center"/>
      </w:pPr>
      <w:r>
        <w:rPr>
          <w:rFonts w:ascii="Nirmala UI" w:hAnsi="Nirmala UI"/>
          <w:b/>
          <w:sz w:val="24"/>
        </w:rPr>
        <w:t>य एवं विद्वांश्चिनुते नाचिकेताग्निम् ।</w:t>
      </w:r>
    </w:p>
    <w:p>
      <w:pPr>
        <w:spacing w:line="276" w:lineRule="auto" w:after="80" w:before="0"/>
        <w:jc w:val="center"/>
      </w:pPr>
      <w:r>
        <w:rPr>
          <w:rFonts w:ascii="Georgia" w:hAnsi="Georgia"/>
          <w:i/>
          <w:color w:val="9E3A1A"/>
          <w:sz w:val="21"/>
        </w:rPr>
        <w:t>ya evaṃ vidvāṃścinute nāciketāgnim |</w:t>
      </w:r>
    </w:p>
    <w:p>
      <w:pPr>
        <w:spacing w:line="276" w:lineRule="auto" w:after="40" w:before="80"/>
        <w:jc w:val="center"/>
      </w:pPr>
      <w:r>
        <w:rPr>
          <w:rFonts w:ascii="Nirmala UI" w:hAnsi="Nirmala UI"/>
          <w:b/>
          <w:sz w:val="24"/>
        </w:rPr>
        <w:t>स मृत्युपाशान् पुरतः प्रणोद्य</w:t>
      </w:r>
    </w:p>
    <w:p>
      <w:pPr>
        <w:spacing w:line="276" w:lineRule="auto" w:after="80" w:before="0"/>
        <w:jc w:val="center"/>
      </w:pPr>
      <w:r>
        <w:rPr>
          <w:rFonts w:ascii="Georgia" w:hAnsi="Georgia"/>
          <w:i/>
          <w:color w:val="9E3A1A"/>
          <w:sz w:val="21"/>
        </w:rPr>
        <w:t>sa mṛtyupāśān purataḥ praṇodya</w:t>
      </w:r>
    </w:p>
    <w:p>
      <w:pPr>
        <w:spacing w:line="276" w:lineRule="auto" w:after="40" w:before="80"/>
        <w:jc w:val="center"/>
      </w:pPr>
      <w:r>
        <w:rPr>
          <w:rFonts w:ascii="Nirmala UI" w:hAnsi="Nirmala UI"/>
          <w:b/>
          <w:sz w:val="24"/>
        </w:rPr>
        <w:t>शोकातिगो मोदते स्वर्गलोके ॥ १७॥</w:t>
      </w:r>
    </w:p>
    <w:p>
      <w:pPr>
        <w:spacing w:line="276" w:lineRule="auto" w:after="80" w:before="0"/>
        <w:jc w:val="center"/>
      </w:pPr>
      <w:r>
        <w:rPr>
          <w:rFonts w:ascii="Georgia" w:hAnsi="Georgia"/>
          <w:i/>
          <w:color w:val="9E3A1A"/>
          <w:sz w:val="21"/>
        </w:rPr>
        <w:t>śokātigo modate svargaloke || 17||</w:t>
      </w:r>
    </w:p>
    <w:p>
      <w:pPr>
        <w:spacing w:line="276" w:lineRule="auto" w:after="120" w:before="80"/>
        <w:ind w:left="360" w:right="360"/>
        <w:jc w:val="left"/>
      </w:pPr>
      <w:r>
        <w:rPr>
          <w:rFonts w:ascii="Georgia" w:hAnsi="Georgia"/>
          <w:i/>
          <w:sz w:val="22"/>
        </w:rPr>
        <w:t>["One who knows these three [fires], and knowing thus builds the Nachiketa fire — that person, having cast off the bonds of death beforehand, transcends sorrow and rejoices in the heavenly world." ||17||]</w:t>
      </w:r>
    </w:p>
    <w:p>
      <w:pPr>
        <w:spacing w:line="276" w:lineRule="auto" w:after="120"/>
        <w:jc w:val="right"/>
      </w:pPr>
      <w:r>
        <w:rPr>
          <w:rFonts w:ascii="Georgia" w:hAnsi="Georgia"/>
          <w:i/>
          <w:sz w:val="19"/>
        </w:rPr>
        <w:t>Source: Bannanje Govindacharya's Upanishad Discourses                                           Page 12</w:t>
      </w:r>
    </w:p>
    <w:p>
      <w:r>
        <w:br w:type="page"/>
      </w:r>
    </w:p>
    <w:p>
      <w:pPr>
        <w:spacing w:before="240" w:after="120"/>
        <w:jc w:val="left"/>
      </w:pPr>
      <w:r>
        <w:rPr>
          <w:rFonts w:ascii="Georgia" w:hAnsi="Georgia"/>
          <w:b/>
          <w:sz w:val="26"/>
        </w:rPr>
        <w:t>[PAGE 14 - CHAPTER 1, VALLI 1 (Continued)]</w:t>
      </w:r>
    </w:p>
    <w:p>
      <w:pPr>
        <w:spacing w:line="276" w:lineRule="auto" w:after="40" w:before="80"/>
        <w:jc w:val="center"/>
      </w:pPr>
      <w:r>
        <w:rPr>
          <w:rFonts w:ascii="Nirmala UI" w:hAnsi="Nirmala UI"/>
          <w:b/>
          <w:sz w:val="24"/>
        </w:rPr>
        <w:t>एष तेSग्निर्नचिकेतः स्वर्ग्यो</w:t>
      </w:r>
    </w:p>
    <w:p>
      <w:pPr>
        <w:spacing w:line="276" w:lineRule="auto" w:after="80" w:before="0"/>
        <w:jc w:val="center"/>
      </w:pPr>
      <w:r>
        <w:rPr>
          <w:rFonts w:ascii="Georgia" w:hAnsi="Georgia"/>
          <w:i/>
          <w:color w:val="9E3A1A"/>
          <w:sz w:val="21"/>
        </w:rPr>
        <w:t>eṣa te'gnirnaciketaḥ svargyo</w:t>
      </w:r>
    </w:p>
    <w:p>
      <w:pPr>
        <w:spacing w:line="276" w:lineRule="auto" w:after="40" w:before="80"/>
        <w:jc w:val="center"/>
      </w:pPr>
      <w:r>
        <w:rPr>
          <w:rFonts w:ascii="Nirmala UI" w:hAnsi="Nirmala UI"/>
          <w:b/>
          <w:sz w:val="24"/>
        </w:rPr>
        <w:t>यमवृणीथा द्वितीयेन वरेण ।</w:t>
      </w:r>
    </w:p>
    <w:p>
      <w:pPr>
        <w:spacing w:line="276" w:lineRule="auto" w:after="80" w:before="0"/>
        <w:jc w:val="center"/>
      </w:pPr>
      <w:r>
        <w:rPr>
          <w:rFonts w:ascii="Georgia" w:hAnsi="Georgia"/>
          <w:i/>
          <w:color w:val="9E3A1A"/>
          <w:sz w:val="21"/>
        </w:rPr>
        <w:t>yamavṛṇīthā dvitīyena vareṇa |</w:t>
      </w:r>
    </w:p>
    <w:p>
      <w:pPr>
        <w:spacing w:line="276" w:lineRule="auto" w:after="40" w:before="80"/>
        <w:jc w:val="center"/>
      </w:pPr>
      <w:r>
        <w:rPr>
          <w:rFonts w:ascii="Nirmala UI" w:hAnsi="Nirmala UI"/>
          <w:b/>
          <w:sz w:val="24"/>
        </w:rPr>
        <w:t>एतमग्निं तवैव प्रवक्ष्यन्ति जनाः ।</w:t>
      </w:r>
    </w:p>
    <w:p>
      <w:pPr>
        <w:spacing w:line="276" w:lineRule="auto" w:after="80" w:before="0"/>
        <w:jc w:val="center"/>
      </w:pPr>
      <w:r>
        <w:rPr>
          <w:rFonts w:ascii="Georgia" w:hAnsi="Georgia"/>
          <w:i/>
          <w:color w:val="9E3A1A"/>
          <w:sz w:val="21"/>
        </w:rPr>
        <w:t>etamagniṃ tavaiva pravakṣyanti janāḥ |</w:t>
      </w:r>
    </w:p>
    <w:p>
      <w:pPr>
        <w:spacing w:line="276" w:lineRule="auto" w:after="40" w:before="80"/>
        <w:jc w:val="center"/>
      </w:pPr>
      <w:r>
        <w:rPr>
          <w:rFonts w:ascii="Nirmala UI" w:hAnsi="Nirmala UI"/>
          <w:b/>
          <w:sz w:val="24"/>
        </w:rPr>
        <w:t>तृतीयं वरं नचिकेतो वृणीष्व ॥ १८॥</w:t>
      </w:r>
    </w:p>
    <w:p>
      <w:pPr>
        <w:spacing w:line="276" w:lineRule="auto" w:after="80" w:before="0"/>
        <w:jc w:val="center"/>
      </w:pPr>
      <w:r>
        <w:rPr>
          <w:rFonts w:ascii="Georgia" w:hAnsi="Georgia"/>
          <w:i/>
          <w:color w:val="9E3A1A"/>
          <w:sz w:val="21"/>
        </w:rPr>
        <w:t>tṛtīyaṃ varaṃ naciketo vṛṇīṣva || 18||</w:t>
      </w:r>
    </w:p>
    <w:p>
      <w:pPr>
        <w:spacing w:line="276" w:lineRule="auto" w:after="120" w:before="80"/>
        <w:ind w:left="360" w:right="360"/>
        <w:jc w:val="left"/>
      </w:pPr>
      <w:r>
        <w:rPr>
          <w:rFonts w:ascii="Georgia" w:hAnsi="Georgia"/>
          <w:i/>
          <w:sz w:val="22"/>
        </w:rPr>
        <w:t>["This, O Nachiketa, is the heavenly fire that you chose as the second boon. People will call this fire by your name alone. Now choose the third boon, Nachiketa." ||18||]</w:t>
      </w:r>
    </w:p>
    <w:p>
      <w:pPr>
        <w:spacing w:line="276" w:lineRule="auto" w:after="120"/>
        <w:jc w:val="left"/>
      </w:pPr>
      <w:r>
        <w:t>Nachiketa's third boon — the most crucial question:</w:t>
      </w:r>
    </w:p>
    <w:p>
      <w:pPr>
        <w:spacing w:line="276" w:lineRule="auto" w:after="40" w:before="80"/>
        <w:jc w:val="center"/>
      </w:pPr>
      <w:r>
        <w:rPr>
          <w:rFonts w:ascii="Nirmala UI" w:hAnsi="Nirmala UI"/>
          <w:b/>
          <w:sz w:val="24"/>
        </w:rPr>
        <w:t>येयं प्रेते विचिकित्सा मनुष्ये</w:t>
      </w:r>
    </w:p>
    <w:p>
      <w:pPr>
        <w:spacing w:line="276" w:lineRule="auto" w:after="80" w:before="0"/>
        <w:jc w:val="center"/>
      </w:pPr>
      <w:r>
        <w:rPr>
          <w:rFonts w:ascii="Georgia" w:hAnsi="Georgia"/>
          <w:i/>
          <w:color w:val="9E3A1A"/>
          <w:sz w:val="21"/>
        </w:rPr>
        <w:t>yeyaṃ prete vicikitsā manuṣye</w:t>
      </w:r>
    </w:p>
    <w:p>
      <w:pPr>
        <w:spacing w:line="276" w:lineRule="auto" w:after="40" w:before="80"/>
        <w:jc w:val="center"/>
      </w:pPr>
      <w:r>
        <w:rPr>
          <w:rFonts w:ascii="Nirmala UI" w:hAnsi="Nirmala UI"/>
          <w:b/>
          <w:sz w:val="24"/>
        </w:rPr>
        <w:t>अस्तीत्येके नायमस्तीति चैके ।</w:t>
      </w:r>
    </w:p>
    <w:p>
      <w:pPr>
        <w:spacing w:line="276" w:lineRule="auto" w:after="80" w:before="0"/>
        <w:jc w:val="center"/>
      </w:pPr>
      <w:r>
        <w:rPr>
          <w:rFonts w:ascii="Georgia" w:hAnsi="Georgia"/>
          <w:i/>
          <w:color w:val="9E3A1A"/>
          <w:sz w:val="21"/>
        </w:rPr>
        <w:t>astītyeke nāyamastīti caike |</w:t>
      </w:r>
    </w:p>
    <w:p>
      <w:pPr>
        <w:spacing w:line="276" w:lineRule="auto" w:after="40" w:before="80"/>
        <w:jc w:val="center"/>
      </w:pPr>
      <w:r>
        <w:rPr>
          <w:rFonts w:ascii="Nirmala UI" w:hAnsi="Nirmala UI"/>
          <w:b/>
          <w:sz w:val="24"/>
        </w:rPr>
        <w:t>एतद् विद्यामनुशिष्टस्त्वयेति</w:t>
      </w:r>
    </w:p>
    <w:p>
      <w:pPr>
        <w:spacing w:line="276" w:lineRule="auto" w:after="80" w:before="0"/>
        <w:jc w:val="center"/>
      </w:pPr>
      <w:r>
        <w:rPr>
          <w:rFonts w:ascii="Georgia" w:hAnsi="Georgia"/>
          <w:i/>
          <w:color w:val="9E3A1A"/>
          <w:sz w:val="21"/>
        </w:rPr>
        <w:t>etad vidyāmanuśiṣṭastvayeti</w:t>
      </w:r>
    </w:p>
    <w:p>
      <w:pPr>
        <w:spacing w:line="276" w:lineRule="auto" w:after="40" w:before="80"/>
        <w:jc w:val="center"/>
      </w:pPr>
      <w:r>
        <w:rPr>
          <w:rFonts w:ascii="Nirmala UI" w:hAnsi="Nirmala UI"/>
          <w:b/>
          <w:sz w:val="24"/>
        </w:rPr>
        <w:t>एतत् तृतीयं वरं वृणे ॥ २९॥</w:t>
      </w:r>
    </w:p>
    <w:p>
      <w:pPr>
        <w:spacing w:line="276" w:lineRule="auto" w:after="80" w:before="0"/>
        <w:jc w:val="center"/>
      </w:pPr>
      <w:r>
        <w:rPr>
          <w:rFonts w:ascii="Georgia" w:hAnsi="Georgia"/>
          <w:i/>
          <w:color w:val="9E3A1A"/>
          <w:sz w:val="21"/>
        </w:rPr>
        <w:t>etat tṛtīyaṃ varaṃ vṛṇe || 29||</w:t>
      </w:r>
    </w:p>
    <w:p>
      <w:pPr>
        <w:spacing w:line="276" w:lineRule="auto" w:after="120" w:before="80"/>
        <w:ind w:left="360" w:right="360"/>
        <w:jc w:val="left"/>
      </w:pPr>
      <w:r>
        <w:rPr>
          <w:rFonts w:ascii="Georgia" w:hAnsi="Georgia"/>
          <w:i/>
          <w:sz w:val="22"/>
        </w:rPr>
        <w:t>["There is this doubt about a person who has died — 'He exists,' say some, 'He does not exist,' say others. I wish to be taught about this by you. This I choose as the third boon." ||29||]</w:t>
      </w:r>
    </w:p>
    <w:p>
      <w:pPr>
        <w:spacing w:line="276" w:lineRule="auto" w:after="120"/>
        <w:jc w:val="left"/>
      </w:pPr>
      <w:r>
        <w:t>This is the question at the heart of the entire Upanishad. What happens to a person after death? Does the soul continue? This is the question that humans have pondered through all ages. Nachiketa, standing before Death himself, asks the question with complete sincerity.</w:t>
      </w:r>
    </w:p>
    <w:p>
      <w:pPr>
        <w:spacing w:line="276" w:lineRule="auto" w:after="120"/>
        <w:jc w:val="left"/>
      </w:pPr>
      <w:r>
        <w:t>Now Yama tries to divert Nachiketa from this question with temptations:</w:t>
      </w:r>
    </w:p>
    <w:p>
      <w:pPr>
        <w:spacing w:line="276" w:lineRule="auto" w:after="40" w:before="80"/>
        <w:jc w:val="center"/>
      </w:pPr>
      <w:r>
        <w:rPr>
          <w:rFonts w:ascii="Nirmala UI" w:hAnsi="Nirmala UI"/>
          <w:b/>
          <w:sz w:val="24"/>
        </w:rPr>
        <w:t>वरं वृणीष्व नचिकेतः कामान्</w:t>
      </w:r>
    </w:p>
    <w:p>
      <w:pPr>
        <w:spacing w:line="276" w:lineRule="auto" w:after="80" w:before="0"/>
        <w:jc w:val="center"/>
      </w:pPr>
      <w:r>
        <w:rPr>
          <w:rFonts w:ascii="Georgia" w:hAnsi="Georgia"/>
          <w:i/>
          <w:color w:val="9E3A1A"/>
          <w:sz w:val="21"/>
        </w:rPr>
        <w:t>varaṃ vṛṇīṣva naciketaḥ kāmān</w:t>
      </w:r>
    </w:p>
    <w:p>
      <w:pPr>
        <w:spacing w:line="276" w:lineRule="auto" w:after="40" w:before="80"/>
        <w:jc w:val="center"/>
      </w:pPr>
      <w:r>
        <w:rPr>
          <w:rFonts w:ascii="Nirmala UI" w:hAnsi="Nirmala UI"/>
          <w:b/>
          <w:sz w:val="24"/>
        </w:rPr>
        <w:t>न त्वा वृणे वरस्य श्रेष्ठ एष ।</w:t>
      </w:r>
    </w:p>
    <w:p>
      <w:pPr>
        <w:spacing w:line="276" w:lineRule="auto" w:after="80" w:before="0"/>
        <w:jc w:val="center"/>
      </w:pPr>
      <w:r>
        <w:rPr>
          <w:rFonts w:ascii="Georgia" w:hAnsi="Georgia"/>
          <w:i/>
          <w:color w:val="9E3A1A"/>
          <w:sz w:val="21"/>
        </w:rPr>
        <w:t>na tvā vṛṇe varasya śreṣṭha eṣa |</w:t>
      </w:r>
    </w:p>
    <w:p>
      <w:pPr>
        <w:spacing w:line="276" w:lineRule="auto" w:after="40" w:before="80"/>
        <w:jc w:val="center"/>
      </w:pPr>
      <w:r>
        <w:rPr>
          <w:rFonts w:ascii="Nirmala UI" w:hAnsi="Nirmala UI"/>
          <w:b/>
          <w:sz w:val="24"/>
        </w:rPr>
        <w:t>सुतान् पौत्रान् वृणीष्व वर्षशतं ।</w:t>
      </w:r>
    </w:p>
    <w:p>
      <w:pPr>
        <w:spacing w:line="276" w:lineRule="auto" w:after="80" w:before="0"/>
        <w:jc w:val="center"/>
      </w:pPr>
      <w:r>
        <w:rPr>
          <w:rFonts w:ascii="Georgia" w:hAnsi="Georgia"/>
          <w:i/>
          <w:color w:val="9E3A1A"/>
          <w:sz w:val="21"/>
        </w:rPr>
        <w:t>sutān pautrān vṛṇīṣva varṣaśataṃ |</w:t>
      </w:r>
    </w:p>
    <w:p>
      <w:pPr>
        <w:spacing w:line="276" w:lineRule="auto" w:after="40" w:before="80"/>
        <w:jc w:val="center"/>
      </w:pPr>
      <w:r>
        <w:rPr>
          <w:rFonts w:ascii="Nirmala UI" w:hAnsi="Nirmala UI"/>
          <w:b/>
          <w:sz w:val="24"/>
        </w:rPr>
        <w:t>बहून् पशून् हस्तिहिरण्यमश्वान् ।</w:t>
      </w:r>
    </w:p>
    <w:p>
      <w:pPr>
        <w:spacing w:line="276" w:lineRule="auto" w:after="80" w:before="0"/>
        <w:jc w:val="center"/>
      </w:pPr>
      <w:r>
        <w:rPr>
          <w:rFonts w:ascii="Georgia" w:hAnsi="Georgia"/>
          <w:i/>
          <w:color w:val="9E3A1A"/>
          <w:sz w:val="21"/>
        </w:rPr>
        <w:t>bahūn paśūn hastihiraṇyamaśvān |</w:t>
      </w:r>
    </w:p>
    <w:p>
      <w:pPr>
        <w:spacing w:line="276" w:lineRule="auto" w:after="40" w:before="80"/>
        <w:jc w:val="center"/>
      </w:pPr>
      <w:r>
        <w:rPr>
          <w:rFonts w:ascii="Nirmala UI" w:hAnsi="Nirmala UI"/>
          <w:b/>
          <w:sz w:val="24"/>
        </w:rPr>
        <w:t>भूमेर्महदायतनं वृणीष्व</w:t>
      </w:r>
    </w:p>
    <w:p>
      <w:pPr>
        <w:spacing w:line="276" w:lineRule="auto" w:after="80" w:before="0"/>
        <w:jc w:val="center"/>
      </w:pPr>
      <w:r>
        <w:rPr>
          <w:rFonts w:ascii="Georgia" w:hAnsi="Georgia"/>
          <w:i/>
          <w:color w:val="9E3A1A"/>
          <w:sz w:val="21"/>
        </w:rPr>
        <w:t>bhūmermahadāyatanaṃ vṛṇīṣva</w:t>
      </w:r>
    </w:p>
    <w:p>
      <w:pPr>
        <w:spacing w:line="276" w:lineRule="auto" w:after="40" w:before="80"/>
        <w:jc w:val="center"/>
      </w:pPr>
      <w:r>
        <w:rPr>
          <w:rFonts w:ascii="Nirmala UI" w:hAnsi="Nirmala UI"/>
          <w:b/>
          <w:sz w:val="24"/>
        </w:rPr>
        <w:t>जीव शरदः शतं ॥ २३-२४॥</w:t>
      </w:r>
    </w:p>
    <w:p>
      <w:pPr>
        <w:spacing w:line="276" w:lineRule="auto" w:after="80" w:before="0"/>
        <w:jc w:val="center"/>
      </w:pPr>
      <w:r>
        <w:rPr>
          <w:rFonts w:ascii="Georgia" w:hAnsi="Georgia"/>
          <w:i/>
          <w:color w:val="9E3A1A"/>
          <w:sz w:val="21"/>
        </w:rPr>
        <w:t>jīva śaradaḥ śataṃ || 23-24||</w:t>
      </w:r>
    </w:p>
    <w:p>
      <w:pPr>
        <w:spacing w:line="276" w:lineRule="auto" w:after="120" w:before="80"/>
        <w:ind w:left="360" w:right="360"/>
        <w:jc w:val="left"/>
      </w:pPr>
      <w:r>
        <w:rPr>
          <w:rFonts w:ascii="Georgia" w:hAnsi="Georgia"/>
          <w:i/>
          <w:sz w:val="22"/>
        </w:rPr>
        <w:t>["Choose other boons, Nachiketa — this boon I shall not grant. Choose sons and grandsons who will live a hundred years; choose many cattle, elephants, gold, horses; choose great expanses of land. Live yourself a hundred autumns." ||23-24||]</w:t>
      </w:r>
    </w:p>
    <w:p>
      <w:pPr>
        <w:spacing w:line="276" w:lineRule="auto" w:after="120"/>
        <w:jc w:val="right"/>
      </w:pPr>
      <w:r>
        <w:rPr>
          <w:rFonts w:ascii="Georgia" w:hAnsi="Georgia"/>
          <w:i/>
          <w:sz w:val="19"/>
        </w:rPr>
        <w:t>Source: Bannanje Govindacharya's Upanishad Discourses                                           Page 13</w:t>
      </w:r>
    </w:p>
    <w:p>
      <w:r>
        <w:br w:type="page"/>
      </w:r>
    </w:p>
    <w:p>
      <w:pPr>
        <w:spacing w:before="240" w:after="120"/>
        <w:jc w:val="left"/>
      </w:pPr>
      <w:r>
        <w:rPr>
          <w:rFonts w:ascii="Georgia" w:hAnsi="Georgia"/>
          <w:b/>
          <w:sz w:val="26"/>
        </w:rPr>
        <w:t>[PAGE 15 - CHAPTER 1, VALLI 1 (Continued)]</w:t>
      </w:r>
    </w:p>
    <w:p>
      <w:pPr>
        <w:spacing w:line="276" w:lineRule="auto" w:after="40" w:before="80"/>
        <w:jc w:val="center"/>
      </w:pPr>
      <w:r>
        <w:rPr>
          <w:rFonts w:ascii="Nirmala UI" w:hAnsi="Nirmala UI"/>
          <w:b/>
          <w:sz w:val="24"/>
        </w:rPr>
        <w:t>स्वर्गे लोके न भयं किञ्चनास्ति</w:t>
      </w:r>
    </w:p>
    <w:p>
      <w:pPr>
        <w:spacing w:line="276" w:lineRule="auto" w:after="80" w:before="0"/>
        <w:jc w:val="center"/>
      </w:pPr>
      <w:r>
        <w:rPr>
          <w:rFonts w:ascii="Georgia" w:hAnsi="Georgia"/>
          <w:i/>
          <w:color w:val="9E3A1A"/>
          <w:sz w:val="21"/>
        </w:rPr>
        <w:t>svarge loke na bhayaṃ kiñcanāsti</w:t>
      </w:r>
    </w:p>
    <w:p>
      <w:pPr>
        <w:spacing w:line="276" w:lineRule="auto" w:after="40" w:before="80"/>
        <w:jc w:val="center"/>
      </w:pPr>
      <w:r>
        <w:rPr>
          <w:rFonts w:ascii="Nirmala UI" w:hAnsi="Nirmala UI"/>
          <w:b/>
          <w:sz w:val="24"/>
        </w:rPr>
        <w:t>न तत्र त्वं न जरया बिभेति ।</w:t>
      </w:r>
    </w:p>
    <w:p>
      <w:pPr>
        <w:spacing w:line="276" w:lineRule="auto" w:after="80" w:before="0"/>
        <w:jc w:val="center"/>
      </w:pPr>
      <w:r>
        <w:rPr>
          <w:rFonts w:ascii="Georgia" w:hAnsi="Georgia"/>
          <w:i/>
          <w:color w:val="9E3A1A"/>
          <w:sz w:val="21"/>
        </w:rPr>
        <w:t>na tatra tvaṃ na jarayā bibheti |</w:t>
      </w:r>
    </w:p>
    <w:p>
      <w:pPr>
        <w:spacing w:line="276" w:lineRule="auto" w:after="120" w:before="80"/>
        <w:ind w:left="360" w:right="360"/>
        <w:jc w:val="left"/>
      </w:pPr>
      <w:r>
        <w:rPr>
          <w:rFonts w:ascii="Georgia" w:hAnsi="Georgia"/>
          <w:i/>
          <w:sz w:val="22"/>
        </w:rPr>
        <w:t>[In the heavenly world there is no fear whatsoever — you are not there, nor is old age to be feared.]</w:t>
      </w:r>
    </w:p>
    <w:p>
      <w:pPr>
        <w:spacing w:line="276" w:lineRule="auto" w:after="120"/>
        <w:jc w:val="left"/>
      </w:pPr>
      <w:r>
        <w:t>Yama continued offering temptations: "O Nachiketa — whatever boons that are hard to obtain in the mortal world — choose all of them. Here are beautiful women with chariots and musical instruments — the kind even the gods cannot easily obtain. Accept these as my gift. But do not ask me about death."</w:t>
      </w:r>
    </w:p>
    <w:p>
      <w:pPr>
        <w:spacing w:line="276" w:lineRule="auto" w:after="120"/>
        <w:jc w:val="left"/>
      </w:pPr>
      <w:r>
        <w:t>But Nachiketa, with complete detachment, declined all these offers:</w:t>
      </w:r>
    </w:p>
    <w:p>
      <w:pPr>
        <w:spacing w:line="276" w:lineRule="auto" w:after="40" w:before="80"/>
        <w:jc w:val="center"/>
      </w:pPr>
      <w:r>
        <w:rPr>
          <w:rFonts w:ascii="Nirmala UI" w:hAnsi="Nirmala UI"/>
          <w:b/>
          <w:sz w:val="24"/>
        </w:rPr>
        <w:t>न वित्तेन तर्पणीयो मनुष्यो</w:t>
      </w:r>
    </w:p>
    <w:p>
      <w:pPr>
        <w:spacing w:line="276" w:lineRule="auto" w:after="80" w:before="0"/>
        <w:jc w:val="center"/>
      </w:pPr>
      <w:r>
        <w:rPr>
          <w:rFonts w:ascii="Georgia" w:hAnsi="Georgia"/>
          <w:i/>
          <w:color w:val="9E3A1A"/>
          <w:sz w:val="21"/>
        </w:rPr>
        <w:t>na vittena tarpaṇīyo manuṣyo</w:t>
      </w:r>
    </w:p>
    <w:p>
      <w:pPr>
        <w:spacing w:line="276" w:lineRule="auto" w:after="40" w:before="80"/>
        <w:jc w:val="center"/>
      </w:pPr>
      <w:r>
        <w:rPr>
          <w:rFonts w:ascii="Nirmala UI" w:hAnsi="Nirmala UI"/>
          <w:b/>
          <w:sz w:val="24"/>
        </w:rPr>
        <w:t>लप्स्यामहे वित्तमद्राक्ष्म चेत् त्वा ।</w:t>
      </w:r>
    </w:p>
    <w:p>
      <w:pPr>
        <w:spacing w:line="276" w:lineRule="auto" w:after="80" w:before="0"/>
        <w:jc w:val="center"/>
      </w:pPr>
      <w:r>
        <w:rPr>
          <w:rFonts w:ascii="Georgia" w:hAnsi="Georgia"/>
          <w:i/>
          <w:color w:val="9E3A1A"/>
          <w:sz w:val="21"/>
        </w:rPr>
        <w:t>lapsyāmahe vittamadrākṣma cet tvā |</w:t>
      </w:r>
    </w:p>
    <w:p>
      <w:pPr>
        <w:spacing w:line="276" w:lineRule="auto" w:after="40" w:before="80"/>
        <w:jc w:val="center"/>
      </w:pPr>
      <w:r>
        <w:rPr>
          <w:rFonts w:ascii="Nirmala UI" w:hAnsi="Nirmala UI"/>
          <w:b/>
          <w:sz w:val="24"/>
        </w:rPr>
        <w:t>जीविष्यामो यावदीशिष्यसि त्वम्</w:t>
      </w:r>
    </w:p>
    <w:p>
      <w:pPr>
        <w:spacing w:line="276" w:lineRule="auto" w:after="80" w:before="0"/>
        <w:jc w:val="center"/>
      </w:pPr>
      <w:r>
        <w:rPr>
          <w:rFonts w:ascii="Georgia" w:hAnsi="Georgia"/>
          <w:i/>
          <w:color w:val="9E3A1A"/>
          <w:sz w:val="21"/>
        </w:rPr>
        <w:t>jīviṣyāmo yāvadīśiṣyasi tvam</w:t>
      </w:r>
    </w:p>
    <w:p>
      <w:pPr>
        <w:spacing w:line="276" w:lineRule="auto" w:after="40" w:before="80"/>
        <w:jc w:val="center"/>
      </w:pPr>
      <w:r>
        <w:rPr>
          <w:rFonts w:ascii="Nirmala UI" w:hAnsi="Nirmala UI"/>
          <w:b/>
          <w:sz w:val="24"/>
        </w:rPr>
        <w:t>वरस्तु मे वरणीयः स एव ॥ २६॥</w:t>
      </w:r>
    </w:p>
    <w:p>
      <w:pPr>
        <w:spacing w:line="276" w:lineRule="auto" w:after="80" w:before="0"/>
        <w:jc w:val="center"/>
      </w:pPr>
      <w:r>
        <w:rPr>
          <w:rFonts w:ascii="Georgia" w:hAnsi="Georgia"/>
          <w:i/>
          <w:color w:val="9E3A1A"/>
          <w:sz w:val="21"/>
        </w:rPr>
        <w:t>varastu me varaṇīyaḥ sa eva || 26||</w:t>
      </w:r>
    </w:p>
    <w:p>
      <w:pPr>
        <w:spacing w:line="276" w:lineRule="auto" w:after="120" w:before="80"/>
        <w:ind w:left="360" w:right="360"/>
        <w:jc w:val="left"/>
      </w:pPr>
      <w:r>
        <w:rPr>
          <w:rFonts w:ascii="Georgia" w:hAnsi="Georgia"/>
          <w:i/>
          <w:sz w:val="22"/>
        </w:rPr>
        <w:t>["Man cannot be satisfied with wealth. We shall surely obtain wealth once we have seen you. We shall live only as long as you rule. But that boon alone is what I must choose." ||26||]</w:t>
      </w:r>
    </w:p>
    <w:p>
      <w:pPr>
        <w:spacing w:line="276" w:lineRule="auto" w:after="120"/>
        <w:jc w:val="left"/>
      </w:pPr>
      <w:r>
        <w:t>"O Death — all these temptations you offer are impermanent. The pleasures of women, chariots, dances, and music all fade. The enjoyment of these cannot last beyond your lifespan. But what I ask is eternal knowledge. Therefore, that boon alone is my choice."</w:t>
      </w:r>
    </w:p>
    <w:p>
      <w:pPr>
        <w:spacing w:line="276" w:lineRule="auto" w:after="40" w:before="80"/>
        <w:jc w:val="center"/>
      </w:pPr>
      <w:r>
        <w:rPr>
          <w:rFonts w:ascii="Nirmala UI" w:hAnsi="Nirmala UI"/>
          <w:b/>
          <w:sz w:val="24"/>
        </w:rPr>
        <w:t>अजीर्यताममृतानामुपेत्य</w:t>
      </w:r>
    </w:p>
    <w:p>
      <w:pPr>
        <w:spacing w:line="276" w:lineRule="auto" w:after="80" w:before="0"/>
        <w:jc w:val="center"/>
      </w:pPr>
      <w:r>
        <w:rPr>
          <w:rFonts w:ascii="Georgia" w:hAnsi="Georgia"/>
          <w:i/>
          <w:color w:val="9E3A1A"/>
          <w:sz w:val="21"/>
        </w:rPr>
        <w:t>ajīryatāmamṛtānāmupetya</w:t>
      </w:r>
    </w:p>
    <w:p>
      <w:pPr>
        <w:spacing w:line="276" w:lineRule="auto" w:after="40" w:before="80"/>
        <w:jc w:val="center"/>
      </w:pPr>
      <w:r>
        <w:rPr>
          <w:rFonts w:ascii="Nirmala UI" w:hAnsi="Nirmala UI"/>
          <w:b/>
          <w:sz w:val="24"/>
        </w:rPr>
        <w:t>जीर्यन् मर्त्यः क्वधःस्थः प्रजानन् ।</w:t>
      </w:r>
    </w:p>
    <w:p>
      <w:pPr>
        <w:spacing w:line="276" w:lineRule="auto" w:after="80" w:before="0"/>
        <w:jc w:val="center"/>
      </w:pPr>
      <w:r>
        <w:rPr>
          <w:rFonts w:ascii="Georgia" w:hAnsi="Georgia"/>
          <w:i/>
          <w:color w:val="9E3A1A"/>
          <w:sz w:val="21"/>
        </w:rPr>
        <w:t>jīryan martyaḥ kvadhaḥsthaḥ prajānan |</w:t>
      </w:r>
    </w:p>
    <w:p>
      <w:pPr>
        <w:spacing w:line="276" w:lineRule="auto" w:after="40" w:before="80"/>
        <w:jc w:val="center"/>
      </w:pPr>
      <w:r>
        <w:rPr>
          <w:rFonts w:ascii="Nirmala UI" w:hAnsi="Nirmala UI"/>
          <w:b/>
          <w:sz w:val="24"/>
        </w:rPr>
        <w:t>अभिध्यायन् वर्णरतिप्रमोदान्</w:t>
      </w:r>
    </w:p>
    <w:p>
      <w:pPr>
        <w:spacing w:line="276" w:lineRule="auto" w:after="80" w:before="0"/>
        <w:jc w:val="center"/>
      </w:pPr>
      <w:r>
        <w:rPr>
          <w:rFonts w:ascii="Georgia" w:hAnsi="Georgia"/>
          <w:i/>
          <w:color w:val="9E3A1A"/>
          <w:sz w:val="21"/>
        </w:rPr>
        <w:t>abhidhyāyan varṇaratipramodān</w:t>
      </w:r>
    </w:p>
    <w:p>
      <w:pPr>
        <w:spacing w:line="276" w:lineRule="auto" w:after="40" w:before="80"/>
        <w:jc w:val="center"/>
      </w:pPr>
      <w:r>
        <w:rPr>
          <w:rFonts w:ascii="Nirmala UI" w:hAnsi="Nirmala UI"/>
          <w:b/>
          <w:sz w:val="24"/>
        </w:rPr>
        <w:t>अतिदीर्घे जीविते को रमेत ॥ २७॥</w:t>
      </w:r>
    </w:p>
    <w:p>
      <w:pPr>
        <w:spacing w:line="276" w:lineRule="auto" w:after="80" w:before="0"/>
        <w:jc w:val="center"/>
      </w:pPr>
      <w:r>
        <w:rPr>
          <w:rFonts w:ascii="Georgia" w:hAnsi="Georgia"/>
          <w:i/>
          <w:color w:val="9E3A1A"/>
          <w:sz w:val="21"/>
        </w:rPr>
        <w:t>atidīrghe jīvite ko rameta || 27||</w:t>
      </w:r>
    </w:p>
    <w:p>
      <w:pPr>
        <w:spacing w:line="276" w:lineRule="auto" w:after="120" w:before="80"/>
        <w:ind w:left="360" w:right="360"/>
        <w:jc w:val="left"/>
      </w:pPr>
      <w:r>
        <w:rPr>
          <w:rFonts w:ascii="Georgia" w:hAnsi="Georgia"/>
          <w:i/>
          <w:sz w:val="22"/>
        </w:rPr>
        <w:t>["Having reached the presence of the immortals who do not decay — what mortal, subject to decay, living below, knowing [this], contemplating pleasure in beauty and delight — who would rejoice in an overly long life?" ||27||]</w:t>
      </w:r>
    </w:p>
    <w:p>
      <w:pPr>
        <w:spacing w:line="276" w:lineRule="auto" w:after="120"/>
        <w:jc w:val="left"/>
      </w:pPr>
      <w:r>
        <w:t>Nachiketa's response reveals his extraordinary wisdom. He understood that no amount of worldly pleasure could satisfy — only the knowledge of the Self could.</w:t>
      </w:r>
    </w:p>
    <w:p>
      <w:pPr>
        <w:spacing w:line="276" w:lineRule="auto" w:after="40" w:before="80"/>
        <w:jc w:val="center"/>
      </w:pPr>
      <w:r>
        <w:rPr>
          <w:rFonts w:ascii="Nirmala UI" w:hAnsi="Nirmala UI"/>
          <w:b/>
          <w:sz w:val="24"/>
        </w:rPr>
        <w:t>यस्मिन्निदं विचिकित्सन्ति मृत्यो</w:t>
      </w:r>
    </w:p>
    <w:p>
      <w:pPr>
        <w:spacing w:line="276" w:lineRule="auto" w:after="80" w:before="0"/>
        <w:jc w:val="center"/>
      </w:pPr>
      <w:r>
        <w:rPr>
          <w:rFonts w:ascii="Georgia" w:hAnsi="Georgia"/>
          <w:i/>
          <w:color w:val="9E3A1A"/>
          <w:sz w:val="21"/>
        </w:rPr>
        <w:t>yasminnidaṃ vicikitsanti mṛtyo</w:t>
      </w:r>
    </w:p>
    <w:p>
      <w:pPr>
        <w:spacing w:line="276" w:lineRule="auto" w:after="40" w:before="80"/>
        <w:jc w:val="center"/>
      </w:pPr>
      <w:r>
        <w:rPr>
          <w:rFonts w:ascii="Nirmala UI" w:hAnsi="Nirmala UI"/>
          <w:b/>
          <w:sz w:val="24"/>
        </w:rPr>
        <w:t>यत् साम्पराये महति ब्रूहि नस्तत् ।</w:t>
      </w:r>
    </w:p>
    <w:p>
      <w:pPr>
        <w:spacing w:line="276" w:lineRule="auto" w:after="80" w:before="0"/>
        <w:jc w:val="center"/>
      </w:pPr>
      <w:r>
        <w:rPr>
          <w:rFonts w:ascii="Georgia" w:hAnsi="Georgia"/>
          <w:i/>
          <w:color w:val="9E3A1A"/>
          <w:sz w:val="21"/>
        </w:rPr>
        <w:t>yat sāmparāye mahati brūhi nastat |</w:t>
      </w:r>
    </w:p>
    <w:p>
      <w:pPr>
        <w:spacing w:line="276" w:lineRule="auto" w:after="40" w:before="80"/>
        <w:jc w:val="center"/>
      </w:pPr>
      <w:r>
        <w:rPr>
          <w:rFonts w:ascii="Nirmala UI" w:hAnsi="Nirmala UI"/>
          <w:b/>
          <w:sz w:val="24"/>
        </w:rPr>
        <w:t>योSयं वरो गूढमनुप्रविष्टो</w:t>
      </w:r>
    </w:p>
    <w:p>
      <w:pPr>
        <w:spacing w:line="276" w:lineRule="auto" w:after="80" w:before="0"/>
        <w:jc w:val="center"/>
      </w:pPr>
      <w:r>
        <w:rPr>
          <w:rFonts w:ascii="Georgia" w:hAnsi="Georgia"/>
          <w:i/>
          <w:color w:val="9E3A1A"/>
          <w:sz w:val="21"/>
        </w:rPr>
        <w:t>yo'yaṃ varo gūḍhamanupraviṣṭo</w:t>
      </w:r>
    </w:p>
    <w:p>
      <w:pPr>
        <w:spacing w:line="276" w:lineRule="auto" w:after="40" w:before="80"/>
        <w:jc w:val="center"/>
      </w:pPr>
      <w:r>
        <w:rPr>
          <w:rFonts w:ascii="Nirmala UI" w:hAnsi="Nirmala UI"/>
          <w:b/>
          <w:sz w:val="24"/>
        </w:rPr>
        <w:t>नान्यं तस्मान् नचिकेता वृणीते ॥ २९॥</w:t>
      </w:r>
    </w:p>
    <w:p>
      <w:pPr>
        <w:spacing w:line="276" w:lineRule="auto" w:after="80" w:before="0"/>
        <w:jc w:val="center"/>
      </w:pPr>
      <w:r>
        <w:rPr>
          <w:rFonts w:ascii="Georgia" w:hAnsi="Georgia"/>
          <w:i/>
          <w:color w:val="9E3A1A"/>
          <w:sz w:val="21"/>
        </w:rPr>
        <w:t>nānyaṃ tasmān naciketā vṛṇīte || 29||</w:t>
      </w:r>
    </w:p>
    <w:p>
      <w:pPr>
        <w:spacing w:line="276" w:lineRule="auto" w:after="120" w:before="80"/>
        <w:ind w:left="360" w:right="360"/>
        <w:jc w:val="left"/>
      </w:pPr>
      <w:r>
        <w:rPr>
          <w:rFonts w:ascii="Georgia" w:hAnsi="Georgia"/>
          <w:i/>
          <w:sz w:val="22"/>
        </w:rPr>
        <w:t>["That which is doubted about this great hereafter — O Death, tell us that. Nachiketa will choose no other boon than this one, which has entered deeply into the mystery." ||29||]</w:t>
      </w:r>
    </w:p>
    <w:p>
      <w:pPr>
        <w:spacing w:line="276" w:lineRule="auto" w:after="120"/>
        <w:jc w:val="center"/>
      </w:pPr>
      <w:r>
        <w:rPr>
          <w:b/>
        </w:rPr>
        <w:t>✦✦✦✦✦✦✦</w:t>
      </w:r>
    </w:p>
    <w:p>
      <w:pPr>
        <w:spacing w:line="276" w:lineRule="auto" w:after="120"/>
        <w:jc w:val="left"/>
      </w:pPr>
      <w:r>
        <w:t>Thus ends Chapter 1, Prathamā Vallī.</w:t>
      </w:r>
    </w:p>
    <w:p>
      <w:pPr>
        <w:spacing w:line="276" w:lineRule="auto" w:after="120"/>
        <w:jc w:val="right"/>
      </w:pPr>
      <w:r>
        <w:rPr>
          <w:rFonts w:ascii="Georgia" w:hAnsi="Georgia"/>
          <w:i/>
          <w:sz w:val="19"/>
        </w:rPr>
        <w:t>Source: Bannanje Govindacharya's Upanishad Discourses                                           Page 14</w:t>
      </w:r>
    </w:p>
    <w:p>
      <w:r>
        <w:br w:type="page"/>
      </w:r>
    </w:p>
    <w:p>
      <w:pPr>
        <w:spacing w:before="240" w:after="120"/>
        <w:jc w:val="left"/>
      </w:pPr>
      <w:r>
        <w:rPr>
          <w:rFonts w:ascii="Georgia" w:hAnsi="Georgia"/>
          <w:b/>
          <w:sz w:val="26"/>
        </w:rPr>
        <w:t>[PAGE 29 - CHAPTER 1, VALLI 2]</w:t>
      </w:r>
    </w:p>
    <w:p>
      <w:pPr>
        <w:spacing w:line="276" w:lineRule="auto" w:after="120"/>
        <w:jc w:val="left"/>
      </w:pPr>
      <w:r>
        <w:t>Valli 2</w:t>
      </w:r>
    </w:p>
    <w:p>
      <w:pPr>
        <w:spacing w:line="276" w:lineRule="auto" w:after="120"/>
        <w:jc w:val="left"/>
      </w:pPr>
      <w:r>
        <w:t>Seeing Nachiketa's firm spiritual resolve and the determination to know, Yama was very pleased. Seeing a student who so dispassionately wants 'knowledge for the sake of knowledge alone, nothing else', Yama speaks a beautiful statement:</w:t>
      </w:r>
    </w:p>
    <w:p>
      <w:pPr>
        <w:spacing w:line="276" w:lineRule="auto" w:after="40" w:before="80"/>
        <w:jc w:val="center"/>
      </w:pPr>
      <w:r>
        <w:rPr>
          <w:rFonts w:ascii="Nirmala UI" w:hAnsi="Nirmala UI"/>
          <w:b/>
          <w:sz w:val="24"/>
        </w:rPr>
        <w:t>अन्यच्छ्रेयोSन्यदुतैव प्रेयस्ते उभे नानार्थे पुरुषं सिनीतः |</w:t>
      </w:r>
    </w:p>
    <w:p>
      <w:pPr>
        <w:spacing w:line="276" w:lineRule="auto" w:after="80" w:before="0"/>
        <w:jc w:val="center"/>
      </w:pPr>
      <w:r>
        <w:rPr>
          <w:rFonts w:ascii="Georgia" w:hAnsi="Georgia"/>
          <w:i/>
          <w:color w:val="9E3A1A"/>
          <w:sz w:val="21"/>
        </w:rPr>
        <w:t>anyacchreyo'nyadutaiva preyaste ubhe nānārthe puruṣaṃ sinītaḥ |</w:t>
      </w:r>
    </w:p>
    <w:p>
      <w:pPr>
        <w:spacing w:line="276" w:lineRule="auto" w:after="40" w:before="80"/>
        <w:jc w:val="center"/>
      </w:pPr>
      <w:r>
        <w:rPr>
          <w:rFonts w:ascii="Nirmala UI" w:hAnsi="Nirmala UI"/>
          <w:b/>
          <w:sz w:val="24"/>
        </w:rPr>
        <w:t>तयोः श्रेय आददानस्य साधु भवति हीयतेSर्थाद् य उ प्रेयो वृणीते ||१||</w:t>
      </w:r>
    </w:p>
    <w:p>
      <w:pPr>
        <w:spacing w:line="276" w:lineRule="auto" w:after="80" w:before="0"/>
        <w:jc w:val="center"/>
      </w:pPr>
      <w:r>
        <w:rPr>
          <w:rFonts w:ascii="Georgia" w:hAnsi="Georgia"/>
          <w:i/>
          <w:color w:val="9E3A1A"/>
          <w:sz w:val="21"/>
        </w:rPr>
        <w:t>tayoḥ śreya ādadānasya sādhu bhavati hīyate'rthād ya u preyo vṛṇīte ||1||</w:t>
      </w:r>
    </w:p>
    <w:p>
      <w:pPr>
        <w:spacing w:line="276" w:lineRule="auto" w:after="120" w:before="80"/>
        <w:ind w:left="360" w:right="360"/>
        <w:jc w:val="left"/>
      </w:pPr>
      <w:r>
        <w:rPr>
          <w:rFonts w:ascii="Georgia" w:hAnsi="Georgia"/>
          <w:i/>
          <w:sz w:val="22"/>
        </w:rPr>
        <w:t>[The good (shreyas) is one thing; the pleasant (preyas) is another. Both bind the person to different purposes. Of these, it is good for the one who takes the shreyas; one who chooses the preyas falls short of the goal. ||1||]</w:t>
      </w:r>
    </w:p>
    <w:p>
      <w:pPr>
        <w:spacing w:line="276" w:lineRule="auto" w:after="120"/>
        <w:jc w:val="left"/>
      </w:pPr>
      <w:r>
        <w:t>Yama says: There are two main things that trouble a person. One is shreyas (the beneficial) and the other is preyas (the pleasant). What does good for us and what is beneficial is shreyas. What is dear to us but perishable is preyas. For example, for a diabetic patient, bitter medicine is shreyas, but sweets are preyas. These shreyas and preyas bind a person. A person lives in the dilemma of which to choose. Those who choose the path of shreyas obtain blissful, liberation-culminating results. One who falls for craving and treads the path of preyas instead of shreyas loses the meaning of his life and wastes his entire existence.</w:t>
      </w:r>
    </w:p>
    <w:p>
      <w:pPr>
        <w:spacing w:line="276" w:lineRule="auto" w:after="40" w:before="80"/>
        <w:jc w:val="center"/>
      </w:pPr>
      <w:r>
        <w:rPr>
          <w:rFonts w:ascii="Nirmala UI" w:hAnsi="Nirmala UI"/>
          <w:b/>
          <w:sz w:val="24"/>
        </w:rPr>
        <w:t>श्रेयश्च प्रेयश्च मनुष्यमेतस्तौ संपरीत्य विविनक्ति धीरः |</w:t>
      </w:r>
    </w:p>
    <w:p>
      <w:pPr>
        <w:spacing w:line="276" w:lineRule="auto" w:after="80" w:before="0"/>
        <w:jc w:val="center"/>
      </w:pPr>
      <w:r>
        <w:rPr>
          <w:rFonts w:ascii="Georgia" w:hAnsi="Georgia"/>
          <w:i/>
          <w:color w:val="9E3A1A"/>
          <w:sz w:val="21"/>
        </w:rPr>
        <w:t>śreyaśca preyaśca manuṣyametastau saṃparītya vivinakti dhīraḥ |</w:t>
      </w:r>
    </w:p>
    <w:p>
      <w:pPr>
        <w:spacing w:line="276" w:lineRule="auto" w:after="40" w:before="80"/>
        <w:jc w:val="center"/>
      </w:pPr>
      <w:r>
        <w:rPr>
          <w:rFonts w:ascii="Nirmala UI" w:hAnsi="Nirmala UI"/>
          <w:b/>
          <w:sz w:val="24"/>
        </w:rPr>
        <w:t>श्रेयो हि धीरोSभिप्रेयसो वृणीते प्रेयो मन्दो योगक्षेमाद्वृणीते ||२||</w:t>
      </w:r>
    </w:p>
    <w:p>
      <w:pPr>
        <w:spacing w:line="276" w:lineRule="auto" w:after="80" w:before="0"/>
        <w:jc w:val="center"/>
      </w:pPr>
      <w:r>
        <w:rPr>
          <w:rFonts w:ascii="Georgia" w:hAnsi="Georgia"/>
          <w:i/>
          <w:color w:val="9E3A1A"/>
          <w:sz w:val="21"/>
        </w:rPr>
        <w:t>śreyo hi dhīro'bhipreyaso vṛṇīte preyo mando yogakṣemādvṛṇīte ||2||</w:t>
      </w:r>
    </w:p>
    <w:p>
      <w:pPr>
        <w:spacing w:line="276" w:lineRule="auto" w:after="120" w:before="80"/>
        <w:ind w:left="360" w:right="360"/>
        <w:jc w:val="left"/>
      </w:pPr>
      <w:r>
        <w:rPr>
          <w:rFonts w:ascii="Georgia" w:hAnsi="Georgia"/>
          <w:i/>
          <w:sz w:val="22"/>
        </w:rPr>
        <w:t>[Both shreyas and preyas present themselves to a person; the wise examines both and discriminates. The wise one chooses shreyas over preyas; the foolish one, driven by gain and security, chooses preyas. ||2||]</w:t>
      </w:r>
    </w:p>
    <w:p>
      <w:pPr>
        <w:spacing w:line="276" w:lineRule="auto" w:after="120"/>
        <w:jc w:val="left"/>
      </w:pPr>
      <w:r>
        <w:t>Generally these shreyas and preyas sit in a person's mind and trouble them. Then the wise person, after analysing well what is needed and what is not, takes a decision with discernment. This person is courageous — he has the wisdom: 'I want what is beneficial, not what is merely pleasant; I must not fall into this attraction.' This is very difficult. Generally a person knows what is bad. But even knowing this, more people fall prey to it by following that path. The reason is the pull of preyas. The knower, despite however strong the attraction, does not fall prey to it and stands firm. He decides courageously to take the path of shreyas. But the foolish person (manda) falls prey to the temporary pull of preyas and ruins his life. He thinks life is only income and expenditure, earning and saving — and chasing the pleasant, abandons the beneficial.</w:t>
      </w:r>
    </w:p>
    <w:p>
      <w:pPr>
        <w:spacing w:line="276" w:lineRule="auto" w:after="120"/>
        <w:jc w:val="left"/>
      </w:pPr>
      <w:r>
        <w:t>The word 'yoga-kshema' is used here. Obtaining what one does not have is yoga; preserving what one has obtained is kshema. 'If one is to gain anything, gain knowledge. If one is to preserve anything, preserve the discipline of yoga.' If one merely earns money and preserves it, forgetting the happiness at hand, living only in expectation of happiness — life is wasted.</w:t>
      </w:r>
    </w:p>
    <w:p>
      <w:pPr>
        <w:spacing w:line="276" w:lineRule="auto" w:after="120"/>
        <w:jc w:val="right"/>
      </w:pPr>
      <w:r>
        <w:rPr>
          <w:rFonts w:ascii="Georgia" w:hAnsi="Georgia"/>
          <w:i/>
          <w:sz w:val="19"/>
        </w:rPr>
        <w:t>Source: Bannanje Govindacharya's Upanishad Discourses                                           Page 28</w:t>
      </w:r>
    </w:p>
    <w:p>
      <w:r>
        <w:br w:type="page"/>
      </w:r>
    </w:p>
    <w:p>
      <w:pPr>
        <w:spacing w:before="240" w:after="120"/>
        <w:jc w:val="left"/>
      </w:pPr>
      <w:r>
        <w:rPr>
          <w:rFonts w:ascii="Georgia" w:hAnsi="Georgia"/>
          <w:b/>
          <w:sz w:val="26"/>
        </w:rPr>
        <w:t>[PAGE 30 - CHAPTER 1, VALLI 2 (Continued)]</w:t>
      </w:r>
    </w:p>
    <w:p>
      <w:pPr>
        <w:spacing w:line="276" w:lineRule="auto" w:after="120"/>
        <w:jc w:val="left"/>
      </w:pPr>
      <w:r>
        <w:t>Nachiketa here knew all these matters. Therefore he did not fall prey to any temptation.</w:t>
      </w:r>
    </w:p>
    <w:p>
      <w:pPr>
        <w:spacing w:line="276" w:lineRule="auto" w:after="40" w:before="80"/>
        <w:jc w:val="center"/>
      </w:pPr>
      <w:r>
        <w:rPr>
          <w:rFonts w:ascii="Nirmala UI" w:hAnsi="Nirmala UI"/>
          <w:b/>
          <w:sz w:val="24"/>
        </w:rPr>
        <w:t>स त्वं प्रियान् प्रियरूपांश्च कामान् अभिध्यायन् नचिकेतोSत्यसृक्षीः |</w:t>
      </w:r>
    </w:p>
    <w:p>
      <w:pPr>
        <w:spacing w:line="276" w:lineRule="auto" w:after="80" w:before="0"/>
        <w:jc w:val="center"/>
      </w:pPr>
      <w:r>
        <w:rPr>
          <w:rFonts w:ascii="Georgia" w:hAnsi="Georgia"/>
          <w:i/>
          <w:color w:val="9E3A1A"/>
          <w:sz w:val="21"/>
        </w:rPr>
        <w:t>sa tvaṃ priyān priyarūpāṃśca kāmān abhidhyāyan naciketo'tyasṛkṣīḥ |</w:t>
      </w:r>
    </w:p>
    <w:p>
      <w:pPr>
        <w:spacing w:line="276" w:lineRule="auto" w:after="40" w:before="80"/>
        <w:jc w:val="center"/>
      </w:pPr>
      <w:r>
        <w:rPr>
          <w:rFonts w:ascii="Nirmala UI" w:hAnsi="Nirmala UI"/>
          <w:b/>
          <w:sz w:val="24"/>
        </w:rPr>
        <w:t>नैतां सृंकां वित्तमयीमवाप्तो यस्यां मज्जन्ति बहवो मनुष्याः ||३||</w:t>
      </w:r>
    </w:p>
    <w:p>
      <w:pPr>
        <w:spacing w:line="276" w:lineRule="auto" w:after="80" w:before="0"/>
        <w:jc w:val="center"/>
      </w:pPr>
      <w:r>
        <w:rPr>
          <w:rFonts w:ascii="Georgia" w:hAnsi="Georgia"/>
          <w:i/>
          <w:color w:val="9E3A1A"/>
          <w:sz w:val="21"/>
        </w:rPr>
        <w:t>naitāṃ sṛṃkāṃ vittamayīmavāpto yasyāṃ majjanti bahavo manuṣyāḥ ||3||</w:t>
      </w:r>
    </w:p>
    <w:p>
      <w:pPr>
        <w:spacing w:line="276" w:lineRule="auto" w:after="120" w:before="80"/>
        <w:ind w:left="360" w:right="360"/>
        <w:jc w:val="left"/>
      </w:pPr>
      <w:r>
        <w:rPr>
          <w:rFonts w:ascii="Georgia" w:hAnsi="Georgia"/>
          <w:i/>
          <w:sz w:val="22"/>
        </w:rPr>
        <w:t>[You, O Nachiketa, contemplating the pleasant and fair-appearing desires, you renounced them. You did not grasp this chain of wealth into which many humans sink. ||3||]</w:t>
      </w:r>
    </w:p>
    <w:p>
      <w:pPr>
        <w:spacing w:line="276" w:lineRule="auto" w:after="120"/>
        <w:jc w:val="left"/>
      </w:pPr>
      <w:r>
        <w:t>Yama says: Unlike most people who go after what is pleasant, you did not. Having contemplated the nature of desire from within and without, meditating on the faults and merits within it, recognising the preyas, you discarded it. Even the golden necklace I offered — you declined. "Your greatness is praiseworthy" — Yama thus praises Nachiketa.</w:t>
      </w:r>
    </w:p>
    <w:p>
      <w:pPr>
        <w:spacing w:line="276" w:lineRule="auto" w:after="40" w:before="80"/>
        <w:jc w:val="center"/>
      </w:pPr>
      <w:r>
        <w:rPr>
          <w:rFonts w:ascii="Nirmala UI" w:hAnsi="Nirmala UI"/>
          <w:b/>
          <w:sz w:val="24"/>
        </w:rPr>
        <w:t>दूरमेते विपरीते विषूची अविद्या या च विद्येति ज्ञाता |</w:t>
      </w:r>
    </w:p>
    <w:p>
      <w:pPr>
        <w:spacing w:line="276" w:lineRule="auto" w:after="80" w:before="0"/>
        <w:jc w:val="center"/>
      </w:pPr>
      <w:r>
        <w:rPr>
          <w:rFonts w:ascii="Georgia" w:hAnsi="Georgia"/>
          <w:i/>
          <w:color w:val="9E3A1A"/>
          <w:sz w:val="21"/>
        </w:rPr>
        <w:t>dūramete viparīte viṣūcī avidyā yā ca vidyeti jñātā |</w:t>
      </w:r>
    </w:p>
    <w:p>
      <w:pPr>
        <w:spacing w:line="276" w:lineRule="auto" w:after="40" w:before="80"/>
        <w:jc w:val="center"/>
      </w:pPr>
      <w:r>
        <w:rPr>
          <w:rFonts w:ascii="Nirmala UI" w:hAnsi="Nirmala UI"/>
          <w:b/>
          <w:sz w:val="24"/>
        </w:rPr>
        <w:t>विद्याभीप्सितं नचिकेतसं मन्ये न त्वा कामा बहवोSलोलुपन्त ||४||</w:t>
      </w:r>
    </w:p>
    <w:p>
      <w:pPr>
        <w:spacing w:line="276" w:lineRule="auto" w:after="80" w:before="0"/>
        <w:jc w:val="center"/>
      </w:pPr>
      <w:r>
        <w:rPr>
          <w:rFonts w:ascii="Georgia" w:hAnsi="Georgia"/>
          <w:i/>
          <w:color w:val="9E3A1A"/>
          <w:sz w:val="21"/>
        </w:rPr>
        <w:t>vidyābhīpsitaṃ naciketasaṃ manye na tvā kāmā bahavo'lolupanta ||4||</w:t>
      </w:r>
    </w:p>
    <w:p>
      <w:pPr>
        <w:spacing w:line="276" w:lineRule="auto" w:after="120" w:before="80"/>
        <w:ind w:left="360" w:right="360"/>
        <w:jc w:val="left"/>
      </w:pPr>
      <w:r>
        <w:rPr>
          <w:rFonts w:ascii="Georgia" w:hAnsi="Georgia"/>
          <w:i/>
          <w:sz w:val="22"/>
        </w:rPr>
        <w:t>[Far apart and widely divergent — these two known as ignorance (avidya) and knowledge (vidya). I consider Nachiketa to be desiring knowledge; the many temptations did not distract you. ||4||]</w:t>
      </w:r>
    </w:p>
    <w:p>
      <w:pPr>
        <w:spacing w:line="276" w:lineRule="auto" w:after="120"/>
        <w:jc w:val="left"/>
      </w:pPr>
      <w:r>
        <w:t>Yama here explains that many people, falling into temporary craving, give up the path of shreyas and take the path of preyas. Basically there are two paths for the human being: the path of knowledge leading to shreyas, and the path of ignorance that makes one fall prey to temporary attraction. In the world, ignorance is more widespread than knowledge. Ignorant people do not even know that they know nothing. Therefore the ignorant easily fall prey to the pull of preyas. But the wise one, however strong the attraction, does not fall prey to it and stands firm. Therefore fundamentally the choice between shreyas and preyas is connected to knowledge-ignorance, vidya-avidya. These are of mutually opposite nature, giving opposite results, moving in opposite directions. Yama praises Nachiketa: "If you had followed ignorance, you would have moved toward preyas. But since you followed knowledge, shreyas became dear to you. For this reason no desires could distract you."</w:t>
      </w:r>
    </w:p>
    <w:p>
      <w:pPr>
        <w:spacing w:line="276" w:lineRule="auto" w:after="40" w:before="80"/>
        <w:jc w:val="center"/>
      </w:pPr>
      <w:r>
        <w:rPr>
          <w:rFonts w:ascii="Nirmala UI" w:hAnsi="Nirmala UI"/>
          <w:b/>
          <w:sz w:val="24"/>
        </w:rPr>
        <w:t>अविद्यायामंतरे वेष्ट्यमानाः स्वयंधीराः पंडितम्मन्यमानाः |</w:t>
      </w:r>
    </w:p>
    <w:p>
      <w:pPr>
        <w:spacing w:line="276" w:lineRule="auto" w:after="80" w:before="0"/>
        <w:jc w:val="center"/>
      </w:pPr>
      <w:r>
        <w:rPr>
          <w:rFonts w:ascii="Georgia" w:hAnsi="Georgia"/>
          <w:i/>
          <w:color w:val="9E3A1A"/>
          <w:sz w:val="21"/>
        </w:rPr>
        <w:t>avidyāyāmaṃtare veṣṭyamānāḥ svayaṃdhīrāḥ paṃḍitammanyamānāḥ |</w:t>
      </w:r>
    </w:p>
    <w:p>
      <w:pPr>
        <w:spacing w:line="276" w:lineRule="auto" w:after="40" w:before="80"/>
        <w:jc w:val="center"/>
      </w:pPr>
      <w:r>
        <w:rPr>
          <w:rFonts w:ascii="Nirmala UI" w:hAnsi="Nirmala UI"/>
          <w:b/>
          <w:sz w:val="24"/>
        </w:rPr>
        <w:t>दंद्रम्यमाणाः परियंति मूढाः अंधेनैव नीयमाना यथांधाः ||५||</w:t>
      </w:r>
    </w:p>
    <w:p>
      <w:pPr>
        <w:spacing w:line="276" w:lineRule="auto" w:after="80" w:before="0"/>
        <w:jc w:val="center"/>
      </w:pPr>
      <w:r>
        <w:rPr>
          <w:rFonts w:ascii="Georgia" w:hAnsi="Georgia"/>
          <w:i/>
          <w:color w:val="9E3A1A"/>
          <w:sz w:val="21"/>
        </w:rPr>
        <w:t>daṃdramyamāṇāḥ pariyaṃti mūḍhāḥ aṃdhenaiva nīyamānā yathāṃdhāḥ ||5||</w:t>
      </w:r>
    </w:p>
    <w:p>
      <w:pPr>
        <w:spacing w:line="276" w:lineRule="auto" w:after="120" w:before="80"/>
        <w:ind w:left="360" w:right="360"/>
        <w:jc w:val="left"/>
      </w:pPr>
      <w:r>
        <w:rPr>
          <w:rFonts w:ascii="Georgia" w:hAnsi="Georgia"/>
          <w:i/>
          <w:sz w:val="22"/>
        </w:rPr>
        <w:t>[Note: Several recent publications print the first line of this shloka as 'avid yayam antare vartamanah' — but this is not the Kathopanishad reading; it belongs to Mundaka Upanishad [1-2-8]. The Kathopanishad reading is 'avidyayam antare veshtya manah'. Similarly 'dandramyamanah pariyanti mudha' is the Kathopanishad reading while 'janghan yamanah pariyanti mudha' is Mundaka's reading.]</w:t>
      </w:r>
    </w:p>
    <w:p>
      <w:pPr>
        <w:spacing w:line="276" w:lineRule="auto" w:after="120" w:before="80"/>
        <w:ind w:left="360" w:right="360"/>
        <w:jc w:val="left"/>
      </w:pPr>
      <w:r>
        <w:rPr>
          <w:rFonts w:ascii="Georgia" w:hAnsi="Georgia"/>
          <w:i/>
          <w:sz w:val="22"/>
        </w:rPr>
        <w:t>[Those confined within ignorance, considering themselves self-reliant and learned, the deluded wander about — like the blind leading the blind. ||5||]</w:t>
      </w:r>
    </w:p>
    <w:p>
      <w:pPr>
        <w:spacing w:line="276" w:lineRule="auto" w:after="120"/>
        <w:jc w:val="right"/>
      </w:pPr>
      <w:r>
        <w:rPr>
          <w:rFonts w:ascii="Georgia" w:hAnsi="Georgia"/>
          <w:i/>
          <w:sz w:val="19"/>
        </w:rPr>
        <w:t>Source: Bannanje Govindacharya's Upanishad Discourses                                           Page 29</w:t>
      </w:r>
    </w:p>
    <w:p>
      <w:r>
        <w:br w:type="page"/>
      </w:r>
    </w:p>
    <w:p>
      <w:pPr>
        <w:spacing w:before="240" w:after="120"/>
        <w:jc w:val="left"/>
      </w:pPr>
      <w:r>
        <w:rPr>
          <w:rFonts w:ascii="Georgia" w:hAnsi="Georgia"/>
          <w:b/>
          <w:sz w:val="26"/>
        </w:rPr>
        <w:t>[PAGE 31 - CHAPTER 1, VALLI 2 (Continued)]</w:t>
      </w:r>
    </w:p>
    <w:p>
      <w:pPr>
        <w:spacing w:line="276" w:lineRule="auto" w:after="120"/>
        <w:jc w:val="left"/>
      </w:pPr>
      <w:r>
        <w:t>Yama here beautifully and precisely portrays human character. Today everyone is immersed in ignorance. No one has knowledge of the truth. However much we have studied, knowing the fundamental secret of the universe through that is not possible. As the American physicist and scientist Fritjof Capra (author of 'The Tao of Physics') says: "The fundamental truth of the universe will never be known to science. It will remain unknowable forever." The episode of Draupadi's disrobing in the Mahabharata conveys this same message. There, even though Duryodhana and Dushasana denied truth and tried to strip nature (Draupadi) bare, penetrating the mystery proved impossible for them. Therefore the fundamental truth we need to understand is: "We do not know the fundamental truth of the universe." Yama says: "Today everyone has built a fence of ignorance around themselves thinking they are secure. But they are fundamentally those who have wrapped themselves in the fence of ignorance." Those who live this way are described here as 'dandramyamanah' — meaning those who live like trees. A creature born as a tree may be a shelter for others. But there, that creature has no intellectual development for hundreds of years. Similarly, people who think they know everything without knowing anything are like the assembly of the blind leading the blind.</w:t>
      </w:r>
    </w:p>
    <w:p>
      <w:pPr>
        <w:spacing w:line="276" w:lineRule="auto" w:after="40" w:before="80"/>
        <w:jc w:val="center"/>
      </w:pPr>
      <w:r>
        <w:rPr>
          <w:rFonts w:ascii="Nirmala UI" w:hAnsi="Nirmala UI"/>
          <w:b/>
          <w:sz w:val="24"/>
        </w:rPr>
        <w:t>न सांपरायः प्रतिभाति बालं प्रमाद्यंतं वित्तमोहेन मूढम् |</w:t>
      </w:r>
    </w:p>
    <w:p>
      <w:pPr>
        <w:spacing w:line="276" w:lineRule="auto" w:after="80" w:before="0"/>
        <w:jc w:val="center"/>
      </w:pPr>
      <w:r>
        <w:rPr>
          <w:rFonts w:ascii="Georgia" w:hAnsi="Georgia"/>
          <w:i/>
          <w:color w:val="9E3A1A"/>
          <w:sz w:val="21"/>
        </w:rPr>
        <w:t>na sāṃparāyaḥ pratibhāti bālaṃ pramādyaṃtaṃ vittamohena mūḍham |</w:t>
      </w:r>
    </w:p>
    <w:p>
      <w:pPr>
        <w:spacing w:line="276" w:lineRule="auto" w:after="40" w:before="80"/>
        <w:jc w:val="center"/>
      </w:pPr>
      <w:r>
        <w:rPr>
          <w:rFonts w:ascii="Nirmala UI" w:hAnsi="Nirmala UI"/>
          <w:b/>
          <w:sz w:val="24"/>
        </w:rPr>
        <w:t>अयं लोको नास्ति पर इति मानी पुनः पुनर्वशमापद्यते मे ||६||</w:t>
      </w:r>
    </w:p>
    <w:p>
      <w:pPr>
        <w:spacing w:line="276" w:lineRule="auto" w:after="80" w:before="0"/>
        <w:jc w:val="center"/>
      </w:pPr>
      <w:r>
        <w:rPr>
          <w:rFonts w:ascii="Georgia" w:hAnsi="Georgia"/>
          <w:i/>
          <w:color w:val="9E3A1A"/>
          <w:sz w:val="21"/>
        </w:rPr>
        <w:t>ayaṃ loko nāsti para iti mānī punaḥ punarvaśamāpadyate me ||6||</w:t>
      </w:r>
    </w:p>
    <w:p>
      <w:pPr>
        <w:spacing w:line="276" w:lineRule="auto" w:after="120" w:before="80"/>
        <w:ind w:left="360" w:right="360"/>
        <w:jc w:val="left"/>
      </w:pPr>
      <w:r>
        <w:rPr>
          <w:rFonts w:ascii="Georgia" w:hAnsi="Georgia"/>
          <w:i/>
          <w:sz w:val="22"/>
        </w:rPr>
        <w:t>[The hereafter does not shine upon the foolish one distracted by wealth-infatuation; "this world exists, not the beyond" — thinking thus, this one falls again and again into my power. ||6||]</w:t>
      </w:r>
    </w:p>
    <w:p>
      <w:pPr>
        <w:spacing w:line="276" w:lineRule="auto" w:after="120"/>
        <w:jc w:val="left"/>
      </w:pPr>
      <w:r>
        <w:t>Yama continues: Those who are childish (foolish) do not know the truth. They always slide downward. From desire for money they constantly commit errors. Those who do not read Vedanta remain childish, and the childish cannot understand Vedanta. Even if they accept God, they have no concern for God. Deluded by desire for money, they lose faith in the afterlife, God, liberation — believing that only what they can see is the world and nothing lies beyond it [or that this world too is illusion, the afterlife too is illusion, only 'I' am the truth]. The result is that they revolve perpetually in the cycle of birth and death.</w:t>
      </w:r>
    </w:p>
    <w:p>
      <w:pPr>
        <w:spacing w:line="276" w:lineRule="auto" w:after="40" w:before="80"/>
        <w:jc w:val="center"/>
      </w:pPr>
      <w:r>
        <w:rPr>
          <w:rFonts w:ascii="Nirmala UI" w:hAnsi="Nirmala UI"/>
          <w:b/>
          <w:sz w:val="24"/>
        </w:rPr>
        <w:t>श्रवणायापि बहुभिर्यो न लभ्यः शृण्वंतोSपि बहवो यं न विदुः |</w:t>
      </w:r>
    </w:p>
    <w:p>
      <w:pPr>
        <w:spacing w:line="276" w:lineRule="auto" w:after="80" w:before="0"/>
        <w:jc w:val="center"/>
      </w:pPr>
      <w:r>
        <w:rPr>
          <w:rFonts w:ascii="Georgia" w:hAnsi="Georgia"/>
          <w:i/>
          <w:color w:val="9E3A1A"/>
          <w:sz w:val="21"/>
        </w:rPr>
        <w:t>śravaṇāyāpi bahubhiryo na labhyaḥ śṛṇvaṃto'pi bahavo yaṃ na viduḥ |</w:t>
      </w:r>
    </w:p>
    <w:p>
      <w:pPr>
        <w:spacing w:line="276" w:lineRule="auto" w:after="40" w:before="80"/>
        <w:jc w:val="center"/>
      </w:pPr>
      <w:r>
        <w:rPr>
          <w:rFonts w:ascii="Nirmala UI" w:hAnsi="Nirmala UI"/>
          <w:b/>
          <w:sz w:val="24"/>
        </w:rPr>
        <w:t>आश्चर्यो वक्ता कुशलोSस्य लब्धाSSश्चर्यो ज्ञाता कुशलानुशिष्टः ||७||</w:t>
      </w:r>
    </w:p>
    <w:p>
      <w:pPr>
        <w:spacing w:line="276" w:lineRule="auto" w:after="80" w:before="0"/>
        <w:jc w:val="center"/>
      </w:pPr>
      <w:r>
        <w:rPr>
          <w:rFonts w:ascii="Georgia" w:hAnsi="Georgia"/>
          <w:i/>
          <w:color w:val="9E3A1A"/>
          <w:sz w:val="21"/>
        </w:rPr>
        <w:t>āścaryo vaktā kuśalo'sya labdhā''ścaryo jñātā kuśalānuśiṣṭaḥ ||7||</w:t>
      </w:r>
    </w:p>
    <w:p>
      <w:pPr>
        <w:spacing w:line="276" w:lineRule="auto" w:after="120" w:before="80"/>
        <w:ind w:left="360" w:right="360"/>
        <w:jc w:val="left"/>
      </w:pPr>
      <w:r>
        <w:rPr>
          <w:rFonts w:ascii="Georgia" w:hAnsi="Georgia"/>
          <w:i/>
          <w:sz w:val="22"/>
        </w:rPr>
        <w:t>[Not obtainable for many even to hear; even many who hear do not know it. Marvellous is the teacher who knows this; extraordinary is the one who knows it, taught by an expert. ||7||]</w:t>
      </w:r>
    </w:p>
    <w:p>
      <w:pPr>
        <w:spacing w:line="276" w:lineRule="auto" w:after="120"/>
        <w:jc w:val="left"/>
      </w:pPr>
      <w:r>
        <w:t>Thinking that listening to Vedanta will make spiritual practice easy — that is not the case. Yama says: "Often when one wants to understand spirituality there are no teachers to be found; and when teachers are available, one does not feel like listening." Thus the very opportunity to listen does not come to many people in their entire lifetime. Some lack the fortune to hear; others, even having heard, do not understand. When someone talks about spirituality and the Vedas and Upanishads — that is a wonder. If God has given such ability to anyone, that is their fortune. Even listening to what has been said is a fortune; understanding it is wonderful; learning from a learned expert is yet another marvel.</w:t>
      </w:r>
    </w:p>
    <w:p>
      <w:pPr>
        <w:spacing w:line="276" w:lineRule="auto" w:after="120"/>
        <w:jc w:val="right"/>
      </w:pPr>
      <w:r>
        <w:rPr>
          <w:rFonts w:ascii="Georgia" w:hAnsi="Georgia"/>
          <w:i/>
          <w:sz w:val="19"/>
        </w:rPr>
        <w:t>Source: Bannanje Govindacharya's Upanishad Discourses                                           Page 30</w:t>
      </w:r>
    </w:p>
    <w:p>
      <w:r>
        <w:br w:type="page"/>
      </w:r>
    </w:p>
    <w:p>
      <w:pPr>
        <w:spacing w:before="240" w:after="120"/>
        <w:jc w:val="left"/>
      </w:pPr>
      <w:r>
        <w:rPr>
          <w:rFonts w:ascii="Georgia" w:hAnsi="Georgia"/>
          <w:b/>
          <w:sz w:val="26"/>
        </w:rPr>
        <w:t>[PAGE 32 - CHAPTER 1, VALLI 2 (Continued)]</w:t>
      </w:r>
    </w:p>
    <w:p>
      <w:pPr>
        <w:spacing w:line="276" w:lineRule="auto" w:after="40" w:before="80"/>
        <w:jc w:val="center"/>
      </w:pPr>
      <w:r>
        <w:rPr>
          <w:rFonts w:ascii="Nirmala UI" w:hAnsi="Nirmala UI"/>
          <w:b/>
          <w:sz w:val="24"/>
        </w:rPr>
        <w:t>न नरेणावरः प्रोक्त एष सुज्ञेयो बहुधा चिंत्यमानः |</w:t>
      </w:r>
    </w:p>
    <w:p>
      <w:pPr>
        <w:spacing w:line="276" w:lineRule="auto" w:after="80" w:before="0"/>
        <w:jc w:val="center"/>
      </w:pPr>
      <w:r>
        <w:rPr>
          <w:rFonts w:ascii="Georgia" w:hAnsi="Georgia"/>
          <w:i/>
          <w:color w:val="9E3A1A"/>
          <w:sz w:val="21"/>
        </w:rPr>
        <w:t>na nareṇāvaraḥ prokta eṣa sujñeyo bahudhā ciṃtyamānaḥ |</w:t>
      </w:r>
    </w:p>
    <w:p>
      <w:pPr>
        <w:spacing w:line="276" w:lineRule="auto" w:after="40" w:before="80"/>
        <w:jc w:val="center"/>
      </w:pPr>
      <w:r>
        <w:rPr>
          <w:rFonts w:ascii="Nirmala UI" w:hAnsi="Nirmala UI"/>
          <w:b/>
          <w:sz w:val="24"/>
        </w:rPr>
        <w:t>अनन्यप्रोक्ते गतिरत्र नास्त्यणीयान् ह्यतर्क्यमणुप्रमाणात् ||८||</w:t>
      </w:r>
    </w:p>
    <w:p>
      <w:pPr>
        <w:spacing w:line="276" w:lineRule="auto" w:after="80" w:before="0"/>
        <w:jc w:val="center"/>
      </w:pPr>
      <w:r>
        <w:rPr>
          <w:rFonts w:ascii="Georgia" w:hAnsi="Georgia"/>
          <w:i/>
          <w:color w:val="9E3A1A"/>
          <w:sz w:val="21"/>
        </w:rPr>
        <w:t>ananyaprokte gatiratra nāstyaṇīyān hyatarkyamaṇupramāṇāt ||8||</w:t>
      </w:r>
    </w:p>
    <w:p>
      <w:pPr>
        <w:spacing w:line="276" w:lineRule="auto" w:after="120" w:before="80"/>
        <w:ind w:left="360" w:right="360"/>
        <w:jc w:val="left"/>
      </w:pPr>
      <w:r>
        <w:rPr>
          <w:rFonts w:ascii="Georgia" w:hAnsi="Georgia"/>
          <w:i/>
          <w:sz w:val="22"/>
        </w:rPr>
        <w:t>[This, when taught by an inferior person, is not easily knowable, though thought upon in many ways. When taught by one for whom it is non-different [i.e., who is one with it] there is access here; subtler than the subtle, this is beyond logic. ||8||]</w:t>
      </w:r>
    </w:p>
    <w:p>
      <w:pPr>
        <w:spacing w:line="276" w:lineRule="auto" w:after="120"/>
        <w:jc w:val="left"/>
      </w:pPr>
      <w:r>
        <w:t>We see in the world many people who talk about God without any real understanding. These have no experience of God. Not knowing God's greatness, they pull God down from his height and convey wrong ideas about him. We see people in the world speaking in different ways about God. The reason is that they are not speaking from having seen God. They diminish God's character and explain God confined within their own limitations. It is not possible to know the Supreme Being through such people. Without proper understanding of God, if one learns from those who say 'God is not different from me' [without genuine realisation], understanding does not come. The Supreme Being who is the greatest among the great is also the subtlest among the subtle. Such a Being is not within reach of our logic.</w:t>
      </w:r>
    </w:p>
    <w:p>
      <w:pPr>
        <w:spacing w:line="276" w:lineRule="auto" w:after="40" w:before="80"/>
        <w:jc w:val="center"/>
      </w:pPr>
      <w:r>
        <w:rPr>
          <w:rFonts w:ascii="Nirmala UI" w:hAnsi="Nirmala UI"/>
          <w:b/>
          <w:sz w:val="24"/>
        </w:rPr>
        <w:t>नैषा तर्केण मतिरापनेया प्रोक्ताSन्येनैव सुज्ञानाय प्रेष्ठ |</w:t>
      </w:r>
    </w:p>
    <w:p>
      <w:pPr>
        <w:spacing w:line="276" w:lineRule="auto" w:after="80" w:before="0"/>
        <w:jc w:val="center"/>
      </w:pPr>
      <w:r>
        <w:rPr>
          <w:rFonts w:ascii="Georgia" w:hAnsi="Georgia"/>
          <w:i/>
          <w:color w:val="9E3A1A"/>
          <w:sz w:val="21"/>
        </w:rPr>
        <w:t>naiṣā tarkeṇa matirāpaneyā proktā'nyenaiva sujñānāya preṣṭha |</w:t>
      </w:r>
    </w:p>
    <w:p>
      <w:pPr>
        <w:spacing w:line="276" w:lineRule="auto" w:after="40" w:before="80"/>
        <w:jc w:val="center"/>
      </w:pPr>
      <w:r>
        <w:rPr>
          <w:rFonts w:ascii="Nirmala UI" w:hAnsi="Nirmala UI"/>
          <w:b/>
          <w:sz w:val="24"/>
        </w:rPr>
        <w:t>यां त्वमापः सत्यधृतिर्बतासि त्वादृङ्नो भूयान्नचिकेतः प्रष्टा ||९||</w:t>
      </w:r>
    </w:p>
    <w:p>
      <w:pPr>
        <w:spacing w:line="276" w:lineRule="auto" w:after="80" w:before="0"/>
        <w:jc w:val="center"/>
      </w:pPr>
      <w:r>
        <w:rPr>
          <w:rFonts w:ascii="Georgia" w:hAnsi="Georgia"/>
          <w:i/>
          <w:color w:val="9E3A1A"/>
          <w:sz w:val="21"/>
        </w:rPr>
        <w:t>yāṃ tvamāpaḥ satyadhṛtirbatāsi tvādṛṅno bhūyānnaciketaḥ praṣṭā ||9||</w:t>
      </w:r>
    </w:p>
    <w:p>
      <w:pPr>
        <w:spacing w:line="276" w:lineRule="auto" w:after="120" w:before="80"/>
        <w:ind w:left="360" w:right="360"/>
        <w:jc w:val="left"/>
      </w:pPr>
      <w:r>
        <w:rPr>
          <w:rFonts w:ascii="Georgia" w:hAnsi="Georgia"/>
          <w:i/>
          <w:sz w:val="22"/>
        </w:rPr>
        <w:t>[This wisdom cannot be attained by logic; taught by another it is rightly understood. O dear one, you have obtained it; you are firm in truth. May we have many questioners like you, O Nachiketa! ||9||]</w:t>
      </w:r>
    </w:p>
    <w:p>
      <w:pPr>
        <w:spacing w:line="276" w:lineRule="auto" w:after="120"/>
        <w:jc w:val="left"/>
      </w:pPr>
      <w:r>
        <w:t>It is impossible to either deny God through logic or prove God's existence through it. Knowledge of the Self cannot be obtained through logic. This is to be known from those who know God's greatness, and to be understood through experience. O Nachiketa, you are not one who followed logic. You are one with firm trust in God. Yama praises Nachiketa: "May we receive students with the aspiration to understand spirituality through experience, like you."</w:t>
      </w:r>
    </w:p>
    <w:p>
      <w:pPr>
        <w:spacing w:line="276" w:lineRule="auto" w:after="40" w:before="80"/>
        <w:jc w:val="center"/>
      </w:pPr>
      <w:r>
        <w:rPr>
          <w:rFonts w:ascii="Nirmala UI" w:hAnsi="Nirmala UI"/>
          <w:b/>
          <w:sz w:val="24"/>
        </w:rPr>
        <w:t>जानाम्यहं शेवधिरित्यनित्यं न ह्यध्रुवैः प्राप्यते हि ध्रुवं तत् |</w:t>
      </w:r>
    </w:p>
    <w:p>
      <w:pPr>
        <w:spacing w:line="276" w:lineRule="auto" w:after="80" w:before="0"/>
        <w:jc w:val="center"/>
      </w:pPr>
      <w:r>
        <w:rPr>
          <w:rFonts w:ascii="Georgia" w:hAnsi="Georgia"/>
          <w:i/>
          <w:color w:val="9E3A1A"/>
          <w:sz w:val="21"/>
        </w:rPr>
        <w:t>jānāmyahaṃ śevadhirityanityaṃ na hyadhruvaiḥ prāpyate hi dhruvaṃ tat |</w:t>
      </w:r>
    </w:p>
    <w:p>
      <w:pPr>
        <w:spacing w:line="276" w:lineRule="auto" w:after="40" w:before="80"/>
        <w:jc w:val="center"/>
      </w:pPr>
      <w:r>
        <w:rPr>
          <w:rFonts w:ascii="Nirmala UI" w:hAnsi="Nirmala UI"/>
          <w:b/>
          <w:sz w:val="24"/>
        </w:rPr>
        <w:t>ततो मया नाचिकेतश्चितोSग्निरनित्यैर्द्रव्यैः प्राप्तवानस्मि नित्यम् ||१०||</w:t>
      </w:r>
    </w:p>
    <w:p>
      <w:pPr>
        <w:spacing w:line="276" w:lineRule="auto" w:after="80" w:before="0"/>
        <w:jc w:val="center"/>
      </w:pPr>
      <w:r>
        <w:rPr>
          <w:rFonts w:ascii="Georgia" w:hAnsi="Georgia"/>
          <w:i/>
          <w:color w:val="9E3A1A"/>
          <w:sz w:val="21"/>
        </w:rPr>
        <w:t>tato mayā nāciketaścito'gniranityairdravyaiḥ prāptavānasmi nityam ||10||</w:t>
      </w:r>
    </w:p>
    <w:p>
      <w:pPr>
        <w:spacing w:line="276" w:lineRule="auto" w:after="120" w:before="80"/>
        <w:ind w:left="360" w:right="360"/>
        <w:jc w:val="left"/>
      </w:pPr>
      <w:r>
        <w:rPr>
          <w:rFonts w:ascii="Georgia" w:hAnsi="Georgia"/>
          <w:i/>
          <w:sz w:val="22"/>
        </w:rPr>
        <w:t>["A heap of money is not great wealth. It does not protect us eternally. The wealth that is eternal, perpetual, everlasting — that which, given to others, does not diminish — is the knowledge of God. That alone is the saviour — I know this," says Yama. By worshipping with impermanent things, I have attained the eternal. ||10||]</w:t>
      </w:r>
    </w:p>
    <w:p>
      <w:pPr>
        <w:spacing w:line="276" w:lineRule="auto" w:after="120"/>
        <w:jc w:val="right"/>
      </w:pPr>
      <w:r>
        <w:rPr>
          <w:rFonts w:ascii="Georgia" w:hAnsi="Georgia"/>
          <w:i/>
          <w:sz w:val="19"/>
        </w:rPr>
        <w:t>Source: Bannanje Govindacharya's Upanishad Discourses                                           Page 31</w:t>
      </w:r>
    </w:p>
    <w:p>
      <w:r>
        <w:br w:type="page"/>
      </w:r>
    </w:p>
    <w:p>
      <w:pPr>
        <w:spacing w:before="240" w:after="120"/>
        <w:jc w:val="left"/>
      </w:pPr>
      <w:r>
        <w:rPr>
          <w:rFonts w:ascii="Georgia" w:hAnsi="Georgia"/>
          <w:b/>
          <w:sz w:val="26"/>
        </w:rPr>
        <w:t>[PAGE 33 - CHAPTER 1, VALLI 2 (Continued)]</w:t>
      </w:r>
    </w:p>
    <w:p>
      <w:pPr>
        <w:spacing w:line="276" w:lineRule="auto" w:after="120"/>
        <w:jc w:val="left"/>
      </w:pPr>
      <w:r>
        <w:t>For those without faith in God, however many scriptures they study, knowledge of God does not come. Even atheists who have no yearning to know God — however many religious texts they study, God does not become clear to them. Having resolved that there is no God, whatever study one undertakes, grasping it is impossible. God is the eternal truth. If there is no alertness to know Him, the awareness of that eternal truth does not arise. Therefore only one who has faith in God can potentially understand God. So we first need faith; from that comes the aspiration to know; when understood, our faith becomes firm; from this it becomes possible to know more. "I too, through the Agni-vidya I taught you, worshipped the Lord. Always filling my mind with the Lord denoted by 'A', I dedicated my senses to the Lord's service. Thereby my senses moved toward the Lord. Thus, seated in an impermanent chariot, I journeyed toward the eternal and obtained knowledge of the Lord," says Yama.</w:t>
      </w:r>
    </w:p>
    <w:p>
      <w:pPr>
        <w:spacing w:line="276" w:lineRule="auto" w:after="40" w:before="80"/>
        <w:jc w:val="center"/>
      </w:pPr>
      <w:r>
        <w:rPr>
          <w:rFonts w:ascii="Nirmala UI" w:hAnsi="Nirmala UI"/>
          <w:b/>
          <w:sz w:val="24"/>
        </w:rPr>
        <w:t>कामस्याप्तिं जगतः प्रतिष्ठां क्रतोरानंत्यमभयस्य पारम् |</w:t>
      </w:r>
    </w:p>
    <w:p>
      <w:pPr>
        <w:spacing w:line="276" w:lineRule="auto" w:after="80" w:before="0"/>
        <w:jc w:val="center"/>
      </w:pPr>
      <w:r>
        <w:rPr>
          <w:rFonts w:ascii="Georgia" w:hAnsi="Georgia"/>
          <w:i/>
          <w:color w:val="9E3A1A"/>
          <w:sz w:val="21"/>
        </w:rPr>
        <w:t>kāmasyāptiṃ jagataḥ pratiṣṭhāṃ kratorānaṃtyamabhayasya pāram |</w:t>
      </w:r>
    </w:p>
    <w:p>
      <w:pPr>
        <w:spacing w:line="276" w:lineRule="auto" w:after="40" w:before="80"/>
        <w:jc w:val="center"/>
      </w:pPr>
      <w:r>
        <w:rPr>
          <w:rFonts w:ascii="Nirmala UI" w:hAnsi="Nirmala UI"/>
          <w:b/>
          <w:sz w:val="24"/>
        </w:rPr>
        <w:t>स्तोममहदुरुगायं प्रतिष्ठां दृष्ट्वा धृत्या धीरो नचिकेतोSत्यसृक्षीः ||११||</w:t>
      </w:r>
    </w:p>
    <w:p>
      <w:pPr>
        <w:spacing w:line="276" w:lineRule="auto" w:after="80" w:before="0"/>
        <w:jc w:val="center"/>
      </w:pPr>
      <w:r>
        <w:rPr>
          <w:rFonts w:ascii="Georgia" w:hAnsi="Georgia"/>
          <w:i/>
          <w:color w:val="9E3A1A"/>
          <w:sz w:val="21"/>
        </w:rPr>
        <w:t>stomamahadurugāyaṃ pratiṣṭhāṃ dṛṣṭvā dhṛtyā dhīro naciketo'tyasṛkṣīḥ ||11||</w:t>
      </w:r>
    </w:p>
    <w:p>
      <w:pPr>
        <w:spacing w:line="276" w:lineRule="auto" w:after="120" w:before="80"/>
        <w:ind w:left="360" w:right="360"/>
        <w:jc w:val="left"/>
      </w:pPr>
      <w:r>
        <w:rPr>
          <w:rFonts w:ascii="Georgia" w:hAnsi="Georgia"/>
          <w:i/>
          <w:sz w:val="22"/>
        </w:rPr>
        <w:t>["For attaining desire's fulfillment, the foundation of the world, the endlessness of sacrifice, the farther shore of fearlessness, the great expansive hymn and its foundation — having seen all this, O courageous Nachiketa, you discarded them through resolve." ||11||]</w:t>
      </w:r>
    </w:p>
    <w:p>
      <w:pPr>
        <w:spacing w:line="276" w:lineRule="auto" w:after="120"/>
        <w:jc w:val="left"/>
      </w:pPr>
      <w:r>
        <w:t>"What is needed to attain truth is the absorption that 'I want only knowledge, nothing else.' That is within you. Even though all pleasures were available at your feet, you renounced all desires for the sake of knowing that primal power, the Lord who upholds the world," says Yama.</w:t>
      </w:r>
    </w:p>
    <w:p>
      <w:pPr>
        <w:spacing w:line="276" w:lineRule="auto" w:after="120"/>
        <w:jc w:val="left"/>
      </w:pPr>
      <w:r>
        <w:t>Life is a string of fears. Every human being wants to be free from fear. But he lives in fear throughout his life. Only the knowledge relating to God can give us freedom from fear. However much Vedic study we do, fully knowing God is not possible. When one knows that the God who is the support of the entire world is within me as support — then fear departs and courage comes. When every action we perform is done with awareness of God, that action gives infinite fruit. "Because you understood this truth, you obtained such courage," says Yama.</w:t>
      </w:r>
    </w:p>
    <w:p>
      <w:pPr>
        <w:spacing w:line="276" w:lineRule="auto" w:after="40" w:before="80"/>
        <w:jc w:val="center"/>
      </w:pPr>
      <w:r>
        <w:rPr>
          <w:rFonts w:ascii="Nirmala UI" w:hAnsi="Nirmala UI"/>
          <w:b/>
          <w:sz w:val="24"/>
        </w:rPr>
        <w:t>तं दुर्दर्शं गूढमनुप्रविष्टं गुहाहितं गह्वरेष्ठं पुराणम् |</w:t>
      </w:r>
    </w:p>
    <w:p>
      <w:pPr>
        <w:spacing w:line="276" w:lineRule="auto" w:after="80" w:before="0"/>
        <w:jc w:val="center"/>
      </w:pPr>
      <w:r>
        <w:rPr>
          <w:rFonts w:ascii="Georgia" w:hAnsi="Georgia"/>
          <w:i/>
          <w:color w:val="9E3A1A"/>
          <w:sz w:val="21"/>
        </w:rPr>
        <w:t>taṃ durdarśaṃ gūḍhamanupraviṣṭaṃ guhāhitaṃ gahvareṣṭhaṃ purāṇam |</w:t>
      </w:r>
    </w:p>
    <w:p>
      <w:pPr>
        <w:spacing w:line="276" w:lineRule="auto" w:after="40" w:before="80"/>
        <w:jc w:val="center"/>
      </w:pPr>
      <w:r>
        <w:rPr>
          <w:rFonts w:ascii="Nirmala UI" w:hAnsi="Nirmala UI"/>
          <w:b/>
          <w:sz w:val="24"/>
        </w:rPr>
        <w:t>अध्यात्मयोगाधिगमेन देवं मत्वा धीरो हर्षशोकौ जहाति ||१२||</w:t>
      </w:r>
    </w:p>
    <w:p>
      <w:pPr>
        <w:spacing w:line="276" w:lineRule="auto" w:after="80" w:before="0"/>
        <w:jc w:val="center"/>
      </w:pPr>
      <w:r>
        <w:rPr>
          <w:rFonts w:ascii="Georgia" w:hAnsi="Georgia"/>
          <w:i/>
          <w:color w:val="9E3A1A"/>
          <w:sz w:val="21"/>
        </w:rPr>
        <w:t>adhyātmayogādhigamena devaṃ matvā dhīro harṣaśokau jahāti ||12||</w:t>
      </w:r>
    </w:p>
    <w:p>
      <w:pPr>
        <w:spacing w:line="276" w:lineRule="auto" w:after="120" w:before="80"/>
        <w:ind w:left="360" w:right="360"/>
        <w:jc w:val="left"/>
      </w:pPr>
      <w:r>
        <w:rPr>
          <w:rFonts w:ascii="Georgia" w:hAnsi="Georgia"/>
          <w:i/>
          <w:sz w:val="22"/>
        </w:rPr>
        <w:t>[That which is hard to see, hidden, entered deeply, placed within the cave, dwelling in the abyss, the ancient Lord — meditating upon Him through the discipline of adhyatma yoga, the courageous one abandons joy and sorrow. ||12||]</w:t>
      </w:r>
    </w:p>
    <w:p>
      <w:pPr>
        <w:spacing w:line="276" w:lineRule="auto" w:after="120"/>
        <w:jc w:val="left"/>
      </w:pPr>
      <w:r>
        <w:t>The Lord is a treasure of knowledge and bliss. It is impossible to see Him with our physical eyes. He dwells secretly in the heart-cave of all creatures. Such a Being is the most ancient (purana) — meaning the most primordial. He existed when nothing else existed, and after creation He filled the universe and the individual body as the inner controller. The only means to know such an indwelling Lord is the awareness of adhyatma. Once the awareness of the Lord comes, we can transcend ordinary worldly joy and sorrow. In such a state, the happiness of inherent bliss (svarupananda) is obtained.</w:t>
      </w:r>
    </w:p>
    <w:p>
      <w:pPr>
        <w:spacing w:line="276" w:lineRule="auto" w:after="120"/>
        <w:jc w:val="right"/>
      </w:pPr>
      <w:r>
        <w:rPr>
          <w:rFonts w:ascii="Georgia" w:hAnsi="Georgia"/>
          <w:i/>
          <w:sz w:val="19"/>
        </w:rPr>
        <w:t>Source: Bannanje Govindacharya's Upanishad Discourses                                           Page 32</w:t>
      </w:r>
    </w:p>
    <w:p>
      <w:r>
        <w:br w:type="page"/>
      </w:r>
    </w:p>
    <w:p>
      <w:pPr>
        <w:spacing w:before="240" w:after="120"/>
        <w:jc w:val="left"/>
      </w:pPr>
      <w:r>
        <w:rPr>
          <w:rFonts w:ascii="Georgia" w:hAnsi="Georgia"/>
          <w:b/>
          <w:sz w:val="26"/>
        </w:rPr>
        <w:t>[PAGE 34 - CHAPTER 1, VALLI 2 (Continued)]</w:t>
      </w:r>
    </w:p>
    <w:p>
      <w:pPr>
        <w:spacing w:line="276" w:lineRule="auto" w:after="120"/>
        <w:jc w:val="left"/>
      </w:pPr>
      <w:r>
        <w:t>"Such a state you have attained" — Yama praises Nachiketa.</w:t>
      </w:r>
    </w:p>
    <w:p>
      <w:pPr>
        <w:spacing w:line="276" w:lineRule="auto" w:after="40" w:before="80"/>
        <w:jc w:val="center"/>
      </w:pPr>
      <w:r>
        <w:rPr>
          <w:rFonts w:ascii="Nirmala UI" w:hAnsi="Nirmala UI"/>
          <w:b/>
          <w:sz w:val="24"/>
        </w:rPr>
        <w:t>एतच्छ्रुत्वा संपरिगृह्य मर्त्यः प्रवृह्य धर्म्यमणुमेतमाप्य |</w:t>
      </w:r>
    </w:p>
    <w:p>
      <w:pPr>
        <w:spacing w:line="276" w:lineRule="auto" w:after="80" w:before="0"/>
        <w:jc w:val="center"/>
      </w:pPr>
      <w:r>
        <w:rPr>
          <w:rFonts w:ascii="Georgia" w:hAnsi="Georgia"/>
          <w:i/>
          <w:color w:val="9E3A1A"/>
          <w:sz w:val="21"/>
        </w:rPr>
        <w:t>etacchrutvā saṃparigṛhya martyaḥ pravṛhya dharmyamaṇumetamāpya |</w:t>
      </w:r>
    </w:p>
    <w:p>
      <w:pPr>
        <w:spacing w:line="276" w:lineRule="auto" w:after="40" w:before="80"/>
        <w:jc w:val="center"/>
      </w:pPr>
      <w:r>
        <w:rPr>
          <w:rFonts w:ascii="Nirmala UI" w:hAnsi="Nirmala UI"/>
          <w:b/>
          <w:sz w:val="24"/>
        </w:rPr>
        <w:t>स मोदते मोदनीयं हि लब्ध्वा विवृतं सद्म नचिकेतसं मन्ये ||१३||</w:t>
      </w:r>
    </w:p>
    <w:p>
      <w:pPr>
        <w:spacing w:line="276" w:lineRule="auto" w:after="80" w:before="0"/>
        <w:jc w:val="center"/>
      </w:pPr>
      <w:r>
        <w:rPr>
          <w:rFonts w:ascii="Georgia" w:hAnsi="Georgia"/>
          <w:i/>
          <w:color w:val="9E3A1A"/>
          <w:sz w:val="21"/>
        </w:rPr>
        <w:t>sa modate modanīyaṃ hi labdhvā vivṛtaṃ sadma naciketasaṃ manye ||13||</w:t>
      </w:r>
    </w:p>
    <w:p>
      <w:pPr>
        <w:spacing w:line="276" w:lineRule="auto" w:after="120" w:before="80"/>
        <w:ind w:left="360" w:right="360"/>
        <w:jc w:val="left"/>
      </w:pPr>
      <w:r>
        <w:rPr>
          <w:rFonts w:ascii="Georgia" w:hAnsi="Georgia"/>
          <w:i/>
          <w:sz w:val="22"/>
        </w:rPr>
        <w:t>[A mortal who has heard and fully absorbed this, who has separated and grasped this subtle righteous element — he rejoices, having obtained what is worth rejoicing over. To Nachiketa I consider the abode opened wide. ||13||]</w:t>
      </w:r>
    </w:p>
    <w:p>
      <w:pPr>
        <w:spacing w:line="276" w:lineRule="auto" w:after="120"/>
        <w:jc w:val="left"/>
      </w:pPr>
      <w:r>
        <w:t>The word 'samparigrhya' (fully absorbed) is used in this shloka. Parigrahya means to make one's own — to internalise. Having listened and understood, recognising the true path, going on that path. Taking in what is appropriate is samparigrahya. Similarly, 'pravrihya' (separated) is used here. Pravrihya means knowing by separating. The endeavour to seek a truth other than the world we know; recognising that beyond the life-principle there is another power that controls life — this is pravrihya.</w:t>
      </w:r>
    </w:p>
    <w:p>
      <w:pPr>
        <w:spacing w:line="276" w:lineRule="auto" w:after="120"/>
        <w:jc w:val="left"/>
      </w:pPr>
      <w:r>
        <w:t>Having heard and understood spiritual matters, recognising the true path, separating out the entire material world graspable by the mind, recognising an extra-natural, non-material power unique from the life-principle itself, the Lord who upholds the entire world — when known through the companionship and service of the wise, realisation of the Lord occurs. This is the experience of real bliss. "The door of such a house of bliss has opened for Nachiketa," says Yama.</w:t>
      </w:r>
    </w:p>
    <w:p>
      <w:pPr>
        <w:spacing w:line="276" w:lineRule="auto" w:after="40" w:before="80"/>
        <w:jc w:val="center"/>
      </w:pPr>
      <w:r>
        <w:rPr>
          <w:rFonts w:ascii="Nirmala UI" w:hAnsi="Nirmala UI"/>
          <w:b/>
          <w:sz w:val="24"/>
        </w:rPr>
        <w:t>अन्यत्र धर्मादन्यत्राधर्माद् अन्यत्रास्मात्कृताकृतात् |</w:t>
      </w:r>
    </w:p>
    <w:p>
      <w:pPr>
        <w:spacing w:line="276" w:lineRule="auto" w:after="80" w:before="0"/>
        <w:jc w:val="center"/>
      </w:pPr>
      <w:r>
        <w:rPr>
          <w:rFonts w:ascii="Georgia" w:hAnsi="Georgia"/>
          <w:i/>
          <w:color w:val="9E3A1A"/>
          <w:sz w:val="21"/>
        </w:rPr>
        <w:t>anyatra dharmādanyatrādharmād anyatrāsmātkṛtākṛtāt |</w:t>
      </w:r>
    </w:p>
    <w:p>
      <w:pPr>
        <w:spacing w:line="276" w:lineRule="auto" w:after="40" w:before="80"/>
        <w:jc w:val="center"/>
      </w:pPr>
      <w:r>
        <w:rPr>
          <w:rFonts w:ascii="Nirmala UI" w:hAnsi="Nirmala UI"/>
          <w:b/>
          <w:sz w:val="24"/>
        </w:rPr>
        <w:t>अन्यत्र भूताच्च भव्याच्च यत्तत्पश्यसि तद्वद ||१४||</w:t>
      </w:r>
    </w:p>
    <w:p>
      <w:pPr>
        <w:spacing w:line="276" w:lineRule="auto" w:after="80" w:before="0"/>
        <w:jc w:val="center"/>
      </w:pPr>
      <w:r>
        <w:rPr>
          <w:rFonts w:ascii="Georgia" w:hAnsi="Georgia"/>
          <w:i/>
          <w:color w:val="9E3A1A"/>
          <w:sz w:val="21"/>
        </w:rPr>
        <w:t>anyatra bhūtācca bhavyācca yattatpaśyasi tadvada ||14||</w:t>
      </w:r>
    </w:p>
    <w:p>
      <w:pPr>
        <w:spacing w:line="276" w:lineRule="auto" w:after="120" w:before="80"/>
        <w:ind w:left="360" w:right="360"/>
        <w:jc w:val="left"/>
      </w:pPr>
      <w:r>
        <w:rPr>
          <w:rFonts w:ascii="Georgia" w:hAnsi="Georgia"/>
          <w:i/>
          <w:sz w:val="22"/>
        </w:rPr>
        <w:t>[Other than dharma, other than adharma, other than this cause-and-effect; other than past and future — that which you see, tell me of that. ||14||]</w:t>
      </w:r>
    </w:p>
    <w:p>
      <w:pPr>
        <w:spacing w:line="276" w:lineRule="auto" w:after="120"/>
        <w:jc w:val="left"/>
      </w:pPr>
      <w:r>
        <w:t>Having heard Yama's words of praise, Nachiketa says: "I do not need any of your praise. I need the answer to the question I asked. Explain to me the state beyond dharma and adharma in the world, a state without the confusion of sin and merit. Tell me of the principle beyond cause-and-effect, beyond dharma and adharma, the principle you have seen." Here we can clearly see that Nachiketa, undisturbed by Yama's praise, directly reveals his thirst for knowledge to Yama. Seeing Nachiketa's firm mind, Yama directly answers his question in the next shloka.</w:t>
      </w:r>
    </w:p>
    <w:p>
      <w:pPr>
        <w:spacing w:line="276" w:lineRule="auto" w:after="40" w:before="80"/>
        <w:jc w:val="center"/>
      </w:pPr>
      <w:r>
        <w:rPr>
          <w:rFonts w:ascii="Nirmala UI" w:hAnsi="Nirmala UI"/>
          <w:b/>
          <w:sz w:val="24"/>
        </w:rPr>
        <w:t>सर्वे वेदा यत्पदमामनंति तपांसि सर्वाणि च यद्वदंति |</w:t>
      </w:r>
    </w:p>
    <w:p>
      <w:pPr>
        <w:spacing w:line="276" w:lineRule="auto" w:after="80" w:before="0"/>
        <w:jc w:val="center"/>
      </w:pPr>
      <w:r>
        <w:rPr>
          <w:rFonts w:ascii="Georgia" w:hAnsi="Georgia"/>
          <w:i/>
          <w:color w:val="9E3A1A"/>
          <w:sz w:val="21"/>
        </w:rPr>
        <w:t>sarve vedā yatpadamāmanaṃti tapāṃsi sarvāṇi ca yadvadaṃti |</w:t>
      </w:r>
    </w:p>
    <w:p>
      <w:pPr>
        <w:spacing w:line="276" w:lineRule="auto" w:after="40" w:before="80"/>
        <w:jc w:val="center"/>
      </w:pPr>
      <w:r>
        <w:rPr>
          <w:rFonts w:ascii="Nirmala UI" w:hAnsi="Nirmala UI"/>
          <w:b/>
          <w:sz w:val="24"/>
        </w:rPr>
        <w:t>यदिच्छंतो ब्रह्मचर्यं चरंति तत्ते पदं संग्रहेण ब्रवीम्योमित्येतत् ||१५||</w:t>
      </w:r>
    </w:p>
    <w:p>
      <w:pPr>
        <w:spacing w:line="276" w:lineRule="auto" w:after="80" w:before="0"/>
        <w:jc w:val="center"/>
      </w:pPr>
      <w:r>
        <w:rPr>
          <w:rFonts w:ascii="Georgia" w:hAnsi="Georgia"/>
          <w:i/>
          <w:color w:val="9E3A1A"/>
          <w:sz w:val="21"/>
        </w:rPr>
        <w:t>yadicchaṃto brahmacaryaṃ caraṃti tatte padaṃ saṃgraheṇa bravīmyomityetat ||15||</w:t>
      </w:r>
    </w:p>
    <w:p>
      <w:pPr>
        <w:spacing w:line="276" w:lineRule="auto" w:after="120" w:before="80"/>
        <w:ind w:left="360" w:right="360"/>
        <w:jc w:val="left"/>
      </w:pPr>
      <w:r>
        <w:rPr>
          <w:rFonts w:ascii="Georgia" w:hAnsi="Georgia"/>
          <w:i/>
          <w:sz w:val="22"/>
        </w:rPr>
        <w:t>[That which all the Vedas declare, that which all austerities speak of, desiring which they practice brahmacharya — that state I shall tell you in summary: it is 'OM'. ||15||]</w:t>
      </w:r>
    </w:p>
    <w:p>
      <w:pPr>
        <w:spacing w:line="276" w:lineRule="auto" w:after="120"/>
        <w:jc w:val="left"/>
      </w:pPr>
      <w:r>
        <w:t>Answering Nachiketa's question, Yama says: "That which all the Vedas propound, in whom all logic culminates, desiring whom they practice brahmacharya — that state I tell you in brief: it is 'Om'."</w:t>
      </w:r>
    </w:p>
    <w:p>
      <w:pPr>
        <w:spacing w:line="276" w:lineRule="auto" w:after="120"/>
        <w:jc w:val="right"/>
      </w:pPr>
      <w:r>
        <w:rPr>
          <w:rFonts w:ascii="Georgia" w:hAnsi="Georgia"/>
          <w:i/>
          <w:sz w:val="19"/>
        </w:rPr>
        <w:t>Source: Bannanje Govindacharya's Upanishad Discourses                                           Page 33</w:t>
      </w:r>
    </w:p>
    <w:p>
      <w:r>
        <w:br w:type="page"/>
      </w:r>
    </w:p>
    <w:p>
      <w:pPr>
        <w:spacing w:before="240" w:after="120"/>
        <w:jc w:val="left"/>
      </w:pPr>
      <w:r>
        <w:rPr>
          <w:rFonts w:ascii="Georgia" w:hAnsi="Georgia"/>
          <w:b/>
          <w:sz w:val="26"/>
        </w:rPr>
        <w:t>[PAGE 35 - CHAPTER 1, VALLI 2 (Continued)]</w:t>
      </w:r>
    </w:p>
    <w:p>
      <w:pPr>
        <w:spacing w:line="276" w:lineRule="auto" w:after="120"/>
        <w:jc w:val="left"/>
      </w:pPr>
      <w:r>
        <w:t>Here Yama has said: "All the Vedas ultimately speak of nothing other than the supreme Lord." The names appearing in the Veda such as Agni, Varuna, Mitra, Vayu, etc. are fundamentally names of the Lord. Vedavyasa composed the Sahasranama text specifically to make this known to us. All texts of all languages, all castes, all inquiries into God — they all speak of one and the same God. All the intellectuals of the world, all arguments — they all prove the existence of God. The culmination of logic is only the Lord. For this reason Yama says: "Desiring the Lord, journey toward the Lord through brahmacharya." [Here brahmacharya means: (1) Physical sense-restraint; (2) sense-restraint for Vedic study that reveals the Lord; (3) journeying toward the Lord through study — and so on.]</w:t>
      </w:r>
    </w:p>
    <w:p>
      <w:pPr>
        <w:spacing w:line="276" w:lineRule="auto" w:after="120"/>
        <w:jc w:val="left"/>
      </w:pPr>
      <w:r>
        <w:t>Yama has said: "I tell you the seed-syllable that the entire Vedic literature speaks, that expands the Lord's glory: it is 'Om'." 'Om' is the name exclusively reserved for the Lord. It is not used for any person or deity. It is the special name of the Lord. 'Om' is the seed-syllable of all Vedic literature. All meanings of all the Vedas are contained within it. For Jains, Buddhists, and the various branches of Hinduism, 'Om' is the root seed-syllable. The 'Amin' and 'Ommi' used by foreigners are also originally corrupted forms of the Sanskrit 'Om'. Thus the omnipresent Omkara in all its forms is the word that speaks of God.</w:t>
      </w:r>
    </w:p>
    <w:p>
      <w:pPr>
        <w:spacing w:line="276" w:lineRule="auto" w:after="40" w:before="80"/>
        <w:jc w:val="center"/>
      </w:pPr>
      <w:r>
        <w:rPr>
          <w:rFonts w:ascii="Nirmala UI" w:hAnsi="Nirmala UI"/>
          <w:b/>
          <w:sz w:val="24"/>
        </w:rPr>
        <w:t>एतद्ध्येवाक्षरं ब्रह्म एतद्ध्येवाक्षरं परम् |</w:t>
      </w:r>
    </w:p>
    <w:p>
      <w:pPr>
        <w:spacing w:line="276" w:lineRule="auto" w:after="80" w:before="0"/>
        <w:jc w:val="center"/>
      </w:pPr>
      <w:r>
        <w:rPr>
          <w:rFonts w:ascii="Georgia" w:hAnsi="Georgia"/>
          <w:i/>
          <w:color w:val="9E3A1A"/>
          <w:sz w:val="21"/>
        </w:rPr>
        <w:t>etaddhyevākṣaraṃ brahma etaddhyevākṣaraṃ param |</w:t>
      </w:r>
    </w:p>
    <w:p>
      <w:pPr>
        <w:spacing w:line="276" w:lineRule="auto" w:after="40" w:before="80"/>
        <w:jc w:val="center"/>
      </w:pPr>
      <w:r>
        <w:rPr>
          <w:rFonts w:ascii="Nirmala UI" w:hAnsi="Nirmala UI"/>
          <w:b/>
          <w:sz w:val="24"/>
        </w:rPr>
        <w:t>एतद्ध्येवाक्षरं ज्ञात्वा यो यदिच्छति तस्य तत् ||१६||</w:t>
      </w:r>
    </w:p>
    <w:p>
      <w:pPr>
        <w:spacing w:line="276" w:lineRule="auto" w:after="80" w:before="0"/>
        <w:jc w:val="center"/>
      </w:pPr>
      <w:r>
        <w:rPr>
          <w:rFonts w:ascii="Georgia" w:hAnsi="Georgia"/>
          <w:i/>
          <w:color w:val="9E3A1A"/>
          <w:sz w:val="21"/>
        </w:rPr>
        <w:t>etaddhyevākṣaraṃ jñātvā yo yadicchati tasya tat ||16||</w:t>
      </w:r>
    </w:p>
    <w:p>
      <w:pPr>
        <w:spacing w:line="276" w:lineRule="auto" w:after="120" w:before="80"/>
        <w:ind w:left="360" w:right="360"/>
        <w:jc w:val="left"/>
      </w:pPr>
      <w:r>
        <w:rPr>
          <w:rFonts w:ascii="Georgia" w:hAnsi="Georgia"/>
          <w:i/>
          <w:sz w:val="22"/>
        </w:rPr>
        <w:t>[This very syllable is Brahma; this very syllable is the Supreme. Knowing this syllable, whoever desires whatever — that is obtained. ||16||]</w:t>
      </w:r>
    </w:p>
    <w:p>
      <w:pPr>
        <w:spacing w:line="276" w:lineRule="auto" w:after="120"/>
        <w:jc w:val="left"/>
      </w:pPr>
      <w:r>
        <w:t>The Omkara that speaks of the Supreme Being who is the greatest of meanings, who is denoted by the syllable, is the greatest syllable among syllables. The word 'akshara' (syllable/imperishable) in this shloka has special meaning. From God's perspective: 'ashnute iti aksharah' — meaning one who pervades everywhere; 'a+kshara = akshara' — meaning the imperishable principle; 'adhikam ksharati iti aksharah' — meaning the fulfiller of all wishes; 'aksha+ra = akshara' — meaning one who dwells in the senses (aksha) and controls them while revelling. 'a+ksha+ra': here 'a' means not/without — there is no defect in God; 'ksha' means kshiti or supporter — God is the support of all; 'ra' means to revel — God who creates and dissolves is ever blissful. Those who worship with absorption on the Omkara-denoted Lord obtain what they desire.</w:t>
      </w:r>
    </w:p>
    <w:p>
      <w:pPr>
        <w:spacing w:line="276" w:lineRule="auto" w:after="120"/>
        <w:jc w:val="right"/>
      </w:pPr>
      <w:r>
        <w:rPr>
          <w:rFonts w:ascii="Georgia" w:hAnsi="Georgia"/>
          <w:i/>
          <w:sz w:val="19"/>
        </w:rPr>
        <w:t>Source: Bannanje Govindacharya's Upanishad Discourses                                           Page 34</w:t>
      </w:r>
    </w:p>
    <w:p>
      <w:r>
        <w:br w:type="page"/>
      </w:r>
    </w:p>
    <w:p>
      <w:pPr>
        <w:spacing w:before="240" w:after="120"/>
        <w:jc w:val="left"/>
      </w:pPr>
      <w:r>
        <w:rPr>
          <w:rFonts w:ascii="Georgia" w:hAnsi="Georgia"/>
          <w:b/>
          <w:sz w:val="26"/>
        </w:rPr>
        <w:t>[PAGE 36 - CHAPTER 1, VALLI 2 (Continued)]</w:t>
      </w:r>
    </w:p>
    <w:p>
      <w:pPr>
        <w:spacing w:line="276" w:lineRule="auto" w:after="120"/>
        <w:jc w:val="left"/>
      </w:pPr>
      <w:r>
        <w:t>Omkara is the wish-granting tree (kalpa vriksha) that gives what is desired. Among mantras there is no equal to this. But here purity of mind and concentration are very important. What gives results is not the utterance of the lips but the absorption of the mind. An important point here is: it is not appropriate to worship the Omkara — the wish-granting tree that gives infinite results — desiring only limited results.</w:t>
      </w:r>
    </w:p>
    <w:p>
      <w:pPr>
        <w:spacing w:line="276" w:lineRule="auto" w:after="40" w:before="80"/>
        <w:jc w:val="center"/>
      </w:pPr>
      <w:r>
        <w:rPr>
          <w:rFonts w:ascii="Nirmala UI" w:hAnsi="Nirmala UI"/>
          <w:b/>
          <w:sz w:val="24"/>
        </w:rPr>
        <w:t>एतदालंबनं श्रेष्ठमेतदालंबनं परम् |</w:t>
      </w:r>
    </w:p>
    <w:p>
      <w:pPr>
        <w:spacing w:line="276" w:lineRule="auto" w:after="80" w:before="0"/>
        <w:jc w:val="center"/>
      </w:pPr>
      <w:r>
        <w:rPr>
          <w:rFonts w:ascii="Georgia" w:hAnsi="Georgia"/>
          <w:i/>
          <w:color w:val="9E3A1A"/>
          <w:sz w:val="21"/>
        </w:rPr>
        <w:t>etadālaṃbanaṃ śreṣṭhametadālaṃbanaṃ param |</w:t>
      </w:r>
    </w:p>
    <w:p>
      <w:pPr>
        <w:spacing w:line="276" w:lineRule="auto" w:after="40" w:before="80"/>
        <w:jc w:val="center"/>
      </w:pPr>
      <w:r>
        <w:rPr>
          <w:rFonts w:ascii="Nirmala UI" w:hAnsi="Nirmala UI"/>
          <w:b/>
          <w:sz w:val="24"/>
        </w:rPr>
        <w:t>एतदालंबनं ज्ञात्वा ब्रह्मलोके महीयते ||१७||</w:t>
      </w:r>
    </w:p>
    <w:p>
      <w:pPr>
        <w:spacing w:line="276" w:lineRule="auto" w:after="80" w:before="0"/>
        <w:jc w:val="center"/>
      </w:pPr>
      <w:r>
        <w:rPr>
          <w:rFonts w:ascii="Georgia" w:hAnsi="Georgia"/>
          <w:i/>
          <w:color w:val="9E3A1A"/>
          <w:sz w:val="21"/>
        </w:rPr>
        <w:t>etadālaṃbanaṃ jñātvā brahmaloke mahīyate ||17||</w:t>
      </w:r>
    </w:p>
    <w:p>
      <w:pPr>
        <w:spacing w:line="276" w:lineRule="auto" w:after="120" w:before="80"/>
        <w:ind w:left="360" w:right="360"/>
        <w:jc w:val="left"/>
      </w:pPr>
      <w:r>
        <w:rPr>
          <w:rFonts w:ascii="Georgia" w:hAnsi="Georgia"/>
          <w:i/>
          <w:sz w:val="22"/>
        </w:rPr>
        <w:t>[This is the best support; this is the supreme support. Knowing this support, one is honoured in the world of Brahma. ||17||]</w:t>
      </w:r>
    </w:p>
    <w:p>
      <w:pPr>
        <w:spacing w:line="276" w:lineRule="auto" w:after="120"/>
        <w:jc w:val="left"/>
      </w:pPr>
      <w:r>
        <w:t>The Lord who is the greatest of all is the most unique, the supreme support for the world. If one worships through Omkara and gratefully knows the Lord who is the very foundation of this world — "You shall release all your worldly bonds and join the Lord in Vaikuntha," says Yama.</w:t>
      </w:r>
    </w:p>
    <w:p>
      <w:pPr>
        <w:spacing w:line="276" w:lineRule="auto" w:after="40" w:before="80"/>
        <w:jc w:val="center"/>
      </w:pPr>
      <w:r>
        <w:rPr>
          <w:rFonts w:ascii="Nirmala UI" w:hAnsi="Nirmala UI"/>
          <w:b/>
          <w:sz w:val="24"/>
        </w:rPr>
        <w:t>न जायते म्रियते वा विपश्चिन्नायं कुतश्चिन्न बभूव कश्चित् |</w:t>
      </w:r>
    </w:p>
    <w:p>
      <w:pPr>
        <w:spacing w:line="276" w:lineRule="auto" w:after="80" w:before="0"/>
        <w:jc w:val="center"/>
      </w:pPr>
      <w:r>
        <w:rPr>
          <w:rFonts w:ascii="Georgia" w:hAnsi="Georgia"/>
          <w:i/>
          <w:color w:val="9E3A1A"/>
          <w:sz w:val="21"/>
        </w:rPr>
        <w:t>na jāyate mriyate vā vipaścinnāyaṃ kutaścinna babhūva kaścit |</w:t>
      </w:r>
    </w:p>
    <w:p>
      <w:pPr>
        <w:spacing w:line="276" w:lineRule="auto" w:after="40" w:before="80"/>
        <w:jc w:val="center"/>
      </w:pPr>
      <w:r>
        <w:rPr>
          <w:rFonts w:ascii="Nirmala UI" w:hAnsi="Nirmala UI"/>
          <w:b/>
          <w:sz w:val="24"/>
        </w:rPr>
        <w:t>अजो नित्यः शाश्वतोSयं पुराणो न हन्यते हन्यमाने शरीरे ||१८||</w:t>
      </w:r>
    </w:p>
    <w:p>
      <w:pPr>
        <w:spacing w:line="276" w:lineRule="auto" w:after="80" w:before="0"/>
        <w:jc w:val="center"/>
      </w:pPr>
      <w:r>
        <w:rPr>
          <w:rFonts w:ascii="Georgia" w:hAnsi="Georgia"/>
          <w:i/>
          <w:color w:val="9E3A1A"/>
          <w:sz w:val="21"/>
        </w:rPr>
        <w:t>ajo nityaḥ śāśvato'yaṃ purāṇo na hanyate hanyamāne śarīre ||18||</w:t>
      </w:r>
    </w:p>
    <w:p>
      <w:pPr>
        <w:spacing w:line="276" w:lineRule="auto" w:after="120" w:before="80"/>
        <w:ind w:left="360" w:right="360"/>
        <w:jc w:val="left"/>
      </w:pPr>
      <w:r>
        <w:rPr>
          <w:rFonts w:ascii="Georgia" w:hAnsi="Georgia"/>
          <w:i/>
          <w:sz w:val="22"/>
        </w:rPr>
        <w:t>[The wise one is neither born nor dies; this one has not come from anywhere, nor has anyone become this. Unborn, eternal, everlasting, ancient — this one is not killed when the body is killed. ||18||]</w:t>
      </w:r>
    </w:p>
    <w:p>
      <w:pPr>
        <w:spacing w:line="276" w:lineRule="auto" w:after="120"/>
        <w:jc w:val="left"/>
      </w:pPr>
      <w:r>
        <w:t>The wise person who has seen God with the eye of knowledge becomes free from birth and death. The soul that has attained liberation will no longer be subject to birth and death in bodily form. The Lord who dwells in our heart-lotus has no birth or death. Therefore even one who has realised the Lord will not undergo birth and death, even from the body. This extraordinary state is achieved only when the physical body is relinquished and liberation is entered.</w:t>
      </w:r>
    </w:p>
    <w:p>
      <w:pPr>
        <w:spacing w:line="276" w:lineRule="auto" w:after="120"/>
        <w:jc w:val="left"/>
      </w:pPr>
      <w:r>
        <w:t>In truth, the soul-nature has never had birth or death. The birth and death we see relates only to the physical body. Being born is one transformation; dying is another change, nothing more. When a person dies, his body perishes but his soul does not. The soul, beginningless and endless, changing its abode (body) — that is what we see as birth and death. In liberation there is no such perishable body. Therefore the state without body-perishing is liberation.</w:t>
      </w:r>
    </w:p>
    <w:p>
      <w:pPr>
        <w:spacing w:line="276" w:lineRule="auto" w:after="40" w:before="80"/>
        <w:jc w:val="center"/>
      </w:pPr>
      <w:r>
        <w:rPr>
          <w:rFonts w:ascii="Nirmala UI" w:hAnsi="Nirmala UI"/>
          <w:b/>
          <w:sz w:val="24"/>
        </w:rPr>
        <w:t>हंता चेन्मन्यते हंतुं हतश्चेन्मन्यते हतम् |</w:t>
      </w:r>
    </w:p>
    <w:p>
      <w:pPr>
        <w:spacing w:line="276" w:lineRule="auto" w:after="80" w:before="0"/>
        <w:jc w:val="center"/>
      </w:pPr>
      <w:r>
        <w:rPr>
          <w:rFonts w:ascii="Georgia" w:hAnsi="Georgia"/>
          <w:i/>
          <w:color w:val="9E3A1A"/>
          <w:sz w:val="21"/>
        </w:rPr>
        <w:t>haṃtā cenmanyate haṃtuṃ hataścenmanyate hatam |</w:t>
      </w:r>
    </w:p>
    <w:p>
      <w:pPr>
        <w:spacing w:line="276" w:lineRule="auto" w:after="40" w:before="80"/>
        <w:jc w:val="center"/>
      </w:pPr>
      <w:r>
        <w:rPr>
          <w:rFonts w:ascii="Nirmala UI" w:hAnsi="Nirmala UI"/>
          <w:b/>
          <w:sz w:val="24"/>
        </w:rPr>
        <w:t>उभौ तौ न विजानीतो नायं हंति न हन्यते ||१९||</w:t>
      </w:r>
    </w:p>
    <w:p>
      <w:pPr>
        <w:spacing w:line="276" w:lineRule="auto" w:after="80" w:before="0"/>
        <w:jc w:val="center"/>
      </w:pPr>
      <w:r>
        <w:rPr>
          <w:rFonts w:ascii="Georgia" w:hAnsi="Georgia"/>
          <w:i/>
          <w:color w:val="9E3A1A"/>
          <w:sz w:val="21"/>
        </w:rPr>
        <w:t>ubhau tau na vijānīto nāyaṃ haṃti na hanyate ||19||</w:t>
      </w:r>
    </w:p>
    <w:p>
      <w:pPr>
        <w:spacing w:line="276" w:lineRule="auto" w:after="120" w:before="80"/>
        <w:ind w:left="360" w:right="360"/>
        <w:jc w:val="left"/>
      </w:pPr>
      <w:r>
        <w:rPr>
          <w:rFonts w:ascii="Georgia" w:hAnsi="Georgia"/>
          <w:i/>
          <w:sz w:val="22"/>
        </w:rPr>
        <w:t>[If the killer thinks 'I have killed' and if the killed thinks 'I have been killed' — both of them do not know. This one neither kills nor is killed. ||19||]</w:t>
      </w:r>
    </w:p>
    <w:p>
      <w:pPr>
        <w:spacing w:line="276" w:lineRule="auto" w:after="120"/>
        <w:jc w:val="right"/>
      </w:pPr>
      <w:r>
        <w:rPr>
          <w:rFonts w:ascii="Georgia" w:hAnsi="Georgia"/>
          <w:i/>
          <w:sz w:val="19"/>
        </w:rPr>
        <w:t>Source: Bannanje Govindacharya's Upanishad Discourses                                           Page 35</w:t>
      </w:r>
    </w:p>
    <w:p>
      <w:r>
        <w:br w:type="page"/>
      </w:r>
    </w:p>
    <w:p>
      <w:pPr>
        <w:spacing w:before="240" w:after="120"/>
        <w:jc w:val="left"/>
      </w:pPr>
      <w:r>
        <w:rPr>
          <w:rFonts w:ascii="Georgia" w:hAnsi="Georgia"/>
          <w:b/>
          <w:sz w:val="26"/>
        </w:rPr>
        <w:t>[PAGE 37 - CHAPTER 1, VALLI 2 (Continued)]</w:t>
      </w:r>
    </w:p>
    <w:p>
      <w:pPr>
        <w:spacing w:line="276" w:lineRule="auto" w:after="120"/>
        <w:jc w:val="left"/>
      </w:pPr>
      <w:r>
        <w:t>If a murderer thinks he has killed someone, if someone at a death thinks 'he died' — all these are those caught in delusion. Our delusion is to think that when the body perishes, that soul perishes. Even body-destruction is not possible without God's will. Because within our soul-nature, God exists.</w:t>
      </w:r>
    </w:p>
    <w:p>
      <w:pPr>
        <w:spacing w:line="276" w:lineRule="auto" w:after="40" w:before="80"/>
        <w:jc w:val="center"/>
      </w:pPr>
      <w:r>
        <w:rPr>
          <w:rFonts w:ascii="Nirmala UI" w:hAnsi="Nirmala UI"/>
          <w:b/>
          <w:sz w:val="24"/>
        </w:rPr>
        <w:t>अणोरणीयान्महतोमहीयानात्माSस्य जंतोर्निहितो गुहायाम् |</w:t>
      </w:r>
    </w:p>
    <w:p>
      <w:pPr>
        <w:spacing w:line="276" w:lineRule="auto" w:after="80" w:before="0"/>
        <w:jc w:val="center"/>
      </w:pPr>
      <w:r>
        <w:rPr>
          <w:rFonts w:ascii="Georgia" w:hAnsi="Georgia"/>
          <w:i/>
          <w:color w:val="9E3A1A"/>
          <w:sz w:val="21"/>
        </w:rPr>
        <w:t>aṇoraṇīyānmahatomahīyānātmā'sya jaṃtornihito guhāyām |</w:t>
      </w:r>
    </w:p>
    <w:p>
      <w:pPr>
        <w:spacing w:line="276" w:lineRule="auto" w:after="40" w:before="80"/>
        <w:jc w:val="center"/>
      </w:pPr>
      <w:r>
        <w:rPr>
          <w:rFonts w:ascii="Nirmala UI" w:hAnsi="Nirmala UI"/>
          <w:b/>
          <w:sz w:val="24"/>
        </w:rPr>
        <w:t>तमक्रतुः पश्यति वीतशोको धातुः प्रसादान्महिमानमात्मनः ||२०||</w:t>
      </w:r>
    </w:p>
    <w:p>
      <w:pPr>
        <w:spacing w:line="276" w:lineRule="auto" w:after="80" w:before="0"/>
        <w:jc w:val="center"/>
      </w:pPr>
      <w:r>
        <w:rPr>
          <w:rFonts w:ascii="Georgia" w:hAnsi="Georgia"/>
          <w:i/>
          <w:color w:val="9E3A1A"/>
          <w:sz w:val="21"/>
        </w:rPr>
        <w:t>tamakratuḥ paśyati vītaśoko dhātuḥ prasādānmahimānamātmanaḥ ||20||</w:t>
      </w:r>
    </w:p>
    <w:p>
      <w:pPr>
        <w:spacing w:line="276" w:lineRule="auto" w:after="120" w:before="80"/>
        <w:ind w:left="360" w:right="360"/>
        <w:jc w:val="left"/>
      </w:pPr>
      <w:r>
        <w:rPr>
          <w:rFonts w:ascii="Georgia" w:hAnsi="Georgia"/>
          <w:i/>
          <w:sz w:val="22"/>
        </w:rPr>
        <w:t>[Subtler than the subtle, greater than the great — the Atman is placed in the cave of a creature. One free from desires sees His greatness, becoming free from sorrow through the Lord's grace. ||20||]</w:t>
      </w:r>
    </w:p>
    <w:p>
      <w:pPr>
        <w:spacing w:line="276" w:lineRule="auto" w:after="120"/>
        <w:jc w:val="left"/>
      </w:pPr>
      <w:r>
        <w:t>The Lord who is greatest of the great dwells in the heart-cave of the soul-nature as subtler than the subtle. The soul that is repeatedly born and dies in bodily form — to conquer death, must first see the Supreme Self dwelling in one's own inner self. Whoever's mind steadily settles in the Lord denoted by 'A' becomes free from all sorrows. Therefore rather than fixing the mind on worldly matters and grieving, one can settle the mind on the Lord and escape from worry. Only when God who dwells within us and upholds us bestows grace can we know Him. One who knows God thus can reach Him. "See Him with the inner eye through God's grace; from that comes grief-free liberation," Yama instructs Nachiketa.</w:t>
      </w:r>
    </w:p>
    <w:p>
      <w:pPr>
        <w:spacing w:line="276" w:lineRule="auto" w:after="40" w:before="80"/>
        <w:jc w:val="center"/>
      </w:pPr>
      <w:r>
        <w:rPr>
          <w:rFonts w:ascii="Nirmala UI" w:hAnsi="Nirmala UI"/>
          <w:b/>
          <w:sz w:val="24"/>
        </w:rPr>
        <w:t>आसीनो दूरं व्रजति शयानो याति सर्वतः |</w:t>
      </w:r>
    </w:p>
    <w:p>
      <w:pPr>
        <w:spacing w:line="276" w:lineRule="auto" w:after="80" w:before="0"/>
        <w:jc w:val="center"/>
      </w:pPr>
      <w:r>
        <w:rPr>
          <w:rFonts w:ascii="Georgia" w:hAnsi="Georgia"/>
          <w:i/>
          <w:color w:val="9E3A1A"/>
          <w:sz w:val="21"/>
        </w:rPr>
        <w:t>āsīno dūraṃ vrajati śayāno yāti sarvataḥ |</w:t>
      </w:r>
    </w:p>
    <w:p>
      <w:pPr>
        <w:spacing w:line="276" w:lineRule="auto" w:after="40" w:before="80"/>
        <w:jc w:val="center"/>
      </w:pPr>
      <w:r>
        <w:rPr>
          <w:rFonts w:ascii="Nirmala UI" w:hAnsi="Nirmala UI"/>
          <w:b/>
          <w:sz w:val="24"/>
        </w:rPr>
        <w:t>कस्तं मदामदं देवं मदन्यो ज्ञातुमर्हति ||२१||</w:t>
      </w:r>
    </w:p>
    <w:p>
      <w:pPr>
        <w:spacing w:line="276" w:lineRule="auto" w:after="80" w:before="0"/>
        <w:jc w:val="center"/>
      </w:pPr>
      <w:r>
        <w:rPr>
          <w:rFonts w:ascii="Georgia" w:hAnsi="Georgia"/>
          <w:i/>
          <w:color w:val="9E3A1A"/>
          <w:sz w:val="21"/>
        </w:rPr>
        <w:t>kastaṃ madāmadaṃ devaṃ madanyo jñātumarhati ||21||</w:t>
      </w:r>
    </w:p>
    <w:p>
      <w:pPr>
        <w:spacing w:line="276" w:lineRule="auto" w:after="120" w:before="80"/>
        <w:ind w:left="360" w:right="360"/>
        <w:jc w:val="left"/>
      </w:pPr>
      <w:r>
        <w:rPr>
          <w:rFonts w:ascii="Georgia" w:hAnsi="Georgia"/>
          <w:i/>
          <w:sz w:val="22"/>
        </w:rPr>
        <w:t>[Seated, He travels far; lying down, He goes everywhere. Who other than me is capable of knowing that intoxicating, non-intoxicating God? ||21||]</w:t>
      </w:r>
    </w:p>
    <w:p>
      <w:pPr>
        <w:spacing w:line="276" w:lineRule="auto" w:after="120"/>
        <w:jc w:val="left"/>
      </w:pPr>
      <w:r>
        <w:t>God is somewhere in one place. But not only there — even if you go far away, He is there too. In the gross view, like space. In the original form, eternally visible and seated in states like Vaikuntha. But from there He also travels elsewhere — this speaks of God's omnipotence and omnipresence. [Here 'space' is only a gross illustration. Space is only omnipresent but not omnipotent.] The Lord who lies as subtler than the subtle within our heart-cave is filled everywhere as the greatest of the great. God gives joy and sorrow to living beings according to the qualification of their soul-nature. "No human being below me can know this special quality of such a God." [The word 'ka' that appears here indicates Brahma and Vayu. "Only deities above me can know it" — this is another meaning visible here.] "You had the fortune to know this knowledge, therefore you came to me. You are fortunate. What is greater than this secret, it is not possible to understand in the human world. I knew the secret that generally no one comes to understand, and gave it to you. In the human world, you are the first to know it; I am the one who gave it," says Yama.</w:t>
      </w:r>
    </w:p>
    <w:p>
      <w:pPr>
        <w:spacing w:line="276" w:lineRule="auto" w:after="120"/>
        <w:jc w:val="right"/>
      </w:pPr>
      <w:r>
        <w:rPr>
          <w:rFonts w:ascii="Georgia" w:hAnsi="Georgia"/>
          <w:i/>
          <w:sz w:val="19"/>
        </w:rPr>
        <w:t>Source: Bannanje Govindacharya's Upanishad Discourses                                           Page 36</w:t>
      </w:r>
    </w:p>
    <w:p>
      <w:r>
        <w:br w:type="page"/>
      </w:r>
    </w:p>
    <w:p>
      <w:pPr>
        <w:spacing w:before="240" w:after="120"/>
        <w:jc w:val="left"/>
      </w:pPr>
      <w:r>
        <w:rPr>
          <w:rFonts w:ascii="Georgia" w:hAnsi="Georgia"/>
          <w:b/>
          <w:sz w:val="26"/>
        </w:rPr>
        <w:t>[PAGE 38 - CHAPTER 1, VALLI 2 (Continued)]</w:t>
      </w:r>
    </w:p>
    <w:p>
      <w:pPr>
        <w:spacing w:line="276" w:lineRule="auto" w:after="40" w:before="80"/>
        <w:jc w:val="center"/>
      </w:pPr>
      <w:r>
        <w:rPr>
          <w:rFonts w:ascii="Nirmala UI" w:hAnsi="Nirmala UI"/>
          <w:b/>
          <w:sz w:val="24"/>
        </w:rPr>
        <w:t>अशरीरं शरीरेष्वनवस्थेष्ववस्थितम् |</w:t>
      </w:r>
    </w:p>
    <w:p>
      <w:pPr>
        <w:spacing w:line="276" w:lineRule="auto" w:after="80" w:before="0"/>
        <w:jc w:val="center"/>
      </w:pPr>
      <w:r>
        <w:rPr>
          <w:rFonts w:ascii="Georgia" w:hAnsi="Georgia"/>
          <w:i/>
          <w:color w:val="9E3A1A"/>
          <w:sz w:val="21"/>
        </w:rPr>
        <w:t>aśarīraṃ śarīreṣvanavastheṣvavasthitam |</w:t>
      </w:r>
    </w:p>
    <w:p>
      <w:pPr>
        <w:spacing w:line="276" w:lineRule="auto" w:after="40" w:before="80"/>
        <w:jc w:val="center"/>
      </w:pPr>
      <w:r>
        <w:rPr>
          <w:rFonts w:ascii="Nirmala UI" w:hAnsi="Nirmala UI"/>
          <w:b/>
          <w:sz w:val="24"/>
        </w:rPr>
        <w:t>महांतं विभुमात्मानं मत्वा धीरो न शोचति ||२२||</w:t>
      </w:r>
    </w:p>
    <w:p>
      <w:pPr>
        <w:spacing w:line="276" w:lineRule="auto" w:after="80" w:before="0"/>
        <w:jc w:val="center"/>
      </w:pPr>
      <w:r>
        <w:rPr>
          <w:rFonts w:ascii="Georgia" w:hAnsi="Georgia"/>
          <w:i/>
          <w:color w:val="9E3A1A"/>
          <w:sz w:val="21"/>
        </w:rPr>
        <w:t>mahāṃtaṃ vibhumātmānaṃ matvā dhīro na śocati ||22||</w:t>
      </w:r>
    </w:p>
    <w:p>
      <w:pPr>
        <w:spacing w:line="276" w:lineRule="auto" w:after="120" w:before="80"/>
        <w:ind w:left="360" w:right="360"/>
        <w:jc w:val="left"/>
      </w:pPr>
      <w:r>
        <w:rPr>
          <w:rFonts w:ascii="Georgia" w:hAnsi="Georgia"/>
          <w:i/>
          <w:sz w:val="22"/>
        </w:rPr>
        <w:t>[The bodiless dwelling in bodies, the stable dwelling in the unstable — knowing the great, all-pervading Atman, the courageous one does not grieve. ||22||]</w:t>
      </w:r>
    </w:p>
    <w:p>
      <w:pPr>
        <w:spacing w:line="276" w:lineRule="auto" w:after="120"/>
        <w:jc w:val="left"/>
      </w:pPr>
      <w:r>
        <w:t>A question common to all is: Does God have a body or form? This shloka is in the form of an answer to our question:</w:t>
      </w:r>
    </w:p>
    <w:p>
      <w:pPr>
        <w:spacing w:line="276" w:lineRule="auto" w:after="120"/>
        <w:jc w:val="left"/>
      </w:pPr>
      <w:r>
        <w:t>God has no body, no form. But He dwells within everyone's body. For us there is one body — all bodies are His body! The Lord who dwells in all bodies thus has no sense of loss in that body, no experience of sorrow, no identification. Therefore God is bodiless. Our body has no stability. This body that will fall one day is not something that can stand firm. But dwelling in such an unstable body, giving it stability, making what cannot stand to stand, making what cannot move to move — that is God. When such a God departs from the body, the body falls.</w:t>
      </w:r>
    </w:p>
    <w:p>
      <w:pPr>
        <w:spacing w:line="276" w:lineRule="auto" w:after="120"/>
        <w:jc w:val="left"/>
      </w:pPr>
      <w:r>
        <w:t>The Lord who dwells in the body is not limited by the body. He is 'mahanta' (the great). The Lord who dwells inside the body does not fall when the body falls. Because when the body falls, the Lord inside and the Lord outside simply become one. "Such a God is Vibhu," says Yama — meaning He is omnipresent, omnipotent, and of manifold form (vividho bhavati). He stands in all living beings and makes them move. For one who knows the Lord dwelling within as inner controller and ruler — that one will never have fear and sorrow.</w:t>
      </w:r>
    </w:p>
    <w:p>
      <w:pPr>
        <w:spacing w:line="276" w:lineRule="auto" w:after="40" w:before="80"/>
        <w:jc w:val="center"/>
      </w:pPr>
      <w:r>
        <w:rPr>
          <w:rFonts w:ascii="Nirmala UI" w:hAnsi="Nirmala UI"/>
          <w:b/>
          <w:sz w:val="24"/>
        </w:rPr>
        <w:t>नायमात्मा प्रवचनेन लभ्यो न मेधया न बहुना श्रुतेन |</w:t>
      </w:r>
    </w:p>
    <w:p>
      <w:pPr>
        <w:spacing w:line="276" w:lineRule="auto" w:after="80" w:before="0"/>
        <w:jc w:val="center"/>
      </w:pPr>
      <w:r>
        <w:rPr>
          <w:rFonts w:ascii="Georgia" w:hAnsi="Georgia"/>
          <w:i/>
          <w:color w:val="9E3A1A"/>
          <w:sz w:val="21"/>
        </w:rPr>
        <w:t>nāyamātmā pravacanena labhyo na medhayā na bahunā śrutena |</w:t>
      </w:r>
    </w:p>
    <w:p>
      <w:pPr>
        <w:spacing w:line="276" w:lineRule="auto" w:after="40" w:before="80"/>
        <w:jc w:val="center"/>
      </w:pPr>
      <w:r>
        <w:rPr>
          <w:rFonts w:ascii="Nirmala UI" w:hAnsi="Nirmala UI"/>
          <w:b/>
          <w:sz w:val="24"/>
        </w:rPr>
        <w:t>यमेवैष वृणुते तेन लभ्यस्तस्यैष आत्मा विवृणुते तनूं स्वाम् ||२३||</w:t>
      </w:r>
    </w:p>
    <w:p>
      <w:pPr>
        <w:spacing w:line="276" w:lineRule="auto" w:after="80" w:before="0"/>
        <w:jc w:val="center"/>
      </w:pPr>
      <w:r>
        <w:rPr>
          <w:rFonts w:ascii="Georgia" w:hAnsi="Georgia"/>
          <w:i/>
          <w:color w:val="9E3A1A"/>
          <w:sz w:val="21"/>
        </w:rPr>
        <w:t>yamevaiṣa vṛṇute tena labhyastasyaiṣa ātmā vivṛṇute tanūṃ svām ||23||</w:t>
      </w:r>
    </w:p>
    <w:p>
      <w:pPr>
        <w:spacing w:line="276" w:lineRule="auto" w:after="120" w:before="80"/>
        <w:ind w:left="360" w:right="360"/>
        <w:jc w:val="left"/>
      </w:pPr>
      <w:r>
        <w:rPr>
          <w:rFonts w:ascii="Georgia" w:hAnsi="Georgia"/>
          <w:i/>
          <w:sz w:val="22"/>
        </w:rPr>
        <w:t>[This Atman is not obtainable through lectures, nor by intellect, nor by extensive learning. He is obtained by the one He chooses. To that one the Atman reveals His own form. ||23||]</w:t>
      </w:r>
    </w:p>
    <w:p>
      <w:pPr>
        <w:spacing w:line="276" w:lineRule="auto" w:after="120"/>
        <w:jc w:val="left"/>
      </w:pPr>
      <w:r>
        <w:t>By merely giving lectures, listening to lectures, by having extraordinary memory — realisation of the Lord does not occur. In the arrogance of learning, the Lord will never reveal Himself. Until the Lord accepts someone as "this one is my devotee, my intimate, may philosophical knowledge come to this one" — until then the Lord will not be known to them. When the Lord becomes pleased, He comes and sits in our head. To egoless absorption and devotion, the Lord reveals Himself. Then the vision of His form of knowledge-bliss comes to our soul.</w:t>
      </w:r>
    </w:p>
    <w:p>
      <w:pPr>
        <w:spacing w:line="276" w:lineRule="auto" w:after="40" w:before="80"/>
        <w:jc w:val="center"/>
      </w:pPr>
      <w:r>
        <w:rPr>
          <w:rFonts w:ascii="Nirmala UI" w:hAnsi="Nirmala UI"/>
          <w:b/>
          <w:sz w:val="24"/>
        </w:rPr>
        <w:t>नाविरतो दुश्चरितान्नाशांतो नासमाहितः |</w:t>
      </w:r>
    </w:p>
    <w:p>
      <w:pPr>
        <w:spacing w:line="276" w:lineRule="auto" w:after="80" w:before="0"/>
        <w:jc w:val="center"/>
      </w:pPr>
      <w:r>
        <w:rPr>
          <w:rFonts w:ascii="Georgia" w:hAnsi="Georgia"/>
          <w:i/>
          <w:color w:val="9E3A1A"/>
          <w:sz w:val="21"/>
        </w:rPr>
        <w:t>nāvirato duścaritānnāśāṃto nāsamāhitaḥ |</w:t>
      </w:r>
    </w:p>
    <w:p>
      <w:pPr>
        <w:spacing w:line="276" w:lineRule="auto" w:after="40" w:before="80"/>
        <w:jc w:val="center"/>
      </w:pPr>
      <w:r>
        <w:rPr>
          <w:rFonts w:ascii="Nirmala UI" w:hAnsi="Nirmala UI"/>
          <w:b/>
          <w:sz w:val="24"/>
        </w:rPr>
        <w:t>नाशांतमानसो वापि प्रज्ञानेनैनमाप्नुयात् ||२४||</w:t>
      </w:r>
    </w:p>
    <w:p>
      <w:pPr>
        <w:spacing w:line="276" w:lineRule="auto" w:after="80" w:before="0"/>
        <w:jc w:val="center"/>
      </w:pPr>
      <w:r>
        <w:rPr>
          <w:rFonts w:ascii="Georgia" w:hAnsi="Georgia"/>
          <w:i/>
          <w:color w:val="9E3A1A"/>
          <w:sz w:val="21"/>
        </w:rPr>
        <w:t>nāśāṃtamānaso vāpi prajñānenainamāpnuyāt ||24||</w:t>
      </w:r>
    </w:p>
    <w:p>
      <w:pPr>
        <w:spacing w:line="276" w:lineRule="auto" w:after="120"/>
        <w:jc w:val="right"/>
      </w:pPr>
      <w:r>
        <w:rPr>
          <w:rFonts w:ascii="Georgia" w:hAnsi="Georgia"/>
          <w:i/>
          <w:sz w:val="19"/>
        </w:rPr>
        <w:t>Source: Bannanje Govindacharya's Upanishad Discourses                                           Page 37</w:t>
      </w:r>
    </w:p>
    <w:p>
      <w:r>
        <w:br w:type="page"/>
      </w:r>
    </w:p>
    <w:p>
      <w:pPr>
        <w:spacing w:before="240" w:after="120"/>
        <w:jc w:val="left"/>
      </w:pPr>
      <w:r>
        <w:rPr>
          <w:rFonts w:ascii="Georgia" w:hAnsi="Georgia"/>
          <w:b/>
          <w:sz w:val="26"/>
        </w:rPr>
        <w:t>[PAGE 39 - CHAPTER 1, VALLI 2 (Continued)]</w:t>
      </w:r>
    </w:p>
    <w:p>
      <w:pPr>
        <w:spacing w:line="276" w:lineRule="auto" w:after="120" w:before="80"/>
        <w:ind w:left="360" w:right="360"/>
        <w:jc w:val="left"/>
      </w:pPr>
      <w:r>
        <w:rPr>
          <w:rFonts w:ascii="Georgia" w:hAnsi="Georgia"/>
          <w:i/>
          <w:sz w:val="22"/>
        </w:rPr>
        <w:t>[One who has not ceased from evil conduct, who is not at peace, who is not concentrated, whose mind is not at peace — that one cannot obtain Him even through knowledge. ||24||]</w:t>
      </w:r>
    </w:p>
    <w:p>
      <w:pPr>
        <w:spacing w:line="276" w:lineRule="auto" w:after="120"/>
        <w:jc w:val="left"/>
      </w:pPr>
      <w:r>
        <w:t>What qualities must we have in order to adopt this knowledge described here into our lives, practice it, and rise higher — Yama explains here. Even if a person has acquired knowledge, become a great scholar, and risen to the heights of knowledge (prajna) — if there is no devotion there, reaching the Lord is not possible. However expert in scripture one may be, if one does not adopt certain restraints and discipline in life, one cannot qualify for the Lord's grace. What is socially unjust, what the scriptures call adharma — that must be given up first. If our conduct is not clean, no amount of learning will uplift us. In life we may have committed errors, but when we become aware of those errors, rather than dwelling on past events, we should live alert that such errors do not happen again. Until we correct the faults in our conduct, the Lord will not bestow grace.</w:t>
      </w:r>
    </w:p>
    <w:p>
      <w:pPr>
        <w:spacing w:line="276" w:lineRule="auto" w:after="120"/>
        <w:jc w:val="left"/>
      </w:pPr>
      <w:r>
        <w:t>Above all, we must have faith in God. First, we must sincerely accept the Lord. Sincere conduct, unwavering devotion to God in the innermost being — these are the fundamental qualifications needed for spiritual practice.</w:t>
      </w:r>
    </w:p>
    <w:p>
      <w:pPr>
        <w:spacing w:line="276" w:lineRule="auto" w:after="120"/>
        <w:jc w:val="left"/>
      </w:pPr>
      <w:r>
        <w:t>A calm, firm, undistracted, steady mind; unwavering devotion to God; sincere conduct — these are the qualifications needed to obtain God's grace. Without these, philosophical knowledge will not be attained in spirituality.</w:t>
      </w:r>
    </w:p>
    <w:p>
      <w:pPr>
        <w:spacing w:line="276" w:lineRule="auto" w:after="40" w:before="80"/>
        <w:jc w:val="center"/>
      </w:pPr>
      <w:r>
        <w:rPr>
          <w:rFonts w:ascii="Nirmala UI" w:hAnsi="Nirmala UI"/>
          <w:b/>
          <w:sz w:val="24"/>
        </w:rPr>
        <w:t>यस्य ब्रह्म च क्षत्रं चोभे भवत ओदनः |</w:t>
      </w:r>
    </w:p>
    <w:p>
      <w:pPr>
        <w:spacing w:line="276" w:lineRule="auto" w:after="80" w:before="0"/>
        <w:jc w:val="center"/>
      </w:pPr>
      <w:r>
        <w:rPr>
          <w:rFonts w:ascii="Georgia" w:hAnsi="Georgia"/>
          <w:i/>
          <w:color w:val="9E3A1A"/>
          <w:sz w:val="21"/>
        </w:rPr>
        <w:t>yasya brahma ca kṣatraṃ cobhe bhavata odanaḥ |</w:t>
      </w:r>
    </w:p>
    <w:p>
      <w:pPr>
        <w:spacing w:line="276" w:lineRule="auto" w:after="40" w:before="80"/>
        <w:jc w:val="center"/>
      </w:pPr>
      <w:r>
        <w:rPr>
          <w:rFonts w:ascii="Nirmala UI" w:hAnsi="Nirmala UI"/>
          <w:b/>
          <w:sz w:val="24"/>
        </w:rPr>
        <w:t>मृत्युर्यस्योपसेचनं क इत्था वेद यत्र सः ||२५||</w:t>
      </w:r>
    </w:p>
    <w:p>
      <w:pPr>
        <w:spacing w:line="276" w:lineRule="auto" w:after="80" w:before="0"/>
        <w:jc w:val="center"/>
      </w:pPr>
      <w:r>
        <w:rPr>
          <w:rFonts w:ascii="Georgia" w:hAnsi="Georgia"/>
          <w:i/>
          <w:color w:val="9E3A1A"/>
          <w:sz w:val="21"/>
        </w:rPr>
        <w:t>mṛtyuryasyopasecanaṃ ka itthā veda yatra saḥ ||25||</w:t>
      </w:r>
    </w:p>
    <w:p>
      <w:pPr>
        <w:spacing w:line="276" w:lineRule="auto" w:after="120" w:before="80"/>
        <w:ind w:left="360" w:right="360"/>
        <w:jc w:val="left"/>
      </w:pPr>
      <w:r>
        <w:rPr>
          <w:rFonts w:ascii="Georgia" w:hAnsi="Georgia"/>
          <w:i/>
          <w:sz w:val="22"/>
        </w:rPr>
        <w:t>[For whom both the Brahmin and the warrior (brahma and ksatra) become food — Death is whose condiment — who can thus know where He is? ||25||]</w:t>
      </w:r>
    </w:p>
    <w:p>
      <w:pPr>
        <w:spacing w:line="276" w:lineRule="auto" w:after="120"/>
        <w:jc w:val="left"/>
      </w:pPr>
      <w:r>
        <w:t>The entire universe at the time of dissolution is like one morsel of food for God. The deity of the Brahmin varna — four-faced Brahma, the deity of the Kshatriya varna — Vayu — are at dissolution like one morsel of food for the Lord. Death (Garuda-Shesha-Rudra), Yama who is death for all beings in the earthly world — at dissolution these are like the condiment mixed into the Lord's meal. "Who is there who has known the greatness of such a God?" says Yama. Even a little awareness of God's complete vision is only within Brahma-Vayu (ka). "I tell you what I know of such a God" — this sentiment is expressed in this shloka.</w:t>
      </w:r>
    </w:p>
    <w:p>
      <w:pPr>
        <w:spacing w:line="276" w:lineRule="auto" w:after="120"/>
        <w:jc w:val="center"/>
      </w:pPr>
      <w:r>
        <w:rPr>
          <w:b/>
        </w:rPr>
        <w:t>✦✦✦✦✦✦✦</w:t>
      </w:r>
    </w:p>
    <w:p>
      <w:pPr>
        <w:spacing w:line="276" w:lineRule="auto" w:after="120"/>
        <w:jc w:val="left"/>
      </w:pPr>
      <w:r>
        <w:t>Thus ends Chapter 1, Dvitīyā Vallī.</w:t>
      </w:r>
    </w:p>
    <w:p>
      <w:pPr>
        <w:spacing w:line="276" w:lineRule="auto" w:after="120"/>
        <w:jc w:val="right"/>
      </w:pPr>
      <w:r>
        <w:rPr>
          <w:rFonts w:ascii="Georgia" w:hAnsi="Georgia"/>
          <w:i/>
          <w:sz w:val="19"/>
        </w:rPr>
        <w:t>Source: Bannanje Govindacharya's Upanishad Discourses                                           Page 38</w:t>
      </w:r>
    </w:p>
    <w:p>
      <w:r>
        <w:br w:type="page"/>
      </w:r>
    </w:p>
    <w:p>
      <w:pPr>
        <w:spacing w:before="240" w:after="120"/>
        <w:jc w:val="left"/>
      </w:pPr>
      <w:r>
        <w:rPr>
          <w:rFonts w:ascii="Georgia" w:hAnsi="Georgia"/>
          <w:b/>
          <w:sz w:val="26"/>
        </w:rPr>
        <w:t>[PAGE 40 - CHAPTER 1, VALLI 3]</w:t>
      </w:r>
    </w:p>
    <w:p>
      <w:pPr>
        <w:spacing w:line="276" w:lineRule="auto" w:after="120"/>
        <w:jc w:val="left"/>
      </w:pPr>
      <w:r>
        <w:t>Valli 3</w:t>
      </w:r>
    </w:p>
    <w:p>
      <w:pPr>
        <w:spacing w:line="276" w:lineRule="auto" w:after="40" w:before="80"/>
        <w:jc w:val="center"/>
      </w:pPr>
      <w:r>
        <w:rPr>
          <w:rFonts w:ascii="Nirmala UI" w:hAnsi="Nirmala UI"/>
          <w:b/>
          <w:sz w:val="24"/>
        </w:rPr>
        <w:t>ऋतं पिबंतौ सुकृतस्य लोके गुहां प्रविष्टौ परमे पराऽर्धे |</w:t>
      </w:r>
    </w:p>
    <w:p>
      <w:pPr>
        <w:spacing w:line="276" w:lineRule="auto" w:after="80" w:before="0"/>
        <w:jc w:val="center"/>
      </w:pPr>
      <w:r>
        <w:rPr>
          <w:rFonts w:ascii="Georgia" w:hAnsi="Georgia"/>
          <w:i/>
          <w:color w:val="9E3A1A"/>
          <w:sz w:val="21"/>
        </w:rPr>
        <w:t>ṛtaṃ pibaṃtau sukṛtasya loke guhāṃ praviṣṭau parame parā'rdhe |</w:t>
      </w:r>
    </w:p>
    <w:p>
      <w:pPr>
        <w:spacing w:line="276" w:lineRule="auto" w:after="40" w:before="80"/>
        <w:jc w:val="center"/>
      </w:pPr>
      <w:r>
        <w:rPr>
          <w:rFonts w:ascii="Nirmala UI" w:hAnsi="Nirmala UI"/>
          <w:b/>
          <w:sz w:val="24"/>
        </w:rPr>
        <w:t>छायातपौ ब्रह्मविदो वदंति पंचाग्नयो ये च त्रिणाचिकेताः ||१||</w:t>
      </w:r>
    </w:p>
    <w:p>
      <w:pPr>
        <w:spacing w:line="276" w:lineRule="auto" w:after="80" w:before="0"/>
        <w:jc w:val="center"/>
      </w:pPr>
      <w:r>
        <w:rPr>
          <w:rFonts w:ascii="Georgia" w:hAnsi="Georgia"/>
          <w:i/>
          <w:color w:val="9E3A1A"/>
          <w:sz w:val="21"/>
        </w:rPr>
        <w:t>chāyātapau brahmavido vadaṃti paṃcāgnayo ye ca triṇāciketāḥ ||1||</w:t>
      </w:r>
    </w:p>
    <w:p>
      <w:pPr>
        <w:spacing w:line="276" w:lineRule="auto" w:after="120" w:before="80"/>
        <w:ind w:left="360" w:right="360"/>
        <w:jc w:val="left"/>
      </w:pPr>
      <w:r>
        <w:rPr>
          <w:rFonts w:ascii="Georgia" w:hAnsi="Georgia"/>
          <w:i/>
          <w:sz w:val="22"/>
        </w:rPr>
        <w:t>[The two who drink the fruit of righteous deeds in the world of the meritorious, entered the cave in the highest transcendent realm — the knowers of Brahman call them shadow and sunlight, as do those who perform the five fires and the triple Nachiketa fire. ||1||]</w:t>
      </w:r>
    </w:p>
    <w:p>
      <w:pPr>
        <w:spacing w:line="276" w:lineRule="auto" w:after="120"/>
        <w:jc w:val="left"/>
      </w:pPr>
      <w:r>
        <w:t>In this shloka "guham pravishhtau" means two are within the cave. Who these two are the Upanishad does not say explicitly anywhere. Therefore most people are confused by this shloka. Vedavyasa composed a sutra for the determination of this mantra: "guham pravishtavAtmAnau taddarSanAt" (Vedanta Sutra 1.2.11). This makes clear that the Lord dwells in the heart-cave in two forms. As the scriptures say: "Atma antaAtmeti harih eka eva dvidhAsthitah" — meaning the Lord dwells in our heart-cave as 'Atma' and 'AntarAtma' by name, in two forms.</w:t>
      </w:r>
    </w:p>
    <w:p>
      <w:pPr>
        <w:spacing w:line="276" w:lineRule="auto" w:after="120"/>
        <w:jc w:val="left"/>
      </w:pPr>
      <w:r>
        <w:t>Here the cave means our heart-cave — the Anahata chakra (thymus gland), the energy centre in the centre of the lotus heart. There, holding the soul-nature, the Lord dwells outside the soul-nature as 'Atma' and inside the soul-nature as 'AntarAtma'. He drinks the fruit of all righteous actions and bliss, savours the experience of the senses blissfully, and while sharing that blissful portion with us too, He dwells there. The human body obtained as the fruit of merit is the Lord's house. The lotus heart at its centre is the Lord's inner chamber — His abode.</w:t>
      </w:r>
    </w:p>
    <w:p>
      <w:pPr>
        <w:spacing w:line="276" w:lineRule="auto" w:after="40" w:before="80"/>
        <w:jc w:val="center"/>
      </w:pPr>
      <w:r>
        <w:rPr>
          <w:rFonts w:ascii="Nirmala UI" w:hAnsi="Nirmala UI"/>
          <w:b/>
          <w:sz w:val="24"/>
        </w:rPr>
        <w:t>यः सेतुरीजानानामक्षरं ब्रह्म यत्परम् |</w:t>
      </w:r>
    </w:p>
    <w:p>
      <w:pPr>
        <w:spacing w:line="276" w:lineRule="auto" w:after="80" w:before="0"/>
        <w:jc w:val="center"/>
      </w:pPr>
      <w:r>
        <w:rPr>
          <w:rFonts w:ascii="Georgia" w:hAnsi="Georgia"/>
          <w:i/>
          <w:color w:val="9E3A1A"/>
          <w:sz w:val="21"/>
        </w:rPr>
        <w:t>yaḥ seturījānānāmakṣaraṃ brahma yatparam |</w:t>
      </w:r>
    </w:p>
    <w:p>
      <w:pPr>
        <w:spacing w:line="276" w:lineRule="auto" w:after="40" w:before="80"/>
        <w:jc w:val="center"/>
      </w:pPr>
      <w:r>
        <w:rPr>
          <w:rFonts w:ascii="Nirmala UI" w:hAnsi="Nirmala UI"/>
          <w:b/>
          <w:sz w:val="24"/>
        </w:rPr>
        <w:t>अभयं तितीर्षतां पारं नाचिकेतं शकेमहि ||२||</w:t>
      </w:r>
    </w:p>
    <w:p>
      <w:pPr>
        <w:spacing w:line="276" w:lineRule="auto" w:after="80" w:before="0"/>
        <w:jc w:val="center"/>
      </w:pPr>
      <w:r>
        <w:rPr>
          <w:rFonts w:ascii="Georgia" w:hAnsi="Georgia"/>
          <w:i/>
          <w:color w:val="9E3A1A"/>
          <w:sz w:val="21"/>
        </w:rPr>
        <w:t>abhayaṃ titīrṣatāṃ pāraṃ nāciketaṃ śakemahi ||2||</w:t>
      </w:r>
    </w:p>
    <w:p>
      <w:pPr>
        <w:spacing w:line="276" w:lineRule="auto" w:after="120" w:before="80"/>
        <w:ind w:left="360" w:right="360"/>
        <w:jc w:val="left"/>
      </w:pPr>
      <w:r>
        <w:rPr>
          <w:rFonts w:ascii="Georgia" w:hAnsi="Georgia"/>
          <w:i/>
          <w:sz w:val="22"/>
        </w:rPr>
        <w:t>[We are able to cross over to the Nachiketa fire — He who is the bridge for sacrificers, the Imperishable Brahman, the Supreme, the shore of fearlessness for those wishing to cross. ||2||]</w:t>
      </w:r>
    </w:p>
    <w:p>
      <w:pPr>
        <w:spacing w:line="276" w:lineRule="auto" w:after="120"/>
        <w:jc w:val="right"/>
      </w:pPr>
      <w:r>
        <w:rPr>
          <w:rFonts w:ascii="Georgia" w:hAnsi="Georgia"/>
          <w:i/>
          <w:sz w:val="19"/>
        </w:rPr>
        <w:t>Source: Bannanje Govindacharya's Upanishad Discourses                                           Page 39</w:t>
      </w:r>
    </w:p>
    <w:p>
      <w:r>
        <w:br w:type="page"/>
      </w:r>
    </w:p>
    <w:p>
      <w:pPr>
        <w:spacing w:before="240" w:after="120"/>
        <w:jc w:val="left"/>
      </w:pPr>
      <w:r>
        <w:rPr>
          <w:rFonts w:ascii="Georgia" w:hAnsi="Georgia"/>
          <w:b/>
          <w:sz w:val="26"/>
        </w:rPr>
        <w:t>[PAGE 41 - CHAPTER 1, VALLI 3 (Continued)]</w:t>
      </w:r>
    </w:p>
    <w:p>
      <w:pPr>
        <w:spacing w:line="276" w:lineRule="auto" w:after="120"/>
        <w:jc w:val="left"/>
      </w:pPr>
      <w:r>
        <w:t>Who is the bridge across the ocean of worldly existence, who the Vedas call 'Akshara' and 'Para-Brahman' — He alone who dwells in two forms in our heart-cave. The Lord alone removes our fear. When the soul joins Him in liberation, it attains 'abhaya' (fearlessness). The Lord is the shelter for those wishing to cross this ocean of worldly existence filled with fear and ignorance.</w:t>
      </w:r>
    </w:p>
    <w:p>
      <w:pPr>
        <w:spacing w:line="276" w:lineRule="auto" w:after="40" w:before="80"/>
        <w:jc w:val="center"/>
      </w:pPr>
      <w:r>
        <w:rPr>
          <w:rFonts w:ascii="Nirmala UI" w:hAnsi="Nirmala UI"/>
          <w:b/>
          <w:sz w:val="24"/>
        </w:rPr>
        <w:t>आत्मानं रथिनं विद्धि शरीरं रथमेव च |</w:t>
      </w:r>
    </w:p>
    <w:p>
      <w:pPr>
        <w:spacing w:line="276" w:lineRule="auto" w:after="80" w:before="0"/>
        <w:jc w:val="center"/>
      </w:pPr>
      <w:r>
        <w:rPr>
          <w:rFonts w:ascii="Georgia" w:hAnsi="Georgia"/>
          <w:i/>
          <w:color w:val="9E3A1A"/>
          <w:sz w:val="21"/>
        </w:rPr>
        <w:t>ātmānaṃ rathinaṃ viddhi śarīraṃ rathameva ca |</w:t>
      </w:r>
    </w:p>
    <w:p>
      <w:pPr>
        <w:spacing w:line="276" w:lineRule="auto" w:after="40" w:before="80"/>
        <w:jc w:val="center"/>
      </w:pPr>
      <w:r>
        <w:rPr>
          <w:rFonts w:ascii="Nirmala UI" w:hAnsi="Nirmala UI"/>
          <w:b/>
          <w:sz w:val="24"/>
        </w:rPr>
        <w:t>बुद्धिं तु सारथिं विद्धि मनः प्रग्रहमेव च ||३||</w:t>
      </w:r>
    </w:p>
    <w:p>
      <w:pPr>
        <w:spacing w:line="276" w:lineRule="auto" w:after="80" w:before="0"/>
        <w:jc w:val="center"/>
      </w:pPr>
      <w:r>
        <w:rPr>
          <w:rFonts w:ascii="Georgia" w:hAnsi="Georgia"/>
          <w:i/>
          <w:color w:val="9E3A1A"/>
          <w:sz w:val="21"/>
        </w:rPr>
        <w:t>buddhiṃ tu sārathiṃ viddhi manaḥ pragrahameva ca ||3||</w:t>
      </w:r>
    </w:p>
    <w:p>
      <w:pPr>
        <w:spacing w:line="276" w:lineRule="auto" w:after="40" w:before="80"/>
        <w:jc w:val="center"/>
      </w:pPr>
      <w:r>
        <w:rPr>
          <w:rFonts w:ascii="Nirmala UI" w:hAnsi="Nirmala UI"/>
          <w:b/>
          <w:sz w:val="24"/>
        </w:rPr>
        <w:t>इंद्रियाणि हयानाहुर्विषयांस्तेषु गोचरान् |</w:t>
      </w:r>
    </w:p>
    <w:p>
      <w:pPr>
        <w:spacing w:line="276" w:lineRule="auto" w:after="80" w:before="0"/>
        <w:jc w:val="center"/>
      </w:pPr>
      <w:r>
        <w:rPr>
          <w:rFonts w:ascii="Georgia" w:hAnsi="Georgia"/>
          <w:i/>
          <w:color w:val="9E3A1A"/>
          <w:sz w:val="21"/>
        </w:rPr>
        <w:t>iṃdriyāṇi hayānāhurviṣayāṃsteṣu gocarān |</w:t>
      </w:r>
    </w:p>
    <w:p>
      <w:pPr>
        <w:spacing w:line="276" w:lineRule="auto" w:after="40" w:before="80"/>
        <w:jc w:val="center"/>
      </w:pPr>
      <w:r>
        <w:rPr>
          <w:rFonts w:ascii="Nirmala UI" w:hAnsi="Nirmala UI"/>
          <w:b/>
          <w:sz w:val="24"/>
        </w:rPr>
        <w:t>आत्मेंद्रियमनोयुक्तं भोक्तेत्याहुर्मनीषिणः ||४||</w:t>
      </w:r>
    </w:p>
    <w:p>
      <w:pPr>
        <w:spacing w:line="276" w:lineRule="auto" w:after="80" w:before="0"/>
        <w:jc w:val="center"/>
      </w:pPr>
      <w:r>
        <w:rPr>
          <w:rFonts w:ascii="Georgia" w:hAnsi="Georgia"/>
          <w:i/>
          <w:color w:val="9E3A1A"/>
          <w:sz w:val="21"/>
        </w:rPr>
        <w:t>ātmeṃdriyamanoyuktaṃ bhoktetyāhurmanīṣiṇaḥ ||4||</w:t>
      </w:r>
    </w:p>
    <w:p>
      <w:pPr>
        <w:spacing w:line="276" w:lineRule="auto" w:after="120" w:before="80"/>
        <w:ind w:left="360" w:right="360"/>
        <w:jc w:val="left"/>
      </w:pPr>
      <w:r>
        <w:rPr>
          <w:rFonts w:ascii="Georgia" w:hAnsi="Georgia"/>
          <w:i/>
          <w:sz w:val="22"/>
        </w:rPr>
        <w:t>[Know the Self as the master of the chariot; the body is the chariot itself. Know the intellect as the charioteer; the mind is the reins. The senses, they say, are the horses; the objects are their pasture. The wise call the one united with Self, senses, and mind — the enjoyer. ||3-4||]</w:t>
      </w:r>
    </w:p>
    <w:p>
      <w:pPr>
        <w:spacing w:line="276" w:lineRule="auto" w:after="120"/>
        <w:jc w:val="left"/>
      </w:pPr>
      <w:r>
        <w:t>Having described the Lord's nature, Yama here beautifully explains the manner of journeying toward the Lord. "The 'soul' is the traveller journeying toward the Lord. The body of spiritual practice is his chariot," says Yama. Here 'body of spiritual practice' means the human body. If one were not born as a human but as a plant or animal, that body cannot become the chariot for the journey toward the Lord. From that body, spiritual practice is not possible. Therefore human birth is a very elevated birth.</w:t>
      </w:r>
    </w:p>
    <w:p>
      <w:pPr>
        <w:spacing w:line="276" w:lineRule="auto" w:after="120"/>
        <w:jc w:val="left"/>
      </w:pPr>
      <w:r>
        <w:t>The charioteer who will steer our chariot without losing the way is the discriminating wisdom. The mind is the reins. The chariot God sent for journeying toward Him has five horses: the two ears, two eyes, and one mouth. Sound, form, and speech are the pastures where these horses graze. Therefore we must use our eyes to see God's realm, our ears to hear and understand God's glory, and our speech to tell God's glory to others.</w:t>
      </w:r>
    </w:p>
    <w:p>
      <w:r>
        <w:br w:type="page"/>
      </w:r>
    </w:p>
    <w:p>
      <w:pPr>
        <w:spacing w:before="240" w:after="120"/>
        <w:jc w:val="left"/>
      </w:pPr>
      <w:r>
        <w:rPr>
          <w:rFonts w:ascii="Georgia" w:hAnsi="Georgia"/>
          <w:b/>
          <w:sz w:val="26"/>
        </w:rPr>
        <w:t>[PAGE 42 - CHAPTER 1, VALLI 3 (Continued)]</w:t>
      </w:r>
    </w:p>
    <w:p>
      <w:pPr>
        <w:spacing w:line="276" w:lineRule="auto" w:after="120"/>
        <w:jc w:val="left"/>
      </w:pPr>
      <w:r>
        <w:t>Without the grace of Shiva, the presiding deity of the mind, concentration is not possible. Without the help of Surya and Chandra, the presiding deities of the senses, the journey toward the Lord is not possible. With the help of the deities, using the body of practice, journeying toward the Lord — this is another inner meaning of this shloka.</w:t>
      </w:r>
    </w:p>
    <w:p>
      <w:pPr>
        <w:spacing w:line="276" w:lineRule="auto" w:after="40" w:before="80"/>
        <w:jc w:val="center"/>
      </w:pPr>
      <w:r>
        <w:rPr>
          <w:rFonts w:ascii="Nirmala UI" w:hAnsi="Nirmala UI"/>
          <w:b/>
          <w:sz w:val="24"/>
        </w:rPr>
        <w:t>यस्त्ववि ज्ञानवान् भवत्ययुक्तेन मनसा सदा |</w:t>
      </w:r>
    </w:p>
    <w:p>
      <w:pPr>
        <w:spacing w:line="276" w:lineRule="auto" w:after="80" w:before="0"/>
        <w:jc w:val="center"/>
      </w:pPr>
      <w:r>
        <w:rPr>
          <w:rFonts w:ascii="Georgia" w:hAnsi="Georgia"/>
          <w:i/>
          <w:color w:val="9E3A1A"/>
          <w:sz w:val="21"/>
        </w:rPr>
        <w:t>yastvavi jñānavān bhavatyayuktena manasā sadā |</w:t>
      </w:r>
    </w:p>
    <w:p>
      <w:pPr>
        <w:spacing w:line="276" w:lineRule="auto" w:after="40" w:before="80"/>
        <w:jc w:val="center"/>
      </w:pPr>
      <w:r>
        <w:rPr>
          <w:rFonts w:ascii="Nirmala UI" w:hAnsi="Nirmala UI"/>
          <w:b/>
          <w:sz w:val="24"/>
        </w:rPr>
        <w:t>तस्येंद्रियाण्यवश्यानि दुष्टाश्वा इव सारथेः ||५||</w:t>
      </w:r>
    </w:p>
    <w:p>
      <w:pPr>
        <w:spacing w:line="276" w:lineRule="auto" w:after="80" w:before="0"/>
        <w:jc w:val="center"/>
      </w:pPr>
      <w:r>
        <w:rPr>
          <w:rFonts w:ascii="Georgia" w:hAnsi="Georgia"/>
          <w:i/>
          <w:color w:val="9E3A1A"/>
          <w:sz w:val="21"/>
        </w:rPr>
        <w:t>tasyeṃdriyāṇyavaśyāni duṣṭāśvā iva sāratheḥ ||5||</w:t>
      </w:r>
    </w:p>
    <w:p>
      <w:pPr>
        <w:spacing w:line="276" w:lineRule="auto" w:after="120" w:before="80"/>
        <w:ind w:left="360" w:right="360"/>
        <w:jc w:val="left"/>
      </w:pPr>
      <w:r>
        <w:rPr>
          <w:rFonts w:ascii="Georgia" w:hAnsi="Georgia"/>
          <w:i/>
          <w:sz w:val="22"/>
        </w:rPr>
        <w:t>[He who is without proper discrimination, whose mind is always uncontrolled — his senses are ungoverned like vicious horses for a charioteer. ||5||]</w:t>
      </w:r>
    </w:p>
    <w:p>
      <w:pPr>
        <w:spacing w:line="276" w:lineRule="auto" w:after="120"/>
        <w:jc w:val="left"/>
      </w:pPr>
      <w:r>
        <w:t>One whose mind is not under the control of the intellect, who has no proper intellect at all — that person's senses are uncontrolled. Their movement is like untrained bad horses harnessed to a chariot.</w:t>
      </w:r>
    </w:p>
    <w:p>
      <w:pPr>
        <w:spacing w:line="276" w:lineRule="auto" w:after="40" w:before="80"/>
        <w:jc w:val="center"/>
      </w:pPr>
      <w:r>
        <w:rPr>
          <w:rFonts w:ascii="Nirmala UI" w:hAnsi="Nirmala UI"/>
          <w:b/>
          <w:sz w:val="24"/>
        </w:rPr>
        <w:t>यस्तु विज्ञानवान् भवति युक्तेन मनसा सदा |</w:t>
      </w:r>
    </w:p>
    <w:p>
      <w:pPr>
        <w:spacing w:line="276" w:lineRule="auto" w:after="80" w:before="0"/>
        <w:jc w:val="center"/>
      </w:pPr>
      <w:r>
        <w:rPr>
          <w:rFonts w:ascii="Georgia" w:hAnsi="Georgia"/>
          <w:i/>
          <w:color w:val="9E3A1A"/>
          <w:sz w:val="21"/>
        </w:rPr>
        <w:t>yastu vijñānavān bhavati yuktena manasā sadā |</w:t>
      </w:r>
    </w:p>
    <w:p>
      <w:pPr>
        <w:spacing w:line="276" w:lineRule="auto" w:after="40" w:before="80"/>
        <w:jc w:val="center"/>
      </w:pPr>
      <w:r>
        <w:rPr>
          <w:rFonts w:ascii="Nirmala UI" w:hAnsi="Nirmala UI"/>
          <w:b/>
          <w:sz w:val="24"/>
        </w:rPr>
        <w:t>तस्येंद्रियाणि वश्यानि सदश्वा इव सारथेः ||६||</w:t>
      </w:r>
    </w:p>
    <w:p>
      <w:pPr>
        <w:spacing w:line="276" w:lineRule="auto" w:after="80" w:before="0"/>
        <w:jc w:val="center"/>
      </w:pPr>
      <w:r>
        <w:rPr>
          <w:rFonts w:ascii="Georgia" w:hAnsi="Georgia"/>
          <w:i/>
          <w:color w:val="9E3A1A"/>
          <w:sz w:val="21"/>
        </w:rPr>
        <w:t>tasyeṃdriyāṇi vaśyāni sadaśvā iva sāratheḥ ||6||</w:t>
      </w:r>
    </w:p>
    <w:p>
      <w:pPr>
        <w:spacing w:line="276" w:lineRule="auto" w:after="120" w:before="80"/>
        <w:ind w:left="360" w:right="360"/>
        <w:jc w:val="left"/>
      </w:pPr>
      <w:r>
        <w:rPr>
          <w:rFonts w:ascii="Georgia" w:hAnsi="Georgia"/>
          <w:i/>
          <w:sz w:val="22"/>
        </w:rPr>
        <w:t>[But he who is possessed of discrimination, whose mind is always controlled — his senses are governable like good horses for a charioteer. ||6||]</w:t>
      </w:r>
    </w:p>
    <w:p>
      <w:pPr>
        <w:spacing w:line="276" w:lineRule="auto" w:after="120"/>
        <w:jc w:val="right"/>
      </w:pPr>
      <w:r>
        <w:rPr>
          <w:rFonts w:ascii="Georgia" w:hAnsi="Georgia"/>
          <w:i/>
          <w:sz w:val="19"/>
        </w:rPr>
        <w:t>Source: Bannanje Govindacharya's Upanishad Discourses                                           Page 41</w:t>
      </w:r>
    </w:p>
    <w:p>
      <w:r>
        <w:br w:type="page"/>
      </w:r>
    </w:p>
    <w:p>
      <w:pPr>
        <w:spacing w:before="240" w:after="120"/>
        <w:jc w:val="left"/>
      </w:pPr>
      <w:r>
        <w:rPr>
          <w:rFonts w:ascii="Georgia" w:hAnsi="Georgia"/>
          <w:b/>
          <w:sz w:val="26"/>
        </w:rPr>
        <w:t>[PAGE 43 - CHAPTER 1, VALLI 3 (Continued)]</w:t>
      </w:r>
    </w:p>
    <w:p>
      <w:pPr>
        <w:spacing w:line="276" w:lineRule="auto" w:after="40" w:before="80"/>
        <w:jc w:val="center"/>
      </w:pPr>
      <w:r>
        <w:rPr>
          <w:rFonts w:ascii="Nirmala UI" w:hAnsi="Nirmala UI"/>
          <w:b/>
          <w:sz w:val="24"/>
        </w:rPr>
        <w:t>यस्त्वविज्ञानवान् भवत्यमनस्कः सदाशुचिः |</w:t>
      </w:r>
    </w:p>
    <w:p>
      <w:pPr>
        <w:spacing w:line="276" w:lineRule="auto" w:after="80" w:before="0"/>
        <w:jc w:val="center"/>
      </w:pPr>
      <w:r>
        <w:rPr>
          <w:rFonts w:ascii="Georgia" w:hAnsi="Georgia"/>
          <w:i/>
          <w:color w:val="9E3A1A"/>
          <w:sz w:val="21"/>
        </w:rPr>
        <w:t>yastvavijñānavān bhavatyamanaskaḥ sadāśuciḥ |</w:t>
      </w:r>
    </w:p>
    <w:p>
      <w:pPr>
        <w:spacing w:line="276" w:lineRule="auto" w:after="40" w:before="80"/>
        <w:jc w:val="center"/>
      </w:pPr>
      <w:r>
        <w:rPr>
          <w:rFonts w:ascii="Nirmala UI" w:hAnsi="Nirmala UI"/>
          <w:b/>
          <w:sz w:val="24"/>
        </w:rPr>
        <w:t>न स तत्पदमाप्नोति संसारं चाधिगच्छति ||७||</w:t>
      </w:r>
    </w:p>
    <w:p>
      <w:pPr>
        <w:spacing w:line="276" w:lineRule="auto" w:after="80" w:before="0"/>
        <w:jc w:val="center"/>
      </w:pPr>
      <w:r>
        <w:rPr>
          <w:rFonts w:ascii="Georgia" w:hAnsi="Georgia"/>
          <w:i/>
          <w:color w:val="9E3A1A"/>
          <w:sz w:val="21"/>
        </w:rPr>
        <w:t>na sa tatpadamāpnoti saṃsāraṃ cādhigacchati ||7||</w:t>
      </w:r>
    </w:p>
    <w:p>
      <w:pPr>
        <w:spacing w:line="276" w:lineRule="auto" w:after="120" w:before="80"/>
        <w:ind w:left="360" w:right="360"/>
        <w:jc w:val="left"/>
      </w:pPr>
      <w:r>
        <w:rPr>
          <w:rFonts w:ascii="Georgia" w:hAnsi="Georgia"/>
          <w:i/>
          <w:sz w:val="22"/>
        </w:rPr>
        <w:t>[He who lacks discrimination, who is unmindful and always impure — he does not reach that state; he passes into the cycle of birth and death. ||7||]</w:t>
      </w:r>
    </w:p>
    <w:p>
      <w:pPr>
        <w:spacing w:line="276" w:lineRule="auto" w:after="40" w:before="80"/>
        <w:jc w:val="center"/>
      </w:pPr>
      <w:r>
        <w:rPr>
          <w:rFonts w:ascii="Nirmala UI" w:hAnsi="Nirmala UI"/>
          <w:b/>
          <w:sz w:val="24"/>
        </w:rPr>
        <w:t>यस्तु विज्ञानवान् भवति समनस्कः सदाशुचिः |</w:t>
      </w:r>
    </w:p>
    <w:p>
      <w:pPr>
        <w:spacing w:line="276" w:lineRule="auto" w:after="80" w:before="0"/>
        <w:jc w:val="center"/>
      </w:pPr>
      <w:r>
        <w:rPr>
          <w:rFonts w:ascii="Georgia" w:hAnsi="Georgia"/>
          <w:i/>
          <w:color w:val="9E3A1A"/>
          <w:sz w:val="21"/>
        </w:rPr>
        <w:t>yastu vijñānavān bhavati samanaskaḥ sadāśuciḥ |</w:t>
      </w:r>
    </w:p>
    <w:p>
      <w:pPr>
        <w:spacing w:line="276" w:lineRule="auto" w:after="40" w:before="80"/>
        <w:jc w:val="center"/>
      </w:pPr>
      <w:r>
        <w:rPr>
          <w:rFonts w:ascii="Nirmala UI" w:hAnsi="Nirmala UI"/>
          <w:b/>
          <w:sz w:val="24"/>
        </w:rPr>
        <w:t>स तु तत्पदमाप्नोति यस्माद् भूयो न जायते ||८||</w:t>
      </w:r>
    </w:p>
    <w:p>
      <w:pPr>
        <w:spacing w:line="276" w:lineRule="auto" w:after="80" w:before="0"/>
        <w:jc w:val="center"/>
      </w:pPr>
      <w:r>
        <w:rPr>
          <w:rFonts w:ascii="Georgia" w:hAnsi="Georgia"/>
          <w:i/>
          <w:color w:val="9E3A1A"/>
          <w:sz w:val="21"/>
        </w:rPr>
        <w:t>sa tu tatpadamāpnoti yasmād bhūyo na jāyate ||8||</w:t>
      </w:r>
    </w:p>
    <w:p>
      <w:pPr>
        <w:spacing w:line="276" w:lineRule="auto" w:after="120" w:before="80"/>
        <w:ind w:left="360" w:right="360"/>
        <w:jc w:val="left"/>
      </w:pPr>
      <w:r>
        <w:rPr>
          <w:rFonts w:ascii="Georgia" w:hAnsi="Georgia"/>
          <w:i/>
          <w:sz w:val="22"/>
        </w:rPr>
        <w:t>[But he who has discrimination, who is mindful and always pure — he reaches that state from which he is not born again. ||8||]</w:t>
      </w:r>
    </w:p>
    <w:p>
      <w:pPr>
        <w:spacing w:line="276" w:lineRule="auto" w:after="40" w:before="80"/>
        <w:jc w:val="center"/>
      </w:pPr>
      <w:r>
        <w:rPr>
          <w:rFonts w:ascii="Nirmala UI" w:hAnsi="Nirmala UI"/>
          <w:b/>
          <w:sz w:val="24"/>
        </w:rPr>
        <w:t>विज्ञानसारथिर्यस्तु मनः प्रग्रहवान् नरः |</w:t>
      </w:r>
    </w:p>
    <w:p>
      <w:pPr>
        <w:spacing w:line="276" w:lineRule="auto" w:after="80" w:before="0"/>
        <w:jc w:val="center"/>
      </w:pPr>
      <w:r>
        <w:rPr>
          <w:rFonts w:ascii="Georgia" w:hAnsi="Georgia"/>
          <w:i/>
          <w:color w:val="9E3A1A"/>
          <w:sz w:val="21"/>
        </w:rPr>
        <w:t>vijñānasārathiryastu manaḥ pragrahavān naraḥ |</w:t>
      </w:r>
    </w:p>
    <w:p>
      <w:pPr>
        <w:spacing w:line="276" w:lineRule="auto" w:after="40" w:before="80"/>
        <w:jc w:val="center"/>
      </w:pPr>
      <w:r>
        <w:rPr>
          <w:rFonts w:ascii="Nirmala UI" w:hAnsi="Nirmala UI"/>
          <w:b/>
          <w:sz w:val="24"/>
        </w:rPr>
        <w:t>सोSध्वनः पारमाप्नोति तद्विष्णोः परमं पदम् ||९||</w:t>
      </w:r>
    </w:p>
    <w:p>
      <w:pPr>
        <w:spacing w:line="276" w:lineRule="auto" w:after="80" w:before="0"/>
        <w:jc w:val="center"/>
      </w:pPr>
      <w:r>
        <w:rPr>
          <w:rFonts w:ascii="Georgia" w:hAnsi="Georgia"/>
          <w:i/>
          <w:color w:val="9E3A1A"/>
          <w:sz w:val="21"/>
        </w:rPr>
        <w:t>so'dhvanaḥ pāramāpnoti tadviṣṇoḥ paramaṃ padam ||9||</w:t>
      </w:r>
    </w:p>
    <w:p>
      <w:pPr>
        <w:spacing w:line="276" w:lineRule="auto" w:after="120" w:before="80"/>
        <w:ind w:left="360" w:right="360"/>
        <w:jc w:val="left"/>
      </w:pPr>
      <w:r>
        <w:rPr>
          <w:rFonts w:ascii="Georgia" w:hAnsi="Georgia"/>
          <w:i/>
          <w:sz w:val="22"/>
        </w:rPr>
        <w:t>[That person whose charioteer is the intellect of discrimination and whose mind holds the reins firmly — he reaches the end of the road, that supreme state of Vishnu. ||9||]</w:t>
      </w:r>
    </w:p>
    <w:p>
      <w:pPr>
        <w:spacing w:line="276" w:lineRule="auto" w:after="120"/>
        <w:jc w:val="left"/>
      </w:pPr>
      <w:r>
        <w:t>The goal of the chariot-journey is the supreme state of Vishnu (the Lord). The person who has the intellect of discrimination as charioteer and firm mind as reins — that person reaches God's state. This is the supreme state that is the goal of all spiritual practice.</w:t>
      </w:r>
    </w:p>
    <w:p>
      <w:pPr>
        <w:spacing w:line="276" w:lineRule="auto" w:after="120"/>
        <w:jc w:val="right"/>
      </w:pPr>
      <w:r>
        <w:rPr>
          <w:rFonts w:ascii="Georgia" w:hAnsi="Georgia"/>
          <w:i/>
          <w:sz w:val="19"/>
        </w:rPr>
        <w:t>Source: Bannanje Govindacharya's Upanishad Discourses                                           Page 42</w:t>
      </w:r>
    </w:p>
    <w:p>
      <w:r>
        <w:br w:type="page"/>
      </w:r>
    </w:p>
    <w:p>
      <w:pPr>
        <w:spacing w:before="240" w:after="120"/>
        <w:jc w:val="left"/>
      </w:pPr>
      <w:r>
        <w:rPr>
          <w:rFonts w:ascii="Georgia" w:hAnsi="Georgia"/>
          <w:b/>
          <w:sz w:val="26"/>
        </w:rPr>
        <w:t>[PAGE 44 - CHAPTER 1, VALLI 3 (Continued)]</w:t>
      </w:r>
    </w:p>
    <w:p>
      <w:pPr>
        <w:spacing w:line="276" w:lineRule="auto" w:after="40" w:before="80"/>
        <w:jc w:val="center"/>
      </w:pPr>
      <w:r>
        <w:rPr>
          <w:rFonts w:ascii="Nirmala UI" w:hAnsi="Nirmala UI"/>
          <w:b/>
          <w:sz w:val="24"/>
        </w:rPr>
        <w:t>इंद्रियेभ्यः परा ह्यर्था अर्थेभ्यश्च परं मनः |</w:t>
      </w:r>
    </w:p>
    <w:p>
      <w:pPr>
        <w:spacing w:line="276" w:lineRule="auto" w:after="80" w:before="0"/>
        <w:jc w:val="center"/>
      </w:pPr>
      <w:r>
        <w:rPr>
          <w:rFonts w:ascii="Georgia" w:hAnsi="Georgia"/>
          <w:i/>
          <w:color w:val="9E3A1A"/>
          <w:sz w:val="21"/>
        </w:rPr>
        <w:t>iṃdriyebhyaḥ parā hyarthā arthebhyaśca paraṃ manaḥ |</w:t>
      </w:r>
    </w:p>
    <w:p>
      <w:pPr>
        <w:spacing w:line="276" w:lineRule="auto" w:after="40" w:before="80"/>
        <w:jc w:val="center"/>
      </w:pPr>
      <w:r>
        <w:rPr>
          <w:rFonts w:ascii="Nirmala UI" w:hAnsi="Nirmala UI"/>
          <w:b/>
          <w:sz w:val="24"/>
        </w:rPr>
        <w:t>मनसस्तु परा बुद्धिर्बुद्धेरात्मा महान् परः ||१०||</w:t>
      </w:r>
    </w:p>
    <w:p>
      <w:pPr>
        <w:spacing w:line="276" w:lineRule="auto" w:after="80" w:before="0"/>
        <w:jc w:val="center"/>
      </w:pPr>
      <w:r>
        <w:rPr>
          <w:rFonts w:ascii="Georgia" w:hAnsi="Georgia"/>
          <w:i/>
          <w:color w:val="9E3A1A"/>
          <w:sz w:val="21"/>
        </w:rPr>
        <w:t>manasastu parā buddhirbuddherātmā mahān paraḥ ||10||</w:t>
      </w:r>
    </w:p>
    <w:p>
      <w:pPr>
        <w:spacing w:line="276" w:lineRule="auto" w:after="40" w:before="80"/>
        <w:jc w:val="center"/>
      </w:pPr>
      <w:r>
        <w:rPr>
          <w:rFonts w:ascii="Nirmala UI" w:hAnsi="Nirmala UI"/>
          <w:b/>
          <w:sz w:val="24"/>
        </w:rPr>
        <w:t>महतः परमव्यक्तमव्यक्तात् पुरुषः परः |</w:t>
      </w:r>
    </w:p>
    <w:p>
      <w:pPr>
        <w:spacing w:line="276" w:lineRule="auto" w:after="80" w:before="0"/>
        <w:jc w:val="center"/>
      </w:pPr>
      <w:r>
        <w:rPr>
          <w:rFonts w:ascii="Georgia" w:hAnsi="Georgia"/>
          <w:i/>
          <w:color w:val="9E3A1A"/>
          <w:sz w:val="21"/>
        </w:rPr>
        <w:t>mahataḥ paramavyaktamavyaktāt puruṣaḥ paraḥ |</w:t>
      </w:r>
    </w:p>
    <w:p>
      <w:pPr>
        <w:spacing w:line="276" w:lineRule="auto" w:after="40" w:before="80"/>
        <w:jc w:val="center"/>
      </w:pPr>
      <w:r>
        <w:rPr>
          <w:rFonts w:ascii="Nirmala UI" w:hAnsi="Nirmala UI"/>
          <w:b/>
          <w:sz w:val="24"/>
        </w:rPr>
        <w:t>पुरुषान्न परं किंचित् सा काष्ठा सा परा गतिः ||११||</w:t>
      </w:r>
    </w:p>
    <w:p>
      <w:pPr>
        <w:spacing w:line="276" w:lineRule="auto" w:after="80" w:before="0"/>
        <w:jc w:val="center"/>
      </w:pPr>
      <w:r>
        <w:rPr>
          <w:rFonts w:ascii="Georgia" w:hAnsi="Georgia"/>
          <w:i/>
          <w:color w:val="9E3A1A"/>
          <w:sz w:val="21"/>
        </w:rPr>
        <w:t>puruṣānna paraṃ kiṃcit sā kāṣṭhā sā parā gatiḥ ||11||</w:t>
      </w:r>
    </w:p>
    <w:p>
      <w:pPr>
        <w:spacing w:line="276" w:lineRule="auto" w:after="120" w:before="80"/>
        <w:ind w:left="360" w:right="360"/>
        <w:jc w:val="left"/>
      </w:pPr>
      <w:r>
        <w:rPr>
          <w:rFonts w:ascii="Georgia" w:hAnsi="Georgia"/>
          <w:i/>
          <w:sz w:val="22"/>
        </w:rPr>
        <w:t>[The objects are beyond the senses; the mind is beyond the objects. The intellect is beyond the mind; the great Atman is beyond the intellect. Beyond the great is the Unmanifest; beyond the Unmanifest is the Purusha. There is nothing beyond the Purusha — that is the end, that is the supreme goal. ||10-11||]</w:t>
      </w:r>
    </w:p>
    <w:p>
      <w:pPr>
        <w:spacing w:line="276" w:lineRule="auto" w:after="120"/>
        <w:jc w:val="left"/>
      </w:pPr>
      <w:r>
        <w:t>Yama describes the ladder of creation here. The senses are one level; beyond them are the objects of the senses. Beyond the objects is the mind. Beyond the mind is the intellect. Beyond the intellect is the great Atman (the cosmic mind). Beyond that is the Unmanifest (avyakta — primordial matter). And beyond the Unmanifest is the Purusha — the Lord Himself. There is nothing beyond the Lord. He is the ultimate, the supreme goal.</w:t>
      </w:r>
    </w:p>
    <w:p>
      <w:pPr>
        <w:spacing w:line="276" w:lineRule="auto" w:after="40" w:before="80"/>
        <w:jc w:val="center"/>
      </w:pPr>
      <w:r>
        <w:rPr>
          <w:rFonts w:ascii="Nirmala UI" w:hAnsi="Nirmala UI"/>
          <w:b/>
          <w:sz w:val="24"/>
        </w:rPr>
        <w:t>एष सर्वेषु भूतेषु गूढोSत्मा न प्रकाशते |</w:t>
      </w:r>
    </w:p>
    <w:p>
      <w:pPr>
        <w:spacing w:line="276" w:lineRule="auto" w:after="80" w:before="0"/>
        <w:jc w:val="center"/>
      </w:pPr>
      <w:r>
        <w:rPr>
          <w:rFonts w:ascii="Georgia" w:hAnsi="Georgia"/>
          <w:i/>
          <w:color w:val="9E3A1A"/>
          <w:sz w:val="21"/>
        </w:rPr>
        <w:t>eṣa sarveṣu bhūteṣu gūḍho'tmā na prakāśate |</w:t>
      </w:r>
    </w:p>
    <w:p>
      <w:pPr>
        <w:spacing w:line="276" w:lineRule="auto" w:after="40" w:before="80"/>
        <w:jc w:val="center"/>
      </w:pPr>
      <w:r>
        <w:rPr>
          <w:rFonts w:ascii="Nirmala UI" w:hAnsi="Nirmala UI"/>
          <w:b/>
          <w:sz w:val="24"/>
        </w:rPr>
        <w:t>दृश्यते त्वग्र्यया बुद्ध्या सूक्ष्मया सूक्ष्मदर्शिभिः ||१२||</w:t>
      </w:r>
    </w:p>
    <w:p>
      <w:pPr>
        <w:spacing w:line="276" w:lineRule="auto" w:after="80" w:before="0"/>
        <w:jc w:val="center"/>
      </w:pPr>
      <w:r>
        <w:rPr>
          <w:rFonts w:ascii="Georgia" w:hAnsi="Georgia"/>
          <w:i/>
          <w:color w:val="9E3A1A"/>
          <w:sz w:val="21"/>
        </w:rPr>
        <w:t>dṛśyate tvagryayā buddhyā sūkṣmayā sūkṣmadarśibhiḥ ||12||</w:t>
      </w:r>
    </w:p>
    <w:p>
      <w:pPr>
        <w:spacing w:line="276" w:lineRule="auto" w:after="120" w:before="80"/>
        <w:ind w:left="360" w:right="360"/>
        <w:jc w:val="left"/>
      </w:pPr>
      <w:r>
        <w:rPr>
          <w:rFonts w:ascii="Georgia" w:hAnsi="Georgia"/>
          <w:i/>
          <w:sz w:val="22"/>
        </w:rPr>
        <w:t>[This Atman hidden in all beings does not shine forth. But He is seen by the subtle seers with the sharp and subtle intellect. ||12||]</w:t>
      </w:r>
    </w:p>
    <w:p>
      <w:pPr>
        <w:spacing w:line="276" w:lineRule="auto" w:after="120"/>
        <w:jc w:val="right"/>
      </w:pPr>
      <w:r>
        <w:rPr>
          <w:rFonts w:ascii="Georgia" w:hAnsi="Georgia"/>
          <w:i/>
          <w:sz w:val="19"/>
        </w:rPr>
        <w:t>Source: Bannanje Govindacharya's Upanishad Discourses                                           Page 43</w:t>
      </w:r>
    </w:p>
    <w:p>
      <w:r>
        <w:br w:type="page"/>
      </w:r>
    </w:p>
    <w:p>
      <w:pPr>
        <w:spacing w:before="240" w:after="120"/>
        <w:jc w:val="left"/>
      </w:pPr>
      <w:r>
        <w:rPr>
          <w:rFonts w:ascii="Georgia" w:hAnsi="Georgia"/>
          <w:b/>
          <w:sz w:val="26"/>
        </w:rPr>
        <w:t>[PAGE 45 - CHAPTER 1, VALLI 3 (Continued)]</w:t>
      </w:r>
    </w:p>
    <w:p>
      <w:pPr>
        <w:spacing w:line="276" w:lineRule="auto" w:after="120"/>
        <w:jc w:val="left"/>
      </w:pPr>
      <w:r>
        <w:t>After the mind comes the intellect. Saraswati and Bharati are the presiding deities of the intellect. Beyond the intellect is the 'great' — the cosmic mind, presided over by Brahma. Beyond that is the Unmanifest. Mula Prakriti (primordial nature), presided over by Mahalakshmi, is the Unmanifest. Beyond all this is the Lord Himself.</w:t>
      </w:r>
    </w:p>
    <w:p>
      <w:pPr>
        <w:spacing w:line="276" w:lineRule="auto" w:after="40" w:before="80"/>
        <w:jc w:val="center"/>
      </w:pPr>
      <w:r>
        <w:rPr>
          <w:rFonts w:ascii="Nirmala UI" w:hAnsi="Nirmala UI"/>
          <w:b/>
          <w:sz w:val="24"/>
        </w:rPr>
        <w:t>यच्छेद् वाङ् मनसि प्राज्ञस्तद् यच्छेज् ज्ञान आत्मनि |</w:t>
      </w:r>
    </w:p>
    <w:p>
      <w:pPr>
        <w:spacing w:line="276" w:lineRule="auto" w:after="80" w:before="0"/>
        <w:jc w:val="center"/>
      </w:pPr>
      <w:r>
        <w:rPr>
          <w:rFonts w:ascii="Georgia" w:hAnsi="Georgia"/>
          <w:i/>
          <w:color w:val="9E3A1A"/>
          <w:sz w:val="21"/>
        </w:rPr>
        <w:t>yacched vāṅ manasi prājñastad yacchej jñāna ātmani |</w:t>
      </w:r>
    </w:p>
    <w:p>
      <w:pPr>
        <w:spacing w:line="276" w:lineRule="auto" w:after="40" w:before="80"/>
        <w:jc w:val="center"/>
      </w:pPr>
      <w:r>
        <w:rPr>
          <w:rFonts w:ascii="Nirmala UI" w:hAnsi="Nirmala UI"/>
          <w:b/>
          <w:sz w:val="24"/>
        </w:rPr>
        <w:t>ज्ञानमात्मनि महति नियच्छेत् तद् यच्छेच्छांत आत्मनि ||१३||</w:t>
      </w:r>
    </w:p>
    <w:p>
      <w:pPr>
        <w:spacing w:line="276" w:lineRule="auto" w:after="80" w:before="0"/>
        <w:jc w:val="center"/>
      </w:pPr>
      <w:r>
        <w:rPr>
          <w:rFonts w:ascii="Georgia" w:hAnsi="Georgia"/>
          <w:i/>
          <w:color w:val="9E3A1A"/>
          <w:sz w:val="21"/>
        </w:rPr>
        <w:t>jñānamātmani mahati niyacchet tad yacchecchāṃta ātmani ||13||</w:t>
      </w:r>
    </w:p>
    <w:p>
      <w:pPr>
        <w:spacing w:line="276" w:lineRule="auto" w:after="120" w:before="80"/>
        <w:ind w:left="360" w:right="360"/>
        <w:jc w:val="left"/>
      </w:pPr>
      <w:r>
        <w:rPr>
          <w:rFonts w:ascii="Georgia" w:hAnsi="Georgia"/>
          <w:i/>
          <w:sz w:val="22"/>
        </w:rPr>
        <w:t>[The wise should merge speech into mind; that he should merge into the knowing Self; the knowing Self into the great Self; that one should merge into the peaceful Self. ||13||]</w:t>
      </w:r>
    </w:p>
    <w:p>
      <w:pPr>
        <w:spacing w:line="276" w:lineRule="auto" w:after="40" w:before="80"/>
        <w:jc w:val="center"/>
      </w:pPr>
      <w:r>
        <w:rPr>
          <w:rFonts w:ascii="Nirmala UI" w:hAnsi="Nirmala UI"/>
          <w:b/>
          <w:sz w:val="24"/>
        </w:rPr>
        <w:t>उत्तिष्ठत जाग्रत प्राप्य वरान् निबोधत |</w:t>
      </w:r>
    </w:p>
    <w:p>
      <w:pPr>
        <w:spacing w:line="276" w:lineRule="auto" w:after="80" w:before="0"/>
        <w:jc w:val="center"/>
      </w:pPr>
      <w:r>
        <w:rPr>
          <w:rFonts w:ascii="Georgia" w:hAnsi="Georgia"/>
          <w:i/>
          <w:color w:val="9E3A1A"/>
          <w:sz w:val="21"/>
        </w:rPr>
        <w:t>uttiṣṭhata jāgrata prāpya varān nibodhata |</w:t>
      </w:r>
    </w:p>
    <w:p>
      <w:pPr>
        <w:spacing w:line="276" w:lineRule="auto" w:after="40" w:before="80"/>
        <w:jc w:val="center"/>
      </w:pPr>
      <w:r>
        <w:rPr>
          <w:rFonts w:ascii="Nirmala UI" w:hAnsi="Nirmala UI"/>
          <w:b/>
          <w:sz w:val="24"/>
        </w:rPr>
        <w:t>क्षुरस्य धारा निशिता दुरत्यया दुर्गं पथस्तत् कवयो वदंति ||१४||</w:t>
      </w:r>
    </w:p>
    <w:p>
      <w:pPr>
        <w:spacing w:line="276" w:lineRule="auto" w:after="80" w:before="0"/>
        <w:jc w:val="center"/>
      </w:pPr>
      <w:r>
        <w:rPr>
          <w:rFonts w:ascii="Georgia" w:hAnsi="Georgia"/>
          <w:i/>
          <w:color w:val="9E3A1A"/>
          <w:sz w:val="21"/>
        </w:rPr>
        <w:t>kṣurasya dhārā niśitā duratyayā durgaṃ pathastat kavayo vadaṃti ||14||</w:t>
      </w:r>
    </w:p>
    <w:p>
      <w:pPr>
        <w:spacing w:line="276" w:lineRule="auto" w:after="120" w:before="80"/>
        <w:ind w:left="360" w:right="360"/>
        <w:jc w:val="left"/>
      </w:pPr>
      <w:r>
        <w:rPr>
          <w:rFonts w:ascii="Georgia" w:hAnsi="Georgia"/>
          <w:i/>
          <w:sz w:val="22"/>
        </w:rPr>
        <w:t>[Arise! Awake! Having obtained the boons, understand. The sharp edge of a razor is difficult to cross; that path, the poets say, is difficult to tread. ||14||]</w:t>
      </w:r>
    </w:p>
    <w:p>
      <w:pPr>
        <w:spacing w:line="276" w:lineRule="auto" w:after="120"/>
        <w:jc w:val="left"/>
      </w:pPr>
      <w:r>
        <w:t>This is Yama's famous call: Arise! Wake up! Knowing that you have received these boons — this knowledge — understand it and live accordingly. The spiritual path is described as sharp as a razor's edge — difficult to walk. But it must be walked.</w:t>
      </w:r>
    </w:p>
    <w:p>
      <w:pPr>
        <w:spacing w:line="276" w:lineRule="auto" w:after="40" w:before="80"/>
        <w:jc w:val="center"/>
      </w:pPr>
      <w:r>
        <w:rPr>
          <w:rFonts w:ascii="Nirmala UI" w:hAnsi="Nirmala UI"/>
          <w:b/>
          <w:sz w:val="24"/>
        </w:rPr>
        <w:t>अशब्दमस्पर्शमरूपमव्ययं तथाSरसं नित्यमगंधवच्च यत् |</w:t>
      </w:r>
    </w:p>
    <w:p>
      <w:pPr>
        <w:spacing w:line="276" w:lineRule="auto" w:after="80" w:before="0"/>
        <w:jc w:val="center"/>
      </w:pPr>
      <w:r>
        <w:rPr>
          <w:rFonts w:ascii="Georgia" w:hAnsi="Georgia"/>
          <w:i/>
          <w:color w:val="9E3A1A"/>
          <w:sz w:val="21"/>
        </w:rPr>
        <w:t>aśabdamasparśamarūpamavyayaṃ tathā'rasaṃ nityamagaṃdhavacca yat |</w:t>
      </w:r>
    </w:p>
    <w:p>
      <w:pPr>
        <w:spacing w:line="276" w:lineRule="auto" w:after="40" w:before="80"/>
        <w:jc w:val="center"/>
      </w:pPr>
      <w:r>
        <w:rPr>
          <w:rFonts w:ascii="Nirmala UI" w:hAnsi="Nirmala UI"/>
          <w:b/>
          <w:sz w:val="24"/>
        </w:rPr>
        <w:t>अनाद्यनंतं महतः परं ध्रुवं निचाय्य तन्मृत्युमुखात् प्रमुच्यते ||१५||</w:t>
      </w:r>
    </w:p>
    <w:p>
      <w:pPr>
        <w:spacing w:line="276" w:lineRule="auto" w:after="80" w:before="0"/>
        <w:jc w:val="center"/>
      </w:pPr>
      <w:r>
        <w:rPr>
          <w:rFonts w:ascii="Georgia" w:hAnsi="Georgia"/>
          <w:i/>
          <w:color w:val="9E3A1A"/>
          <w:sz w:val="21"/>
        </w:rPr>
        <w:t>anādyanaṃtaṃ mahataḥ paraṃ dhruvaṃ nicāyya tanmṛtyumukhāt pramucyate ||15||</w:t>
      </w:r>
    </w:p>
    <w:p>
      <w:pPr>
        <w:spacing w:line="276" w:lineRule="auto" w:after="120" w:before="80"/>
        <w:ind w:left="360" w:right="360"/>
        <w:jc w:val="left"/>
      </w:pPr>
      <w:r>
        <w:rPr>
          <w:rFonts w:ascii="Georgia" w:hAnsi="Georgia"/>
          <w:i/>
          <w:sz w:val="22"/>
        </w:rPr>
        <w:t>[That which is soundless, touchless, formless, imperishable, tasteless, eternal, odourless, beginningless, endless, beyond the great, constant — having known that, one is freed from the mouth of Death. ||15||]</w:t>
      </w:r>
    </w:p>
    <w:p>
      <w:pPr>
        <w:spacing w:line="276" w:lineRule="auto" w:after="40" w:before="80"/>
        <w:jc w:val="center"/>
      </w:pPr>
      <w:r>
        <w:rPr>
          <w:rFonts w:ascii="Nirmala UI" w:hAnsi="Nirmala UI"/>
          <w:b/>
          <w:sz w:val="24"/>
        </w:rPr>
        <w:t>नाचिकेतमुपाख्यानं मृत्युप्रोक्तं सनातनम् |</w:t>
      </w:r>
    </w:p>
    <w:p>
      <w:pPr>
        <w:spacing w:line="276" w:lineRule="auto" w:after="80" w:before="0"/>
        <w:jc w:val="center"/>
      </w:pPr>
      <w:r>
        <w:rPr>
          <w:rFonts w:ascii="Georgia" w:hAnsi="Georgia"/>
          <w:i/>
          <w:color w:val="9E3A1A"/>
          <w:sz w:val="21"/>
        </w:rPr>
        <w:t>nāciketamupākhyānaṃ mṛtyuproktaṃ sanātanam |</w:t>
      </w:r>
    </w:p>
    <w:p>
      <w:pPr>
        <w:spacing w:line="276" w:lineRule="auto" w:after="40" w:before="80"/>
        <w:jc w:val="center"/>
      </w:pPr>
      <w:r>
        <w:rPr>
          <w:rFonts w:ascii="Nirmala UI" w:hAnsi="Nirmala UI"/>
          <w:b/>
          <w:sz w:val="24"/>
        </w:rPr>
        <w:t>उक्त्वा श्रुत्वा च मेधावी ब्रह्मलोके महीयते ||१६||</w:t>
      </w:r>
    </w:p>
    <w:p>
      <w:pPr>
        <w:spacing w:line="276" w:lineRule="auto" w:after="80" w:before="0"/>
        <w:jc w:val="center"/>
      </w:pPr>
      <w:r>
        <w:rPr>
          <w:rFonts w:ascii="Georgia" w:hAnsi="Georgia"/>
          <w:i/>
          <w:color w:val="9E3A1A"/>
          <w:sz w:val="21"/>
        </w:rPr>
        <w:t>uktvā śrutvā ca medhāvī brahmaloke mahīyate ||16||</w:t>
      </w:r>
    </w:p>
    <w:p>
      <w:pPr>
        <w:spacing w:line="276" w:lineRule="auto" w:after="120" w:before="80"/>
        <w:ind w:left="360" w:right="360"/>
        <w:jc w:val="left"/>
      </w:pPr>
      <w:r>
        <w:rPr>
          <w:rFonts w:ascii="Georgia" w:hAnsi="Georgia"/>
          <w:i/>
          <w:sz w:val="22"/>
        </w:rPr>
        <w:t>[Having told and heard the eternal Nachiketa story told by Death, the wise one is honoured in the world of Brahma. ||16||]</w:t>
      </w:r>
    </w:p>
    <w:p>
      <w:pPr>
        <w:spacing w:line="276" w:lineRule="auto" w:after="40" w:before="80"/>
        <w:jc w:val="center"/>
      </w:pPr>
      <w:r>
        <w:rPr>
          <w:rFonts w:ascii="Nirmala UI" w:hAnsi="Nirmala UI"/>
          <w:b/>
          <w:sz w:val="24"/>
        </w:rPr>
        <w:t>यः पुनरेवं विध्यभिजात: कल्पते सर्वेषां धर्माणां प्रतिष्ठा |</w:t>
      </w:r>
    </w:p>
    <w:p>
      <w:pPr>
        <w:spacing w:line="276" w:lineRule="auto" w:after="80" w:before="0"/>
        <w:jc w:val="center"/>
      </w:pPr>
      <w:r>
        <w:rPr>
          <w:rFonts w:ascii="Georgia" w:hAnsi="Georgia"/>
          <w:i/>
          <w:color w:val="9E3A1A"/>
          <w:sz w:val="21"/>
        </w:rPr>
        <w:t>yaḥ punarevaṃ vidhyabhijāta: kalpate sarveṣāṃ dharmāṇāṃ pratiṣṭhā |</w:t>
      </w:r>
    </w:p>
    <w:p>
      <w:pPr>
        <w:spacing w:line="276" w:lineRule="auto" w:after="40" w:before="80"/>
        <w:jc w:val="center"/>
      </w:pPr>
      <w:r>
        <w:rPr>
          <w:rFonts w:ascii="Nirmala UI" w:hAnsi="Nirmala UI"/>
          <w:b/>
          <w:sz w:val="24"/>
        </w:rPr>
        <w:t>तस्मा एवं वेद नाचिकेतमग्निं चिनुत ||१७||</w:t>
      </w:r>
    </w:p>
    <w:p>
      <w:pPr>
        <w:spacing w:line="276" w:lineRule="auto" w:after="80" w:before="0"/>
        <w:jc w:val="center"/>
      </w:pPr>
      <w:r>
        <w:rPr>
          <w:rFonts w:ascii="Georgia" w:hAnsi="Georgia"/>
          <w:i/>
          <w:color w:val="9E3A1A"/>
          <w:sz w:val="21"/>
        </w:rPr>
        <w:t>tasmā evaṃ veda nāciketamagniṃ cinuta ||17||</w:t>
      </w:r>
    </w:p>
    <w:p>
      <w:pPr>
        <w:spacing w:line="276" w:lineRule="auto" w:after="120"/>
        <w:jc w:val="center"/>
      </w:pPr>
      <w:r>
        <w:rPr>
          <w:b/>
        </w:rPr>
        <w:t>✦✦✦✦✦✦✦</w:t>
      </w:r>
    </w:p>
    <w:p>
      <w:pPr>
        <w:spacing w:line="276" w:lineRule="auto" w:after="120"/>
        <w:jc w:val="left"/>
      </w:pPr>
      <w:r>
        <w:t>Thus ends Chapter 1, Tṛtīyā Vallī.</w:t>
      </w:r>
    </w:p>
    <w:p>
      <w:pPr>
        <w:spacing w:line="276" w:lineRule="auto" w:after="120"/>
        <w:jc w:val="right"/>
      </w:pPr>
      <w:r>
        <w:rPr>
          <w:rFonts w:ascii="Georgia" w:hAnsi="Georgia"/>
          <w:i/>
          <w:sz w:val="19"/>
        </w:rPr>
        <w:t>Source: Bannanje Govindacharya's Upanishad Discourses                                           Page 46</w:t>
      </w:r>
    </w:p>
    <w:p>
      <w:r>
        <w:br w:type="page"/>
      </w:r>
    </w:p>
    <w:p>
      <w:pPr>
        <w:spacing w:before="240" w:after="120"/>
        <w:jc w:val="left"/>
      </w:pPr>
      <w:r>
        <w:rPr>
          <w:rFonts w:ascii="Georgia" w:hAnsi="Georgia"/>
          <w:b/>
          <w:sz w:val="26"/>
        </w:rPr>
        <w:t>[PAGE 47 - CHAPTER 2 BEGINS / COLOPHON]</w:t>
      </w:r>
    </w:p>
    <w:p>
      <w:pPr>
        <w:spacing w:line="276" w:lineRule="auto" w:after="120" w:before="80"/>
        <w:ind w:left="360" w:right="360"/>
        <w:jc w:val="left"/>
      </w:pPr>
      <w:r>
        <w:rPr>
          <w:rFonts w:ascii="Georgia" w:hAnsi="Georgia"/>
          <w:i/>
          <w:sz w:val="22"/>
        </w:rPr>
        <w:t>[End of Chapter 1. Thus ends the Katha Upanishad, Chapter 1, Valli 3.]</w:t>
      </w:r>
    </w:p>
    <w:p>
      <w:pPr>
        <w:spacing w:line="276" w:lineRule="auto" w:after="120"/>
        <w:jc w:val="center"/>
      </w:pPr>
      <w:r>
        <w:rPr>
          <w:b/>
        </w:rPr>
        <w:t>✦✦✦✦✦✦✦</w:t>
      </w:r>
    </w:p>
    <w:p>
      <w:r>
        <w:br w:type="page"/>
      </w:r>
    </w:p>
    <w:p>
      <w:pPr>
        <w:spacing w:before="240" w:after="120"/>
        <w:jc w:val="left"/>
      </w:pPr>
      <w:r>
        <w:rPr>
          <w:rFonts w:ascii="Georgia" w:hAnsi="Georgia"/>
          <w:b/>
          <w:sz w:val="26"/>
        </w:rPr>
        <w:t>[PAGE 48 - CHAPTER 2, VALLI 1]</w:t>
      </w:r>
    </w:p>
    <w:p>
      <w:pPr>
        <w:spacing w:line="276" w:lineRule="auto" w:after="120"/>
        <w:jc w:val="left"/>
      </w:pPr>
      <w:r>
        <w:t>CHAPTER 2</w:t>
      </w:r>
    </w:p>
    <w:p>
      <w:pPr>
        <w:spacing w:line="276" w:lineRule="auto" w:after="120"/>
        <w:jc w:val="left"/>
      </w:pPr>
      <w:r>
        <w:t>Valli 01</w:t>
      </w:r>
    </w:p>
    <w:p>
      <w:pPr>
        <w:spacing w:line="276" w:lineRule="auto" w:after="40" w:before="80"/>
        <w:jc w:val="center"/>
      </w:pPr>
      <w:r>
        <w:rPr>
          <w:rFonts w:ascii="Nirmala UI" w:hAnsi="Nirmala UI"/>
          <w:b/>
          <w:sz w:val="24"/>
        </w:rPr>
        <w:t>परांचि खानि व्यतृणत् स्वयंभूस्तस्मात् पराङ् पश्यति नांतरात्मन् |</w:t>
      </w:r>
    </w:p>
    <w:p>
      <w:pPr>
        <w:spacing w:line="276" w:lineRule="auto" w:after="80" w:before="0"/>
        <w:jc w:val="center"/>
      </w:pPr>
      <w:r>
        <w:rPr>
          <w:rFonts w:ascii="Georgia" w:hAnsi="Georgia"/>
          <w:i/>
          <w:color w:val="9E3A1A"/>
          <w:sz w:val="21"/>
        </w:rPr>
        <w:t>parāṃci khāni vyatṛṇat svayaṃbhūstasmāt parāṅ paśyati nāṃtarātman |</w:t>
      </w:r>
    </w:p>
    <w:p>
      <w:pPr>
        <w:spacing w:line="276" w:lineRule="auto" w:after="40" w:before="80"/>
        <w:jc w:val="center"/>
      </w:pPr>
      <w:r>
        <w:rPr>
          <w:rFonts w:ascii="Nirmala UI" w:hAnsi="Nirmala UI"/>
          <w:b/>
          <w:sz w:val="24"/>
        </w:rPr>
        <w:t>कश्चिद् धीरः प्रत्यगात्मानमैक्षदावृत्तचक्षुरमृतत्वमिच्छन् ||१||</w:t>
      </w:r>
    </w:p>
    <w:p>
      <w:pPr>
        <w:spacing w:line="276" w:lineRule="auto" w:after="80" w:before="0"/>
        <w:jc w:val="center"/>
      </w:pPr>
      <w:r>
        <w:rPr>
          <w:rFonts w:ascii="Georgia" w:hAnsi="Georgia"/>
          <w:i/>
          <w:color w:val="9E3A1A"/>
          <w:sz w:val="21"/>
        </w:rPr>
        <w:t>kaścid dhīraḥ pratyagātmānamaikṣadāvṛttacakṣuramṛtatvamicchan ||1||</w:t>
      </w:r>
    </w:p>
    <w:p>
      <w:pPr>
        <w:spacing w:line="276" w:lineRule="auto" w:after="120" w:before="80"/>
        <w:ind w:left="360" w:right="360"/>
        <w:jc w:val="left"/>
      </w:pPr>
      <w:r>
        <w:rPr>
          <w:rFonts w:ascii="Georgia" w:hAnsi="Georgia"/>
          <w:i/>
          <w:sz w:val="22"/>
        </w:rPr>
        <w:t>[The Self-born pierced the sense-apertures outward; therefore one looks outward, not at the inner Self. Some rare wise one, desiring immortality, turned his gaze inward and saw the inner Self. ||1||]</w:t>
      </w:r>
    </w:p>
    <w:p>
      <w:pPr>
        <w:spacing w:line="276" w:lineRule="auto" w:after="120"/>
        <w:jc w:val="left"/>
      </w:pPr>
      <w:r>
        <w:t>The Lord Brahma (Svayambhu — the Self-born) created the sense organs directed outward. Hence, by nature, we look outside. Our eyes see the outside world; our ears hear outside sounds; our nose smells outside. We never look inward. A rare wise one, desiring to cross beyond death and attain immortality, turns his gaze inward and sees the inner Self.</w:t>
      </w:r>
    </w:p>
    <w:p>
      <w:pPr>
        <w:spacing w:line="276" w:lineRule="auto" w:after="40" w:before="80"/>
        <w:jc w:val="center"/>
      </w:pPr>
      <w:r>
        <w:rPr>
          <w:rFonts w:ascii="Nirmala UI" w:hAnsi="Nirmala UI"/>
          <w:b/>
          <w:sz w:val="24"/>
        </w:rPr>
        <w:t>पराचः कामाननु यंति बाला: ते मृत्योर्यंति विततस्य पासम् |</w:t>
      </w:r>
    </w:p>
    <w:p>
      <w:pPr>
        <w:spacing w:line="276" w:lineRule="auto" w:after="80" w:before="0"/>
        <w:jc w:val="center"/>
      </w:pPr>
      <w:r>
        <w:rPr>
          <w:rFonts w:ascii="Georgia" w:hAnsi="Georgia"/>
          <w:i/>
          <w:color w:val="9E3A1A"/>
          <w:sz w:val="21"/>
        </w:rPr>
        <w:t>parācaḥ kāmānanu yaṃti bālā: te mṛtyoryaṃti vitatasya pāsam |</w:t>
      </w:r>
    </w:p>
    <w:p>
      <w:pPr>
        <w:spacing w:line="276" w:lineRule="auto" w:after="40" w:before="80"/>
        <w:jc w:val="center"/>
      </w:pPr>
      <w:r>
        <w:rPr>
          <w:rFonts w:ascii="Nirmala UI" w:hAnsi="Nirmala UI"/>
          <w:b/>
          <w:sz w:val="24"/>
        </w:rPr>
        <w:t>अथ धीरा अमृतत्वं विदित्वा ध्रुवमध्रुवेष्विहनेतरच्छन्ति ||२||</w:t>
      </w:r>
    </w:p>
    <w:p>
      <w:pPr>
        <w:spacing w:line="276" w:lineRule="auto" w:after="80" w:before="0"/>
        <w:jc w:val="center"/>
      </w:pPr>
      <w:r>
        <w:rPr>
          <w:rFonts w:ascii="Georgia" w:hAnsi="Georgia"/>
          <w:i/>
          <w:color w:val="9E3A1A"/>
          <w:sz w:val="21"/>
        </w:rPr>
        <w:t>atha dhīrā amṛtatvaṃ viditvā dhruvamadhruveṣvihanetaracchanti ||2||</w:t>
      </w:r>
    </w:p>
    <w:p>
      <w:pPr>
        <w:spacing w:line="276" w:lineRule="auto" w:after="120" w:before="80"/>
        <w:ind w:left="360" w:right="360"/>
        <w:jc w:val="left"/>
      </w:pPr>
      <w:r>
        <w:rPr>
          <w:rFonts w:ascii="Georgia" w:hAnsi="Georgia"/>
          <w:i/>
          <w:sz w:val="22"/>
        </w:rPr>
        <w:t>[The childish go after external desires; they fall into the widespread snare of Death. But the wise, knowing immortality, do not seek the impermanent among things here. ||2||]</w:t>
      </w:r>
    </w:p>
    <w:p>
      <w:pPr>
        <w:spacing w:line="276" w:lineRule="auto" w:after="40" w:before="80"/>
        <w:jc w:val="center"/>
      </w:pPr>
      <w:r>
        <w:rPr>
          <w:rFonts w:ascii="Nirmala UI" w:hAnsi="Nirmala UI"/>
          <w:b/>
          <w:sz w:val="24"/>
        </w:rPr>
        <w:t>येन रूपं रसं गंधं शब्दान् स्पर्शांश्च मैथुनान् |</w:t>
      </w:r>
    </w:p>
    <w:p>
      <w:pPr>
        <w:spacing w:line="276" w:lineRule="auto" w:after="80" w:before="0"/>
        <w:jc w:val="center"/>
      </w:pPr>
      <w:r>
        <w:rPr>
          <w:rFonts w:ascii="Georgia" w:hAnsi="Georgia"/>
          <w:i/>
          <w:color w:val="9E3A1A"/>
          <w:sz w:val="21"/>
        </w:rPr>
        <w:t>yena rūpaṃ rasaṃ gaṃdhaṃ śabdān sparśāṃśca maithunān |</w:t>
      </w:r>
    </w:p>
    <w:p>
      <w:pPr>
        <w:spacing w:line="276" w:lineRule="auto" w:after="40" w:before="80"/>
        <w:jc w:val="center"/>
      </w:pPr>
      <w:r>
        <w:rPr>
          <w:rFonts w:ascii="Nirmala UI" w:hAnsi="Nirmala UI"/>
          <w:b/>
          <w:sz w:val="24"/>
        </w:rPr>
        <w:t>एतेनैव विजानाति किमत्र परिशिष्यते — एतद् वै तत् ||३||</w:t>
      </w:r>
    </w:p>
    <w:p>
      <w:pPr>
        <w:spacing w:line="276" w:lineRule="auto" w:after="80" w:before="0"/>
        <w:jc w:val="center"/>
      </w:pPr>
      <w:r>
        <w:rPr>
          <w:rFonts w:ascii="Georgia" w:hAnsi="Georgia"/>
          <w:i/>
          <w:color w:val="9E3A1A"/>
          <w:sz w:val="21"/>
        </w:rPr>
        <w:t>etenaiva vijānāti kimatra pariśiṣyate — etad vai tat ||3||</w:t>
      </w:r>
    </w:p>
    <w:p>
      <w:pPr>
        <w:spacing w:line="276" w:lineRule="auto" w:after="120" w:before="80"/>
        <w:ind w:left="360" w:right="360"/>
        <w:jc w:val="left"/>
      </w:pPr>
      <w:r>
        <w:rPr>
          <w:rFonts w:ascii="Georgia" w:hAnsi="Georgia"/>
          <w:i/>
          <w:sz w:val="22"/>
        </w:rPr>
        <w:t>[By which one knows form, taste, smell, sounds, touch, and sexual experience — by that very thing alone one knows. What remains here? This verily is That. ||3||]</w:t>
      </w:r>
    </w:p>
    <w:p>
      <w:pPr>
        <w:spacing w:line="276" w:lineRule="auto" w:after="120"/>
        <w:jc w:val="right"/>
      </w:pPr>
      <w:r>
        <w:rPr>
          <w:rFonts w:ascii="Georgia" w:hAnsi="Georgia"/>
          <w:i/>
          <w:sz w:val="19"/>
        </w:rPr>
        <w:t>Source: Bannanje Govindacharya's Upanishad Discourses                                           Page 47</w:t>
      </w:r>
    </w:p>
    <w:p>
      <w:r>
        <w:br w:type="page"/>
      </w:r>
    </w:p>
    <w:p>
      <w:pPr>
        <w:spacing w:before="240" w:after="120"/>
        <w:jc w:val="left"/>
      </w:pPr>
      <w:r>
        <w:rPr>
          <w:rFonts w:ascii="Georgia" w:hAnsi="Georgia"/>
          <w:b/>
          <w:sz w:val="26"/>
        </w:rPr>
        <w:t>[PAGE 49 - CHAPTER 2, VALLI 1 (Continued)]</w:t>
      </w:r>
    </w:p>
    <w:p>
      <w:pPr>
        <w:spacing w:line="276" w:lineRule="auto" w:after="40" w:before="80"/>
        <w:jc w:val="center"/>
      </w:pPr>
      <w:r>
        <w:rPr>
          <w:rFonts w:ascii="Nirmala UI" w:hAnsi="Nirmala UI"/>
          <w:b/>
          <w:sz w:val="24"/>
        </w:rPr>
        <w:t>स्वप्नांतं जागरितांतं चोभौ येनानुपश्यति |</w:t>
      </w:r>
    </w:p>
    <w:p>
      <w:pPr>
        <w:spacing w:line="276" w:lineRule="auto" w:after="80" w:before="0"/>
        <w:jc w:val="center"/>
      </w:pPr>
      <w:r>
        <w:rPr>
          <w:rFonts w:ascii="Georgia" w:hAnsi="Georgia"/>
          <w:i/>
          <w:color w:val="9E3A1A"/>
          <w:sz w:val="21"/>
        </w:rPr>
        <w:t>svapnāṃtaṃ jāgaritāṃtaṃ cobhau yenānupaśyati |</w:t>
      </w:r>
    </w:p>
    <w:p>
      <w:pPr>
        <w:spacing w:line="276" w:lineRule="auto" w:after="40" w:before="80"/>
        <w:jc w:val="center"/>
      </w:pPr>
      <w:r>
        <w:rPr>
          <w:rFonts w:ascii="Nirmala UI" w:hAnsi="Nirmala UI"/>
          <w:b/>
          <w:sz w:val="24"/>
        </w:rPr>
        <w:t>महांतं विभुमात्मानं मत्वा धीरो न शोचति ||४||</w:t>
      </w:r>
    </w:p>
    <w:p>
      <w:pPr>
        <w:spacing w:line="276" w:lineRule="auto" w:after="80" w:before="0"/>
        <w:jc w:val="center"/>
      </w:pPr>
      <w:r>
        <w:rPr>
          <w:rFonts w:ascii="Georgia" w:hAnsi="Georgia"/>
          <w:i/>
          <w:color w:val="9E3A1A"/>
          <w:sz w:val="21"/>
        </w:rPr>
        <w:t>mahāṃtaṃ vibhumātmānaṃ matvā dhīro na śocati ||4||</w:t>
      </w:r>
    </w:p>
    <w:p>
      <w:pPr>
        <w:spacing w:line="276" w:lineRule="auto" w:after="120" w:before="80"/>
        <w:ind w:left="360" w:right="360"/>
        <w:jc w:val="left"/>
      </w:pPr>
      <w:r>
        <w:rPr>
          <w:rFonts w:ascii="Georgia" w:hAnsi="Georgia"/>
          <w:i/>
          <w:sz w:val="22"/>
        </w:rPr>
        <w:t>[By whom both the dream state and the waking state are seen — knowing that great, all-pervading Atman, the wise one does not grieve. ||4||]</w:t>
      </w:r>
    </w:p>
    <w:p>
      <w:pPr>
        <w:spacing w:line="276" w:lineRule="auto" w:after="40" w:before="80"/>
        <w:jc w:val="center"/>
      </w:pPr>
      <w:r>
        <w:rPr>
          <w:rFonts w:ascii="Nirmala UI" w:hAnsi="Nirmala UI"/>
          <w:b/>
          <w:sz w:val="24"/>
        </w:rPr>
        <w:t>य इमं मध्वदं वेद आत्मानं जीवमंतिकात् |</w:t>
      </w:r>
    </w:p>
    <w:p>
      <w:pPr>
        <w:spacing w:line="276" w:lineRule="auto" w:after="80" w:before="0"/>
        <w:jc w:val="center"/>
      </w:pPr>
      <w:r>
        <w:rPr>
          <w:rFonts w:ascii="Georgia" w:hAnsi="Georgia"/>
          <w:i/>
          <w:color w:val="9E3A1A"/>
          <w:sz w:val="21"/>
        </w:rPr>
        <w:t>ya imaṃ madhvadaṃ veda ātmānaṃ jīvamaṃtikāt |</w:t>
      </w:r>
    </w:p>
    <w:p>
      <w:pPr>
        <w:spacing w:line="276" w:lineRule="auto" w:after="40" w:before="80"/>
        <w:jc w:val="center"/>
      </w:pPr>
      <w:r>
        <w:rPr>
          <w:rFonts w:ascii="Nirmala UI" w:hAnsi="Nirmala UI"/>
          <w:b/>
          <w:sz w:val="24"/>
        </w:rPr>
        <w:t>ईशानं भूतभव्यस्य न ततो विजुगुप्सते — एतद् वै तत् ||५||</w:t>
      </w:r>
    </w:p>
    <w:p>
      <w:pPr>
        <w:spacing w:line="276" w:lineRule="auto" w:after="80" w:before="0"/>
        <w:jc w:val="center"/>
      </w:pPr>
      <w:r>
        <w:rPr>
          <w:rFonts w:ascii="Georgia" w:hAnsi="Georgia"/>
          <w:i/>
          <w:color w:val="9E3A1A"/>
          <w:sz w:val="21"/>
        </w:rPr>
        <w:t>īśānaṃ bhūtabhavyasya na tato vijugupsate — etad vai tat ||5||</w:t>
      </w:r>
    </w:p>
    <w:p>
      <w:pPr>
        <w:spacing w:line="276" w:lineRule="auto" w:after="120" w:before="80"/>
        <w:ind w:left="360" w:right="360"/>
        <w:jc w:val="left"/>
      </w:pPr>
      <w:r>
        <w:rPr>
          <w:rFonts w:ascii="Georgia" w:hAnsi="Georgia"/>
          <w:i/>
          <w:sz w:val="22"/>
        </w:rPr>
        <w:t>[Whoever knows this honey-eating Self, the living soul nearby, the Lord of past and future — one does not shrink from anything. This verily is That. ||5||]</w:t>
      </w:r>
    </w:p>
    <w:p>
      <w:pPr>
        <w:spacing w:line="276" w:lineRule="auto" w:after="40" w:before="80"/>
        <w:jc w:val="center"/>
      </w:pPr>
      <w:r>
        <w:rPr>
          <w:rFonts w:ascii="Nirmala UI" w:hAnsi="Nirmala UI"/>
          <w:b/>
          <w:sz w:val="24"/>
        </w:rPr>
        <w:t>यः पूर्वं तपसो जातमद्भ्यः पूर्वमजायत |</w:t>
      </w:r>
    </w:p>
    <w:p>
      <w:pPr>
        <w:spacing w:line="276" w:lineRule="auto" w:after="80" w:before="0"/>
        <w:jc w:val="center"/>
      </w:pPr>
      <w:r>
        <w:rPr>
          <w:rFonts w:ascii="Georgia" w:hAnsi="Georgia"/>
          <w:i/>
          <w:color w:val="9E3A1A"/>
          <w:sz w:val="21"/>
        </w:rPr>
        <w:t>yaḥ pūrvaṃ tapaso jātamadbhyaḥ pūrvamajāyata |</w:t>
      </w:r>
    </w:p>
    <w:p>
      <w:pPr>
        <w:spacing w:line="276" w:lineRule="auto" w:after="40" w:before="80"/>
        <w:jc w:val="center"/>
      </w:pPr>
      <w:r>
        <w:rPr>
          <w:rFonts w:ascii="Nirmala UI" w:hAnsi="Nirmala UI"/>
          <w:b/>
          <w:sz w:val="24"/>
        </w:rPr>
        <w:t>गुहां प्रविश्य तिष्ठंतं योSभिपश्यति — एतद् वै तत् ||६||</w:t>
      </w:r>
    </w:p>
    <w:p>
      <w:pPr>
        <w:spacing w:line="276" w:lineRule="auto" w:after="80" w:before="0"/>
        <w:jc w:val="center"/>
      </w:pPr>
      <w:r>
        <w:rPr>
          <w:rFonts w:ascii="Georgia" w:hAnsi="Georgia"/>
          <w:i/>
          <w:color w:val="9E3A1A"/>
          <w:sz w:val="21"/>
        </w:rPr>
        <w:t>guhāṃ praviśya tiṣṭhaṃtaṃ yo'bhipaśyati — etad vai tat ||6||</w:t>
      </w:r>
    </w:p>
    <w:p>
      <w:pPr>
        <w:spacing w:line="276" w:lineRule="auto" w:after="120" w:before="80"/>
        <w:ind w:left="360" w:right="360"/>
        <w:jc w:val="left"/>
      </w:pPr>
      <w:r>
        <w:rPr>
          <w:rFonts w:ascii="Georgia" w:hAnsi="Georgia"/>
          <w:i/>
          <w:sz w:val="22"/>
        </w:rPr>
        <w:t>[Who was born first from austerity, who was born before the waters — seeing Him who stands having entered the cave. This verily is That. ||6||]</w:t>
      </w:r>
    </w:p>
    <w:p>
      <w:pPr>
        <w:spacing w:line="276" w:lineRule="auto" w:after="40" w:before="80"/>
        <w:jc w:val="center"/>
      </w:pPr>
      <w:r>
        <w:rPr>
          <w:rFonts w:ascii="Nirmala UI" w:hAnsi="Nirmala UI"/>
          <w:b/>
          <w:sz w:val="24"/>
        </w:rPr>
        <w:t>यातेन भूतानि समुत्तिष्ठंति सर्वाणि |</w:t>
      </w:r>
    </w:p>
    <w:p>
      <w:pPr>
        <w:spacing w:line="276" w:lineRule="auto" w:after="80" w:before="0"/>
        <w:jc w:val="center"/>
      </w:pPr>
      <w:r>
        <w:rPr>
          <w:rFonts w:ascii="Georgia" w:hAnsi="Georgia"/>
          <w:i/>
          <w:color w:val="9E3A1A"/>
          <w:sz w:val="21"/>
        </w:rPr>
        <w:t>yātena bhūtāni samuttiṣṭhaṃti sarvāṇi |</w:t>
      </w:r>
    </w:p>
    <w:p>
      <w:pPr>
        <w:spacing w:line="276" w:lineRule="auto" w:after="40" w:before="80"/>
        <w:jc w:val="center"/>
      </w:pPr>
      <w:r>
        <w:rPr>
          <w:rFonts w:ascii="Nirmala UI" w:hAnsi="Nirmala UI"/>
          <w:b/>
          <w:sz w:val="24"/>
        </w:rPr>
        <w:t>यत्प्राप्यान्ते च संयंति — एतद् वै तत् ||७||</w:t>
      </w:r>
    </w:p>
    <w:p>
      <w:pPr>
        <w:spacing w:line="276" w:lineRule="auto" w:after="80" w:before="0"/>
        <w:jc w:val="center"/>
      </w:pPr>
      <w:r>
        <w:rPr>
          <w:rFonts w:ascii="Georgia" w:hAnsi="Georgia"/>
          <w:i/>
          <w:color w:val="9E3A1A"/>
          <w:sz w:val="21"/>
        </w:rPr>
        <w:t>yatprāpyānte ca saṃyaṃti — etad vai tat ||7||</w:t>
      </w:r>
    </w:p>
    <w:p>
      <w:pPr>
        <w:spacing w:line="276" w:lineRule="auto" w:after="120" w:before="80"/>
        <w:ind w:left="360" w:right="360"/>
        <w:jc w:val="left"/>
      </w:pPr>
      <w:r>
        <w:rPr>
          <w:rFonts w:ascii="Georgia" w:hAnsi="Georgia"/>
          <w:i/>
          <w:sz w:val="22"/>
        </w:rPr>
        <w:t>[That from which all beings arise at their origin and into which they merge at the end — This verily is That. ||7||]</w:t>
      </w:r>
    </w:p>
    <w:p>
      <w:pPr>
        <w:spacing w:line="276" w:lineRule="auto" w:after="120"/>
        <w:jc w:val="right"/>
      </w:pPr>
      <w:r>
        <w:rPr>
          <w:rFonts w:ascii="Georgia" w:hAnsi="Georgia"/>
          <w:i/>
          <w:sz w:val="19"/>
        </w:rPr>
        <w:t>Source: Bannanje Govindacharya's Upanishad Discourses                                           Page 48</w:t>
      </w:r>
    </w:p>
    <w:p>
      <w:r>
        <w:br w:type="page"/>
      </w:r>
    </w:p>
    <w:p>
      <w:pPr>
        <w:spacing w:before="240" w:after="120"/>
        <w:jc w:val="left"/>
      </w:pPr>
      <w:r>
        <w:rPr>
          <w:rFonts w:ascii="Georgia" w:hAnsi="Georgia"/>
          <w:b/>
          <w:sz w:val="26"/>
        </w:rPr>
        <w:t>[PAGE 50 - CHAPTER 2, VALLI 1 (Continued)]</w:t>
      </w:r>
    </w:p>
    <w:p>
      <w:pPr>
        <w:spacing w:line="276" w:lineRule="auto" w:after="40" w:before="80"/>
        <w:jc w:val="center"/>
      </w:pPr>
      <w:r>
        <w:rPr>
          <w:rFonts w:ascii="Nirmala UI" w:hAnsi="Nirmala UI"/>
          <w:b/>
          <w:sz w:val="24"/>
        </w:rPr>
        <w:t>यदेवेह तदमुत्र यदमुत्र तदन्विह |</w:t>
      </w:r>
    </w:p>
    <w:p>
      <w:pPr>
        <w:spacing w:line="276" w:lineRule="auto" w:after="80" w:before="0"/>
        <w:jc w:val="center"/>
      </w:pPr>
      <w:r>
        <w:rPr>
          <w:rFonts w:ascii="Georgia" w:hAnsi="Georgia"/>
          <w:i/>
          <w:color w:val="9E3A1A"/>
          <w:sz w:val="21"/>
        </w:rPr>
        <w:t>yadeveha tadamutra yadamutra tadanviha |</w:t>
      </w:r>
    </w:p>
    <w:p>
      <w:pPr>
        <w:spacing w:line="276" w:lineRule="auto" w:after="40" w:before="80"/>
        <w:jc w:val="center"/>
      </w:pPr>
      <w:r>
        <w:rPr>
          <w:rFonts w:ascii="Nirmala UI" w:hAnsi="Nirmala UI"/>
          <w:b/>
          <w:sz w:val="24"/>
        </w:rPr>
        <w:t>मृत्योः स मृत्युमाप्नोति य इह नानेव पश्यति ||१०||</w:t>
      </w:r>
    </w:p>
    <w:p>
      <w:pPr>
        <w:spacing w:line="276" w:lineRule="auto" w:after="80" w:before="0"/>
        <w:jc w:val="center"/>
      </w:pPr>
      <w:r>
        <w:rPr>
          <w:rFonts w:ascii="Georgia" w:hAnsi="Georgia"/>
          <w:i/>
          <w:color w:val="9E3A1A"/>
          <w:sz w:val="21"/>
        </w:rPr>
        <w:t>mṛtyoḥ sa mṛtyumāpnoti ya iha nāneva paśyati ||10||</w:t>
      </w:r>
    </w:p>
    <w:p>
      <w:pPr>
        <w:spacing w:line="276" w:lineRule="auto" w:after="120" w:before="80"/>
        <w:ind w:left="360" w:right="360"/>
        <w:jc w:val="left"/>
      </w:pPr>
      <w:r>
        <w:rPr>
          <w:rFonts w:ascii="Georgia" w:hAnsi="Georgia"/>
          <w:i/>
          <w:sz w:val="22"/>
        </w:rPr>
        <w:t>[What is here is the same as what is there; what is there is the same as what is here. He who sees diversity here goes from death to death. ||10||]</w:t>
      </w:r>
    </w:p>
    <w:p>
      <w:pPr>
        <w:spacing w:line="276" w:lineRule="auto" w:after="40" w:before="80"/>
        <w:jc w:val="center"/>
      </w:pPr>
      <w:r>
        <w:rPr>
          <w:rFonts w:ascii="Nirmala UI" w:hAnsi="Nirmala UI"/>
          <w:b/>
          <w:sz w:val="24"/>
        </w:rPr>
        <w:t>मनसैवेदमाप्तव्यं नेह नानास्ति किंचन |</w:t>
      </w:r>
    </w:p>
    <w:p>
      <w:pPr>
        <w:spacing w:line="276" w:lineRule="auto" w:after="80" w:before="0"/>
        <w:jc w:val="center"/>
      </w:pPr>
      <w:r>
        <w:rPr>
          <w:rFonts w:ascii="Georgia" w:hAnsi="Georgia"/>
          <w:i/>
          <w:color w:val="9E3A1A"/>
          <w:sz w:val="21"/>
        </w:rPr>
        <w:t>manasaivedamāptavyaṃ neha nānāsti kiṃcana |</w:t>
      </w:r>
    </w:p>
    <w:p>
      <w:pPr>
        <w:spacing w:line="276" w:lineRule="auto" w:after="40" w:before="80"/>
        <w:jc w:val="center"/>
      </w:pPr>
      <w:r>
        <w:rPr>
          <w:rFonts w:ascii="Nirmala UI" w:hAnsi="Nirmala UI"/>
          <w:b/>
          <w:sz w:val="24"/>
        </w:rPr>
        <w:t>मृत्योः स मृत्युमाप्नोति य इह नानेव पश्यति ||११||</w:t>
      </w:r>
    </w:p>
    <w:p>
      <w:pPr>
        <w:spacing w:line="276" w:lineRule="auto" w:after="80" w:before="0"/>
        <w:jc w:val="center"/>
      </w:pPr>
      <w:r>
        <w:rPr>
          <w:rFonts w:ascii="Georgia" w:hAnsi="Georgia"/>
          <w:i/>
          <w:color w:val="9E3A1A"/>
          <w:sz w:val="21"/>
        </w:rPr>
        <w:t>mṛtyoḥ sa mṛtyumāpnoti ya iha nāneva paśyati ||11||</w:t>
      </w:r>
    </w:p>
    <w:p>
      <w:pPr>
        <w:spacing w:line="276" w:lineRule="auto" w:after="120" w:before="80"/>
        <w:ind w:left="360" w:right="360"/>
        <w:jc w:val="left"/>
      </w:pPr>
      <w:r>
        <w:rPr>
          <w:rFonts w:ascii="Georgia" w:hAnsi="Georgia"/>
          <w:i/>
          <w:sz w:val="22"/>
        </w:rPr>
        <w:t>[This is to be obtained through the mind alone. There is no diversity whatsoever here. He who sees diversity goes from death to death. ||11||]</w:t>
      </w:r>
    </w:p>
    <w:p>
      <w:pPr>
        <w:spacing w:line="276" w:lineRule="auto" w:after="120"/>
        <w:jc w:val="left"/>
      </w:pPr>
      <w:r>
        <w:t>The fundamental teaching: all this that we see as diverse is in truth one. God is the same as the universe; the universe is the same as God. One who sees diversity in what is fundamentally one — he revolves in birth and death. One who sees unity in all — he transcends death.</w:t>
      </w:r>
    </w:p>
    <w:p>
      <w:pPr>
        <w:spacing w:line="276" w:lineRule="auto" w:after="120"/>
        <w:jc w:val="right"/>
      </w:pPr>
      <w:r>
        <w:rPr>
          <w:rFonts w:ascii="Georgia" w:hAnsi="Georgia"/>
          <w:i/>
          <w:sz w:val="19"/>
        </w:rPr>
        <w:t>Source: Bannanje Govindacharya's Upanishad Discourses                                           Page 49</w:t>
      </w:r>
    </w:p>
    <w:p>
      <w:r>
        <w:br w:type="page"/>
      </w:r>
    </w:p>
    <w:p>
      <w:pPr>
        <w:spacing w:before="240" w:after="120"/>
        <w:jc w:val="left"/>
      </w:pPr>
      <w:r>
        <w:rPr>
          <w:rFonts w:ascii="Georgia" w:hAnsi="Georgia"/>
          <w:b/>
          <w:sz w:val="26"/>
        </w:rPr>
        <w:t>[PAGE 51 - CHAPTER 2, VALLI 1 (Continued)]</w:t>
      </w:r>
    </w:p>
    <w:p>
      <w:pPr>
        <w:spacing w:line="276" w:lineRule="auto" w:after="120"/>
        <w:jc w:val="left"/>
      </w:pPr>
      <w:r>
        <w:t>But the taste-perception power behind this tongue is wonderful. A person may not eat the same food twice — yet that food, which is identical the second time, tastes different because the mind is different. The tongue itself does not taste — behind it is the power of rasagrahana (taste-perception). Similarly, behind all five senses is the power of the Lord. It is that power which perceives. Our senses are merely instruments; the real perceiver is the Lord within.</w:t>
      </w:r>
    </w:p>
    <w:p>
      <w:pPr>
        <w:spacing w:line="276" w:lineRule="auto" w:after="40" w:before="80"/>
        <w:jc w:val="center"/>
      </w:pPr>
      <w:r>
        <w:rPr>
          <w:rFonts w:ascii="Nirmala UI" w:hAnsi="Nirmala UI"/>
          <w:b/>
          <w:sz w:val="24"/>
        </w:rPr>
        <w:t>अंगुष्ठमात्रः पुरुषो मध्य आत्मनि तिष्ठति |</w:t>
      </w:r>
    </w:p>
    <w:p>
      <w:pPr>
        <w:spacing w:line="276" w:lineRule="auto" w:after="80" w:before="0"/>
        <w:jc w:val="center"/>
      </w:pPr>
      <w:r>
        <w:rPr>
          <w:rFonts w:ascii="Georgia" w:hAnsi="Georgia"/>
          <w:i/>
          <w:color w:val="9E3A1A"/>
          <w:sz w:val="21"/>
        </w:rPr>
        <w:t>aṃguṣṭhamātraḥ puruṣo madhya ātmani tiṣṭhati |</w:t>
      </w:r>
    </w:p>
    <w:p>
      <w:pPr>
        <w:spacing w:line="276" w:lineRule="auto" w:after="40" w:before="80"/>
        <w:jc w:val="center"/>
      </w:pPr>
      <w:r>
        <w:rPr>
          <w:rFonts w:ascii="Nirmala UI" w:hAnsi="Nirmala UI"/>
          <w:b/>
          <w:sz w:val="24"/>
        </w:rPr>
        <w:t>ईशानो भूतभव्यस्य न ततो विजुगुप्सते — एतद् वै तत् ||१२||</w:t>
      </w:r>
    </w:p>
    <w:p>
      <w:pPr>
        <w:spacing w:line="276" w:lineRule="auto" w:after="80" w:before="0"/>
        <w:jc w:val="center"/>
      </w:pPr>
      <w:r>
        <w:rPr>
          <w:rFonts w:ascii="Georgia" w:hAnsi="Georgia"/>
          <w:i/>
          <w:color w:val="9E3A1A"/>
          <w:sz w:val="21"/>
        </w:rPr>
        <w:t>īśāno bhūtabhavyasya na tato vijugupsate — etad vai tat ||12||</w:t>
      </w:r>
    </w:p>
    <w:p>
      <w:pPr>
        <w:spacing w:line="276" w:lineRule="auto" w:after="120" w:before="80"/>
        <w:ind w:left="360" w:right="360"/>
        <w:jc w:val="left"/>
      </w:pPr>
      <w:r>
        <w:rPr>
          <w:rFonts w:ascii="Georgia" w:hAnsi="Georgia"/>
          <w:i/>
          <w:sz w:val="22"/>
        </w:rPr>
        <w:t>[The person, the size of a thumb, dwells in the middle of the self — the Lord of past and future. One does not shrink from anything because of him. This verily is That. ||12||]</w:t>
      </w:r>
    </w:p>
    <w:p>
      <w:pPr>
        <w:spacing w:line="276" w:lineRule="auto" w:after="40" w:before="80"/>
        <w:jc w:val="center"/>
      </w:pPr>
      <w:r>
        <w:rPr>
          <w:rFonts w:ascii="Nirmala UI" w:hAnsi="Nirmala UI"/>
          <w:b/>
          <w:sz w:val="24"/>
        </w:rPr>
        <w:t>अंगुष्ठमात्रः पुरुषो ज्योतिरिवाधूमकः |</w:t>
      </w:r>
    </w:p>
    <w:p>
      <w:pPr>
        <w:spacing w:line="276" w:lineRule="auto" w:after="80" w:before="0"/>
        <w:jc w:val="center"/>
      </w:pPr>
      <w:r>
        <w:rPr>
          <w:rFonts w:ascii="Georgia" w:hAnsi="Georgia"/>
          <w:i/>
          <w:color w:val="9E3A1A"/>
          <w:sz w:val="21"/>
        </w:rPr>
        <w:t>aṃguṣṭhamātraḥ puruṣo jyotirivādhūmakaḥ |</w:t>
      </w:r>
    </w:p>
    <w:p>
      <w:pPr>
        <w:spacing w:line="276" w:lineRule="auto" w:after="40" w:before="80"/>
        <w:jc w:val="center"/>
      </w:pPr>
      <w:r>
        <w:rPr>
          <w:rFonts w:ascii="Nirmala UI" w:hAnsi="Nirmala UI"/>
          <w:b/>
          <w:sz w:val="24"/>
        </w:rPr>
        <w:t>ईशानो भूतभव्यस्य स एवाद्य स उ श्वः — एतद् वै तत् ||१३||</w:t>
      </w:r>
    </w:p>
    <w:p>
      <w:pPr>
        <w:spacing w:line="276" w:lineRule="auto" w:after="80" w:before="0"/>
        <w:jc w:val="center"/>
      </w:pPr>
      <w:r>
        <w:rPr>
          <w:rFonts w:ascii="Georgia" w:hAnsi="Georgia"/>
          <w:i/>
          <w:color w:val="9E3A1A"/>
          <w:sz w:val="21"/>
        </w:rPr>
        <w:t>īśāno bhūtabhavyasya sa evādya sa u śvaḥ — etad vai tat ||13||</w:t>
      </w:r>
    </w:p>
    <w:p>
      <w:pPr>
        <w:spacing w:line="276" w:lineRule="auto" w:after="120" w:before="80"/>
        <w:ind w:left="360" w:right="360"/>
        <w:jc w:val="left"/>
      </w:pPr>
      <w:r>
        <w:rPr>
          <w:rFonts w:ascii="Georgia" w:hAnsi="Georgia"/>
          <w:i/>
          <w:sz w:val="22"/>
        </w:rPr>
        <w:t>[The person the size of a thumb, like a smokeless flame — the Lord of past and future. He is today and He is tomorrow. This verily is That. ||13||]</w:t>
      </w:r>
    </w:p>
    <w:p>
      <w:pPr>
        <w:spacing w:line="276" w:lineRule="auto" w:after="120"/>
        <w:jc w:val="left"/>
      </w:pPr>
      <w:r>
        <w:t>The Lord dwells within each of us at the heart centre, the size of a thumb — not because He is physically small, but because that is how He manifests in our consciousness. He is the Lord of past, present, and future. He is eternal, unchanging.</w:t>
      </w:r>
    </w:p>
    <w:p>
      <w:pPr>
        <w:spacing w:line="276" w:lineRule="auto" w:after="120"/>
        <w:jc w:val="right"/>
      </w:pPr>
      <w:r>
        <w:rPr>
          <w:rFonts w:ascii="Georgia" w:hAnsi="Georgia"/>
          <w:i/>
          <w:sz w:val="19"/>
        </w:rPr>
        <w:t>Source: Bannanje Govindacharya's Upanishad Discourses                                           Page 50</w:t>
      </w:r>
    </w:p>
    <w:p>
      <w:r>
        <w:br w:type="page"/>
      </w:r>
    </w:p>
    <w:p>
      <w:pPr>
        <w:spacing w:before="240" w:after="120"/>
        <w:jc w:val="left"/>
      </w:pPr>
      <w:r>
        <w:rPr>
          <w:rFonts w:ascii="Georgia" w:hAnsi="Georgia"/>
          <w:b/>
          <w:sz w:val="26"/>
        </w:rPr>
        <w:t>[PAGE 52 - CHAPTER 2, VALLI 1 (Continued)]</w:t>
      </w:r>
    </w:p>
    <w:p>
      <w:pPr>
        <w:spacing w:line="276" w:lineRule="auto" w:after="40" w:before="80"/>
        <w:jc w:val="center"/>
      </w:pPr>
      <w:r>
        <w:rPr>
          <w:rFonts w:ascii="Nirmala UI" w:hAnsi="Nirmala UI"/>
          <w:b/>
          <w:sz w:val="24"/>
        </w:rPr>
        <w:t>यथोदकं दुर्गे वृष्टं पर्वतेषु विधावति |</w:t>
      </w:r>
    </w:p>
    <w:p>
      <w:pPr>
        <w:spacing w:line="276" w:lineRule="auto" w:after="80" w:before="0"/>
        <w:jc w:val="center"/>
      </w:pPr>
      <w:r>
        <w:rPr>
          <w:rFonts w:ascii="Georgia" w:hAnsi="Georgia"/>
          <w:i/>
          <w:color w:val="9E3A1A"/>
          <w:sz w:val="21"/>
        </w:rPr>
        <w:t>yathodakaṃ durge vṛṣṭaṃ parvateṣu vidhāvati |</w:t>
      </w:r>
    </w:p>
    <w:p>
      <w:pPr>
        <w:spacing w:line="276" w:lineRule="auto" w:after="40" w:before="80"/>
        <w:jc w:val="center"/>
      </w:pPr>
      <w:r>
        <w:rPr>
          <w:rFonts w:ascii="Nirmala UI" w:hAnsi="Nirmala UI"/>
          <w:b/>
          <w:sz w:val="24"/>
        </w:rPr>
        <w:t>एवं धर्मान् पृथक् पश्यंस्तानेवानुविधावति ||१४||</w:t>
      </w:r>
    </w:p>
    <w:p>
      <w:pPr>
        <w:spacing w:line="276" w:lineRule="auto" w:after="80" w:before="0"/>
        <w:jc w:val="center"/>
      </w:pPr>
      <w:r>
        <w:rPr>
          <w:rFonts w:ascii="Georgia" w:hAnsi="Georgia"/>
          <w:i/>
          <w:color w:val="9E3A1A"/>
          <w:sz w:val="21"/>
        </w:rPr>
        <w:t>evaṃ dharmān pṛthak paśyaṃstānevānuvidhāvati ||14||</w:t>
      </w:r>
    </w:p>
    <w:p>
      <w:pPr>
        <w:spacing w:line="276" w:lineRule="auto" w:after="120" w:before="80"/>
        <w:ind w:left="360" w:right="360"/>
        <w:jc w:val="left"/>
      </w:pPr>
      <w:r>
        <w:rPr>
          <w:rFonts w:ascii="Georgia" w:hAnsi="Georgia"/>
          <w:i/>
          <w:sz w:val="22"/>
        </w:rPr>
        <w:t>[As rain-water that falls on a mountain-peak runs off in all directions, so one who sees qualities (dharmas) separately pursues only those. ||14||]</w:t>
      </w:r>
    </w:p>
    <w:p>
      <w:pPr>
        <w:spacing w:line="276" w:lineRule="auto" w:after="40" w:before="80"/>
        <w:jc w:val="center"/>
      </w:pPr>
      <w:r>
        <w:rPr>
          <w:rFonts w:ascii="Nirmala UI" w:hAnsi="Nirmala UI"/>
          <w:b/>
          <w:sz w:val="24"/>
        </w:rPr>
        <w:t>यथोदकं शुद्धे शुद्धमासिक्तं तादृगेव भवति |</w:t>
      </w:r>
    </w:p>
    <w:p>
      <w:pPr>
        <w:spacing w:line="276" w:lineRule="auto" w:after="80" w:before="0"/>
        <w:jc w:val="center"/>
      </w:pPr>
      <w:r>
        <w:rPr>
          <w:rFonts w:ascii="Georgia" w:hAnsi="Georgia"/>
          <w:i/>
          <w:color w:val="9E3A1A"/>
          <w:sz w:val="21"/>
        </w:rPr>
        <w:t>yathodakaṃ śuddhe śuddhamāsiktaṃ tādṛgeva bhavati |</w:t>
      </w:r>
    </w:p>
    <w:p>
      <w:pPr>
        <w:spacing w:line="276" w:lineRule="auto" w:after="40" w:before="80"/>
        <w:jc w:val="center"/>
      </w:pPr>
      <w:r>
        <w:rPr>
          <w:rFonts w:ascii="Nirmala UI" w:hAnsi="Nirmala UI"/>
          <w:b/>
          <w:sz w:val="24"/>
        </w:rPr>
        <w:t>एवं मुनेर्विजानत आत्मा भवति गौतम ||१५||</w:t>
      </w:r>
    </w:p>
    <w:p>
      <w:pPr>
        <w:spacing w:line="276" w:lineRule="auto" w:after="80" w:before="0"/>
        <w:jc w:val="center"/>
      </w:pPr>
      <w:r>
        <w:rPr>
          <w:rFonts w:ascii="Georgia" w:hAnsi="Georgia"/>
          <w:i/>
          <w:color w:val="9E3A1A"/>
          <w:sz w:val="21"/>
        </w:rPr>
        <w:t>evaṃ munervijānata ātmā bhavati gautama ||15||</w:t>
      </w:r>
    </w:p>
    <w:p>
      <w:pPr>
        <w:spacing w:line="276" w:lineRule="auto" w:after="120" w:before="80"/>
        <w:ind w:left="360" w:right="360"/>
        <w:jc w:val="left"/>
      </w:pPr>
      <w:r>
        <w:rPr>
          <w:rFonts w:ascii="Georgia" w:hAnsi="Georgia"/>
          <w:i/>
          <w:sz w:val="22"/>
        </w:rPr>
        <w:t>[As pure water poured into pure water becomes just that way, so, O Gautama, the Self of the wise one who knows becomes that. ||15||]</w:t>
      </w:r>
    </w:p>
    <w:p>
      <w:pPr>
        <w:spacing w:line="276" w:lineRule="auto" w:after="120"/>
        <w:jc w:val="center"/>
      </w:pPr>
      <w:r>
        <w:rPr>
          <w:b/>
        </w:rPr>
        <w:t>✦✦✦✦✦✦✦</w:t>
      </w:r>
    </w:p>
    <w:p>
      <w:pPr>
        <w:spacing w:line="276" w:lineRule="auto" w:after="120"/>
        <w:jc w:val="left"/>
      </w:pPr>
      <w:r>
        <w:t>Thus ends Chapter 2, Prathamā Vallī.</w:t>
      </w:r>
    </w:p>
    <w:p>
      <w:pPr>
        <w:spacing w:line="276" w:lineRule="auto" w:after="120"/>
        <w:jc w:val="right"/>
      </w:pPr>
      <w:r>
        <w:rPr>
          <w:rFonts w:ascii="Georgia" w:hAnsi="Georgia"/>
          <w:i/>
          <w:sz w:val="19"/>
        </w:rPr>
        <w:t>Source: Bannanje Govindacharya's Upanishad Discourses                                           Page 56</w:t>
      </w:r>
    </w:p>
    <w:p>
      <w:r>
        <w:br w:type="page"/>
      </w:r>
    </w:p>
    <w:p>
      <w:pPr>
        <w:spacing w:before="240" w:after="120"/>
        <w:jc w:val="left"/>
      </w:pPr>
      <w:r>
        <w:rPr>
          <w:rFonts w:ascii="Georgia" w:hAnsi="Georgia"/>
          <w:b/>
          <w:sz w:val="26"/>
        </w:rPr>
        <w:t>[PAGE 57 - COLOPHON]</w:t>
      </w:r>
    </w:p>
    <w:p>
      <w:pPr>
        <w:spacing w:line="276" w:lineRule="auto" w:after="120" w:before="80"/>
        <w:ind w:left="360" w:right="360"/>
        <w:jc w:val="left"/>
      </w:pPr>
      <w:r>
        <w:rPr>
          <w:rFonts w:ascii="Georgia" w:hAnsi="Georgia"/>
          <w:i/>
          <w:sz w:val="22"/>
        </w:rPr>
        <w:t>[Thus ends Katha Upanishad, Chapter 2, Valli 1.]</w:t>
      </w:r>
    </w:p>
    <w:p>
      <w:pPr>
        <w:spacing w:line="276" w:lineRule="auto" w:after="120"/>
        <w:jc w:val="center"/>
      </w:pPr>
      <w:r>
        <w:rPr>
          <w:b/>
        </w:rPr>
        <w:t>✦✦✦✦✦✦✦</w:t>
      </w:r>
    </w:p>
    <w:p>
      <w:r>
        <w:br w:type="page"/>
      </w:r>
    </w:p>
    <w:p>
      <w:pPr>
        <w:spacing w:before="240" w:after="120"/>
        <w:jc w:val="left"/>
      </w:pPr>
      <w:r>
        <w:rPr>
          <w:rFonts w:ascii="Georgia" w:hAnsi="Georgia"/>
          <w:b/>
          <w:sz w:val="26"/>
        </w:rPr>
        <w:t>[PAGE 58 - CHAPTER 2, VALLI 2]</w:t>
      </w:r>
    </w:p>
    <w:p>
      <w:pPr>
        <w:spacing w:line="276" w:lineRule="auto" w:after="120"/>
        <w:jc w:val="left"/>
      </w:pPr>
      <w:r>
        <w:t>CHAPTER 2</w:t>
      </w:r>
    </w:p>
    <w:p>
      <w:pPr>
        <w:spacing w:line="276" w:lineRule="auto" w:after="120"/>
        <w:jc w:val="left"/>
      </w:pPr>
      <w:r>
        <w:t>Valli 02</w:t>
      </w:r>
    </w:p>
    <w:p>
      <w:pPr>
        <w:spacing w:line="276" w:lineRule="auto" w:after="40" w:before="80"/>
        <w:jc w:val="center"/>
      </w:pPr>
      <w:r>
        <w:rPr>
          <w:rFonts w:ascii="Nirmala UI" w:hAnsi="Nirmala UI"/>
          <w:b/>
          <w:sz w:val="24"/>
        </w:rPr>
        <w:t>पुरमेकादशद्वारमजस्यावक्रचेतसः |</w:t>
      </w:r>
    </w:p>
    <w:p>
      <w:pPr>
        <w:spacing w:line="276" w:lineRule="auto" w:after="80" w:before="0"/>
        <w:jc w:val="center"/>
      </w:pPr>
      <w:r>
        <w:rPr>
          <w:rFonts w:ascii="Georgia" w:hAnsi="Georgia"/>
          <w:i/>
          <w:color w:val="9E3A1A"/>
          <w:sz w:val="21"/>
        </w:rPr>
        <w:t>puramekādaśadvāramajasyāvakracetasaḥ |</w:t>
      </w:r>
    </w:p>
    <w:p>
      <w:pPr>
        <w:spacing w:line="276" w:lineRule="auto" w:after="40" w:before="80"/>
        <w:jc w:val="center"/>
      </w:pPr>
      <w:r>
        <w:rPr>
          <w:rFonts w:ascii="Nirmala UI" w:hAnsi="Nirmala UI"/>
          <w:b/>
          <w:sz w:val="24"/>
        </w:rPr>
        <w:t>अनुष्ठाय न शोचति विमुक्तश्च विमुच्यते — एतद् वै तत् ||१||</w:t>
      </w:r>
    </w:p>
    <w:p>
      <w:pPr>
        <w:spacing w:line="276" w:lineRule="auto" w:after="80" w:before="0"/>
        <w:jc w:val="center"/>
      </w:pPr>
      <w:r>
        <w:rPr>
          <w:rFonts w:ascii="Georgia" w:hAnsi="Georgia"/>
          <w:i/>
          <w:color w:val="9E3A1A"/>
          <w:sz w:val="21"/>
        </w:rPr>
        <w:t>anuṣṭhāya na śocati vimuktaśca vimucyate — etad vai tat ||1||</w:t>
      </w:r>
    </w:p>
    <w:p>
      <w:pPr>
        <w:spacing w:line="276" w:lineRule="auto" w:after="120" w:before="80"/>
        <w:ind w:left="360" w:right="360"/>
        <w:jc w:val="left"/>
      </w:pPr>
      <w:r>
        <w:rPr>
          <w:rFonts w:ascii="Georgia" w:hAnsi="Georgia"/>
          <w:i/>
          <w:sz w:val="22"/>
        </w:rPr>
        <w:t>[The city of eleven gates of the unborn, of the unbending consciousness — meditating upon it one does not grieve; liberated, one is freed. This verily is That. ||1||]</w:t>
      </w:r>
    </w:p>
    <w:p>
      <w:pPr>
        <w:spacing w:line="276" w:lineRule="auto" w:after="120"/>
        <w:jc w:val="left"/>
      </w:pPr>
      <w:r>
        <w:t>Our body is described as a city of eleven gates. The eleven gates are: the two eyes, two ears, two nostrils, one mouth, the navel, the two excretory organs, and the crown of the head (brahmarandhra). The Lord dwells as the ruler of this city. Understanding this, one is freed from grief.</w:t>
      </w:r>
    </w:p>
    <w:p>
      <w:pPr>
        <w:spacing w:line="276" w:lineRule="auto" w:after="40" w:before="80"/>
        <w:jc w:val="center"/>
      </w:pPr>
      <w:r>
        <w:rPr>
          <w:rFonts w:ascii="Nirmala UI" w:hAnsi="Nirmala UI"/>
          <w:b/>
          <w:sz w:val="24"/>
        </w:rPr>
        <w:t>हंसः शुचिषद् वसुरंतरिक्षसद् होता वेदिषद् अतिथिर्दुरोणसत् |</w:t>
      </w:r>
    </w:p>
    <w:p>
      <w:pPr>
        <w:spacing w:line="276" w:lineRule="auto" w:after="80" w:before="0"/>
        <w:jc w:val="center"/>
      </w:pPr>
      <w:r>
        <w:rPr>
          <w:rFonts w:ascii="Georgia" w:hAnsi="Georgia"/>
          <w:i/>
          <w:color w:val="9E3A1A"/>
          <w:sz w:val="21"/>
        </w:rPr>
        <w:t>haṃsaḥ śuciṣad vasuraṃtarikṣasad hotā vediṣad atithirduroṇasat |</w:t>
      </w:r>
    </w:p>
    <w:p>
      <w:pPr>
        <w:spacing w:line="276" w:lineRule="auto" w:after="40" w:before="80"/>
        <w:jc w:val="center"/>
      </w:pPr>
      <w:r>
        <w:rPr>
          <w:rFonts w:ascii="Nirmala UI" w:hAnsi="Nirmala UI"/>
          <w:b/>
          <w:sz w:val="24"/>
        </w:rPr>
        <w:t>नृषद् वरसद् ऋतसद् व्योमसद् अब्जा गोजा ऋतजा अद्रिजा ऋतं बृहत् ||२||</w:t>
      </w:r>
    </w:p>
    <w:p>
      <w:pPr>
        <w:spacing w:line="276" w:lineRule="auto" w:after="80" w:before="0"/>
        <w:jc w:val="center"/>
      </w:pPr>
      <w:r>
        <w:rPr>
          <w:rFonts w:ascii="Georgia" w:hAnsi="Georgia"/>
          <w:i/>
          <w:color w:val="9E3A1A"/>
          <w:sz w:val="21"/>
        </w:rPr>
        <w:t>nṛṣad varasad ṛtasad vyomasad abjā gojā ṛtajā adrijā ṛtaṃ bṛhat ||2||</w:t>
      </w:r>
    </w:p>
    <w:p>
      <w:pPr>
        <w:spacing w:line="276" w:lineRule="auto" w:after="120" w:before="80"/>
        <w:ind w:left="360" w:right="360"/>
        <w:jc w:val="left"/>
      </w:pPr>
      <w:r>
        <w:rPr>
          <w:rFonts w:ascii="Georgia" w:hAnsi="Georgia"/>
          <w:i/>
          <w:sz w:val="22"/>
        </w:rPr>
        <w:t>[He who sits in the pure (sun), the good (air/prana) who sits in the atmosphere, the priest who sits on the altar, the guest who sits in the house — He who dwells among humans, in the best, in truth, in the sky — born of water, born of earth, born of truth, born of mountain — truth, the great. ||2||]</w:t>
      </w:r>
    </w:p>
    <w:p>
      <w:pPr>
        <w:spacing w:line="276" w:lineRule="auto" w:after="120"/>
        <w:jc w:val="left"/>
      </w:pPr>
      <w:r>
        <w:t>This powerful shloka reveals the omnipresence of the Lord — He is the sun in the sky, He is prana in the body, He is the priest in the yajna, He is the guest in the house. He is everywhere, in everything. Truth and Greatness are His very nature.</w:t>
      </w:r>
    </w:p>
    <w:p>
      <w:pPr>
        <w:spacing w:line="276" w:lineRule="auto" w:after="120"/>
        <w:jc w:val="right"/>
      </w:pPr>
      <w:r>
        <w:rPr>
          <w:rFonts w:ascii="Georgia" w:hAnsi="Georgia"/>
          <w:i/>
          <w:sz w:val="19"/>
        </w:rPr>
        <w:t>Source: Bannanje Govindacharya's Upanishad Discourses                                           Page 57</w:t>
      </w:r>
    </w:p>
    <w:p>
      <w:r>
        <w:br w:type="page"/>
      </w:r>
    </w:p>
    <w:p>
      <w:pPr>
        <w:spacing w:before="240" w:after="120"/>
        <w:jc w:val="left"/>
      </w:pPr>
      <w:r>
        <w:rPr>
          <w:rFonts w:ascii="Georgia" w:hAnsi="Georgia"/>
          <w:b/>
          <w:sz w:val="26"/>
        </w:rPr>
        <w:t>[PAGE 59 - CHAPTER 2, VALLI 2 (Continued)]</w:t>
      </w:r>
    </w:p>
    <w:p>
      <w:pPr>
        <w:spacing w:line="276" w:lineRule="auto" w:after="40" w:before="80"/>
        <w:jc w:val="center"/>
      </w:pPr>
      <w:r>
        <w:rPr>
          <w:rFonts w:ascii="Nirmala UI" w:hAnsi="Nirmala UI"/>
          <w:b/>
          <w:sz w:val="24"/>
        </w:rPr>
        <w:t>ऊर्ध्वं प्राणमुन्नयत्यपानं प्रत्यगस्यति |</w:t>
      </w:r>
    </w:p>
    <w:p>
      <w:pPr>
        <w:spacing w:line="276" w:lineRule="auto" w:after="80" w:before="0"/>
        <w:jc w:val="center"/>
      </w:pPr>
      <w:r>
        <w:rPr>
          <w:rFonts w:ascii="Georgia" w:hAnsi="Georgia"/>
          <w:i/>
          <w:color w:val="9E3A1A"/>
          <w:sz w:val="21"/>
        </w:rPr>
        <w:t>ūrdhvaṃ prāṇamunnayatyapānaṃ pratyagasyati |</w:t>
      </w:r>
    </w:p>
    <w:p>
      <w:pPr>
        <w:spacing w:line="276" w:lineRule="auto" w:after="40" w:before="80"/>
        <w:jc w:val="center"/>
      </w:pPr>
      <w:r>
        <w:rPr>
          <w:rFonts w:ascii="Nirmala UI" w:hAnsi="Nirmala UI"/>
          <w:b/>
          <w:sz w:val="24"/>
        </w:rPr>
        <w:t>मध्ये वामनमासीनं विश्वे देवा उपासते ||३||</w:t>
      </w:r>
    </w:p>
    <w:p>
      <w:pPr>
        <w:spacing w:line="276" w:lineRule="auto" w:after="80" w:before="0"/>
        <w:jc w:val="center"/>
      </w:pPr>
      <w:r>
        <w:rPr>
          <w:rFonts w:ascii="Georgia" w:hAnsi="Georgia"/>
          <w:i/>
          <w:color w:val="9E3A1A"/>
          <w:sz w:val="21"/>
        </w:rPr>
        <w:t>madhye vāmanamāsīnaṃ viśve devā upāsate ||3||</w:t>
      </w:r>
    </w:p>
    <w:p>
      <w:pPr>
        <w:spacing w:line="276" w:lineRule="auto" w:after="120" w:before="80"/>
        <w:ind w:left="360" w:right="360"/>
        <w:jc w:val="left"/>
      </w:pPr>
      <w:r>
        <w:rPr>
          <w:rFonts w:ascii="Georgia" w:hAnsi="Georgia"/>
          <w:i/>
          <w:sz w:val="22"/>
        </w:rPr>
        <w:t>[He pushes the prana upward and draws the apana downward. The dwarfish one seated in the middle — all the gods worship Him. ||3||]</w:t>
      </w:r>
    </w:p>
    <w:p>
      <w:pPr>
        <w:spacing w:line="276" w:lineRule="auto" w:after="120"/>
        <w:jc w:val="left"/>
      </w:pPr>
      <w:r>
        <w:t>The breath we breathe is prana going upward; the outbreath is apana going downward. The 'dwarfish one' in the middle is the Lord who controls both. The entire cosmos — all the gods — worship this inner Lord.</w:t>
      </w:r>
    </w:p>
    <w:p>
      <w:pPr>
        <w:spacing w:line="276" w:lineRule="auto" w:after="40" w:before="80"/>
        <w:jc w:val="center"/>
      </w:pPr>
      <w:r>
        <w:rPr>
          <w:rFonts w:ascii="Nirmala UI" w:hAnsi="Nirmala UI"/>
          <w:b/>
          <w:sz w:val="24"/>
        </w:rPr>
        <w:t>अस्य विस्रंसमानस्य शरीरस्थस्य देहिनः |</w:t>
      </w:r>
    </w:p>
    <w:p>
      <w:pPr>
        <w:spacing w:line="276" w:lineRule="auto" w:after="80" w:before="0"/>
        <w:jc w:val="center"/>
      </w:pPr>
      <w:r>
        <w:rPr>
          <w:rFonts w:ascii="Georgia" w:hAnsi="Georgia"/>
          <w:i/>
          <w:color w:val="9E3A1A"/>
          <w:sz w:val="21"/>
        </w:rPr>
        <w:t>asya visraṃsamānasya śarīrasthasya dehinaḥ |</w:t>
      </w:r>
    </w:p>
    <w:p>
      <w:pPr>
        <w:spacing w:line="276" w:lineRule="auto" w:after="40" w:before="80"/>
        <w:jc w:val="center"/>
      </w:pPr>
      <w:r>
        <w:rPr>
          <w:rFonts w:ascii="Nirmala UI" w:hAnsi="Nirmala UI"/>
          <w:b/>
          <w:sz w:val="24"/>
        </w:rPr>
        <w:t>देहाद् विमुच्यमानस्य किमत्र परिशिष्यते — एतद् वै तत् ||४||</w:t>
      </w:r>
    </w:p>
    <w:p>
      <w:pPr>
        <w:spacing w:line="276" w:lineRule="auto" w:after="80" w:before="0"/>
        <w:jc w:val="center"/>
      </w:pPr>
      <w:r>
        <w:rPr>
          <w:rFonts w:ascii="Georgia" w:hAnsi="Georgia"/>
          <w:i/>
          <w:color w:val="9E3A1A"/>
          <w:sz w:val="21"/>
        </w:rPr>
        <w:t>dehād vimucyamānasya kimatra pariśiṣyate — etad vai tat ||4||</w:t>
      </w:r>
    </w:p>
    <w:p>
      <w:pPr>
        <w:spacing w:line="276" w:lineRule="auto" w:after="120" w:before="80"/>
        <w:ind w:left="360" w:right="360"/>
        <w:jc w:val="left"/>
      </w:pPr>
      <w:r>
        <w:rPr>
          <w:rFonts w:ascii="Georgia" w:hAnsi="Georgia"/>
          <w:i/>
          <w:sz w:val="22"/>
        </w:rPr>
        <w:t>[Of the one dwelling in the body as the body loosens — of this embodied one being released from the body — what remains here? This verily is That. ||4||]</w:t>
      </w:r>
    </w:p>
    <w:p>
      <w:pPr>
        <w:spacing w:line="276" w:lineRule="auto" w:after="40" w:before="80"/>
        <w:jc w:val="center"/>
      </w:pPr>
      <w:r>
        <w:rPr>
          <w:rFonts w:ascii="Nirmala UI" w:hAnsi="Nirmala UI"/>
          <w:b/>
          <w:sz w:val="24"/>
        </w:rPr>
        <w:t>न प्राणेन नापानेन मर्त्यो जीवति कश्चन |</w:t>
      </w:r>
    </w:p>
    <w:p>
      <w:pPr>
        <w:spacing w:line="276" w:lineRule="auto" w:after="80" w:before="0"/>
        <w:jc w:val="center"/>
      </w:pPr>
      <w:r>
        <w:rPr>
          <w:rFonts w:ascii="Georgia" w:hAnsi="Georgia"/>
          <w:i/>
          <w:color w:val="9E3A1A"/>
          <w:sz w:val="21"/>
        </w:rPr>
        <w:t>na prāṇena nāpānena martyo jīvati kaścana |</w:t>
      </w:r>
    </w:p>
    <w:p>
      <w:pPr>
        <w:spacing w:line="276" w:lineRule="auto" w:after="40" w:before="80"/>
        <w:jc w:val="center"/>
      </w:pPr>
      <w:r>
        <w:rPr>
          <w:rFonts w:ascii="Nirmala UI" w:hAnsi="Nirmala UI"/>
          <w:b/>
          <w:sz w:val="24"/>
        </w:rPr>
        <w:t>इतरेण तु जीवंति यस्मिन्नेतावुपाश्रितौ ||५||</w:t>
      </w:r>
    </w:p>
    <w:p>
      <w:pPr>
        <w:spacing w:line="276" w:lineRule="auto" w:after="80" w:before="0"/>
        <w:jc w:val="center"/>
      </w:pPr>
      <w:r>
        <w:rPr>
          <w:rFonts w:ascii="Georgia" w:hAnsi="Georgia"/>
          <w:i/>
          <w:color w:val="9E3A1A"/>
          <w:sz w:val="21"/>
        </w:rPr>
        <w:t>itareṇa tu jīvaṃti yasminnetāvupāśritau ||5||</w:t>
      </w:r>
    </w:p>
    <w:p>
      <w:pPr>
        <w:spacing w:line="276" w:lineRule="auto" w:after="120" w:before="80"/>
        <w:ind w:left="360" w:right="360"/>
        <w:jc w:val="left"/>
      </w:pPr>
      <w:r>
        <w:rPr>
          <w:rFonts w:ascii="Georgia" w:hAnsi="Georgia"/>
          <w:i/>
          <w:sz w:val="22"/>
        </w:rPr>
        <w:t>[No mortal lives by prana alone, nor by apana alone. By another in whom both of these rest — by that one they live. ||5||]</w:t>
      </w:r>
    </w:p>
    <w:p>
      <w:pPr>
        <w:spacing w:line="276" w:lineRule="auto" w:after="120"/>
        <w:jc w:val="left"/>
      </w:pPr>
      <w:r>
        <w:t>We do not live by the breath itself. Both prana and apana rest in the Lord — and by the Lord, we live. It is His power that animates everything.</w:t>
      </w:r>
    </w:p>
    <w:p>
      <w:pPr>
        <w:spacing w:line="276" w:lineRule="auto" w:after="120"/>
        <w:jc w:val="right"/>
      </w:pPr>
      <w:r>
        <w:rPr>
          <w:rFonts w:ascii="Georgia" w:hAnsi="Georgia"/>
          <w:i/>
          <w:sz w:val="19"/>
        </w:rPr>
        <w:t>Source: Bannanje Govindacharya's Upanishad Discourses                                           Page 58</w:t>
      </w:r>
    </w:p>
    <w:p>
      <w:r>
        <w:br w:type="page"/>
      </w:r>
    </w:p>
    <w:p>
      <w:pPr>
        <w:spacing w:before="240" w:after="120"/>
        <w:jc w:val="left"/>
      </w:pPr>
      <w:r>
        <w:rPr>
          <w:rFonts w:ascii="Georgia" w:hAnsi="Georgia"/>
          <w:b/>
          <w:sz w:val="26"/>
        </w:rPr>
        <w:t>[PAGE 60 - CHAPTER 2, VALLI 2 (Continued)]</w:t>
      </w:r>
    </w:p>
    <w:p>
      <w:pPr>
        <w:spacing w:line="276" w:lineRule="auto" w:after="40" w:before="80"/>
        <w:jc w:val="center"/>
      </w:pPr>
      <w:r>
        <w:rPr>
          <w:rFonts w:ascii="Nirmala UI" w:hAnsi="Nirmala UI"/>
          <w:b/>
          <w:sz w:val="24"/>
        </w:rPr>
        <w:t>हंत त इदं प्रवक्ष्यामि गुह्यं ब्रह्म सनातनम् |</w:t>
      </w:r>
    </w:p>
    <w:p>
      <w:pPr>
        <w:spacing w:line="276" w:lineRule="auto" w:after="80" w:before="0"/>
        <w:jc w:val="center"/>
      </w:pPr>
      <w:r>
        <w:rPr>
          <w:rFonts w:ascii="Georgia" w:hAnsi="Georgia"/>
          <w:i/>
          <w:color w:val="9E3A1A"/>
          <w:sz w:val="21"/>
        </w:rPr>
        <w:t>haṃta ta idaṃ pravakṣyāmi guhyaṃ brahma sanātanam |</w:t>
      </w:r>
    </w:p>
    <w:p>
      <w:pPr>
        <w:spacing w:line="276" w:lineRule="auto" w:after="40" w:before="80"/>
        <w:jc w:val="center"/>
      </w:pPr>
      <w:r>
        <w:rPr>
          <w:rFonts w:ascii="Nirmala UI" w:hAnsi="Nirmala UI"/>
          <w:b/>
          <w:sz w:val="24"/>
        </w:rPr>
        <w:t>यथा च मरणं प्राप्य आत्मा भवति गौतम ||६||</w:t>
      </w:r>
    </w:p>
    <w:p>
      <w:pPr>
        <w:spacing w:line="276" w:lineRule="auto" w:after="80" w:before="0"/>
        <w:jc w:val="center"/>
      </w:pPr>
      <w:r>
        <w:rPr>
          <w:rFonts w:ascii="Georgia" w:hAnsi="Georgia"/>
          <w:i/>
          <w:color w:val="9E3A1A"/>
          <w:sz w:val="21"/>
        </w:rPr>
        <w:t>yathā ca maraṇaṃ prāpya ātmā bhavati gautama ||6||</w:t>
      </w:r>
    </w:p>
    <w:p>
      <w:pPr>
        <w:spacing w:line="276" w:lineRule="auto" w:after="120" w:before="80"/>
        <w:ind w:left="360" w:right="360"/>
        <w:jc w:val="left"/>
      </w:pPr>
      <w:r>
        <w:rPr>
          <w:rFonts w:ascii="Georgia" w:hAnsi="Georgia"/>
          <w:i/>
          <w:sz w:val="22"/>
        </w:rPr>
        <w:t>[Now I shall tell you the secret eternal Brahman and what happens to the Atman, O Gautama, on reaching death. ||6||]</w:t>
      </w:r>
    </w:p>
    <w:p>
      <w:pPr>
        <w:spacing w:line="276" w:lineRule="auto" w:after="40" w:before="80"/>
        <w:jc w:val="center"/>
      </w:pPr>
      <w:r>
        <w:rPr>
          <w:rFonts w:ascii="Nirmala UI" w:hAnsi="Nirmala UI"/>
          <w:b/>
          <w:sz w:val="24"/>
        </w:rPr>
        <w:t>योनिमन्ये प्रपद्यंते शरीरत्वाय देहिनः |</w:t>
      </w:r>
    </w:p>
    <w:p>
      <w:pPr>
        <w:spacing w:line="276" w:lineRule="auto" w:after="80" w:before="0"/>
        <w:jc w:val="center"/>
      </w:pPr>
      <w:r>
        <w:rPr>
          <w:rFonts w:ascii="Georgia" w:hAnsi="Georgia"/>
          <w:i/>
          <w:color w:val="9E3A1A"/>
          <w:sz w:val="21"/>
        </w:rPr>
        <w:t>yonimanye prapadyaṃte śarīratvāya dehinaḥ |</w:t>
      </w:r>
    </w:p>
    <w:p>
      <w:pPr>
        <w:spacing w:line="276" w:lineRule="auto" w:after="40" w:before="80"/>
        <w:jc w:val="center"/>
      </w:pPr>
      <w:r>
        <w:rPr>
          <w:rFonts w:ascii="Nirmala UI" w:hAnsi="Nirmala UI"/>
          <w:b/>
          <w:sz w:val="24"/>
        </w:rPr>
        <w:t>स्थाणुमन्येSनुसंयंति यथाकर्म यथाश्रुतम् ||७||</w:t>
      </w:r>
    </w:p>
    <w:p>
      <w:pPr>
        <w:spacing w:line="276" w:lineRule="auto" w:after="80" w:before="0"/>
        <w:jc w:val="center"/>
      </w:pPr>
      <w:r>
        <w:rPr>
          <w:rFonts w:ascii="Georgia" w:hAnsi="Georgia"/>
          <w:i/>
          <w:color w:val="9E3A1A"/>
          <w:sz w:val="21"/>
        </w:rPr>
        <w:t>sthāṇumanye'nusaṃyaṃti yathākarma yathāśrutam ||7||</w:t>
      </w:r>
    </w:p>
    <w:p>
      <w:pPr>
        <w:spacing w:line="276" w:lineRule="auto" w:after="120" w:before="80"/>
        <w:ind w:left="360" w:right="360"/>
        <w:jc w:val="left"/>
      </w:pPr>
      <w:r>
        <w:rPr>
          <w:rFonts w:ascii="Georgia" w:hAnsi="Georgia"/>
          <w:i/>
          <w:sz w:val="22"/>
        </w:rPr>
        <w:t>[Some embodied souls take to a womb for embodied existence; others are fixed in accord with their actions and learning. ||7||]</w:t>
      </w:r>
    </w:p>
    <w:p>
      <w:pPr>
        <w:spacing w:line="276" w:lineRule="auto" w:after="120"/>
        <w:jc w:val="left"/>
      </w:pPr>
      <w:r>
        <w:t>After death, souls take various paths according to their karma. Some are reborn into another womb. Some go to fixed states according to their deeds and knowledge. This is the law of karma — we reap what we sow.</w:t>
      </w:r>
    </w:p>
    <w:p>
      <w:pPr>
        <w:spacing w:line="276" w:lineRule="auto" w:after="40" w:before="80"/>
        <w:jc w:val="center"/>
      </w:pPr>
      <w:r>
        <w:rPr>
          <w:rFonts w:ascii="Nirmala UI" w:hAnsi="Nirmala UI"/>
          <w:b/>
          <w:sz w:val="24"/>
        </w:rPr>
        <w:t>य एष सुप्तेषु जागर्ति कामं कामं पुरुषो निर्मिमाणः |</w:t>
      </w:r>
    </w:p>
    <w:p>
      <w:pPr>
        <w:spacing w:line="276" w:lineRule="auto" w:after="80" w:before="0"/>
        <w:jc w:val="center"/>
      </w:pPr>
      <w:r>
        <w:rPr>
          <w:rFonts w:ascii="Georgia" w:hAnsi="Georgia"/>
          <w:i/>
          <w:color w:val="9E3A1A"/>
          <w:sz w:val="21"/>
        </w:rPr>
        <w:t>ya eṣa supteṣu jāgarti kāmaṃ kāmaṃ puruṣo nirmimāṇaḥ |</w:t>
      </w:r>
    </w:p>
    <w:p>
      <w:pPr>
        <w:spacing w:line="276" w:lineRule="auto" w:after="40" w:before="80"/>
        <w:jc w:val="center"/>
      </w:pPr>
      <w:r>
        <w:rPr>
          <w:rFonts w:ascii="Nirmala UI" w:hAnsi="Nirmala UI"/>
          <w:b/>
          <w:sz w:val="24"/>
        </w:rPr>
        <w:t>तदेव शुक्रं तद् ब्रह्म तदेवामृतमुच्यते |</w:t>
      </w:r>
    </w:p>
    <w:p>
      <w:pPr>
        <w:spacing w:line="276" w:lineRule="auto" w:after="80" w:before="0"/>
        <w:jc w:val="center"/>
      </w:pPr>
      <w:r>
        <w:rPr>
          <w:rFonts w:ascii="Georgia" w:hAnsi="Georgia"/>
          <w:i/>
          <w:color w:val="9E3A1A"/>
          <w:sz w:val="21"/>
        </w:rPr>
        <w:t>tadeva śukraṃ tad brahma tadevāmṛtamucyate |</w:t>
      </w:r>
    </w:p>
    <w:p>
      <w:pPr>
        <w:spacing w:line="276" w:lineRule="auto" w:after="40" w:before="80"/>
        <w:jc w:val="center"/>
      </w:pPr>
      <w:r>
        <w:rPr>
          <w:rFonts w:ascii="Nirmala UI" w:hAnsi="Nirmala UI"/>
          <w:b/>
          <w:sz w:val="24"/>
        </w:rPr>
        <w:t>तस्मिंल्लोकाः श्रिताः सर्वे तदु नात्येति कश्चन — एतद् वै तत् ||८||</w:t>
      </w:r>
    </w:p>
    <w:p>
      <w:pPr>
        <w:spacing w:line="276" w:lineRule="auto" w:after="80" w:before="0"/>
        <w:jc w:val="center"/>
      </w:pPr>
      <w:r>
        <w:rPr>
          <w:rFonts w:ascii="Georgia" w:hAnsi="Georgia"/>
          <w:i/>
          <w:color w:val="9E3A1A"/>
          <w:sz w:val="21"/>
        </w:rPr>
        <w:t>tasmiṃllokāḥ śritāḥ sarve tadu nātyeti kaścana — etad vai tat ||8||</w:t>
      </w:r>
    </w:p>
    <w:p>
      <w:pPr>
        <w:spacing w:line="276" w:lineRule="auto" w:after="120" w:before="80"/>
        <w:ind w:left="360" w:right="360"/>
        <w:jc w:val="left"/>
      </w:pPr>
      <w:r>
        <w:rPr>
          <w:rFonts w:ascii="Georgia" w:hAnsi="Georgia"/>
          <w:i/>
          <w:sz w:val="22"/>
        </w:rPr>
        <w:t>[He who is awake among the sleeping, creating desire after desire — He alone is the pure, He is Brahman, He alone is called immortal. In Him all worlds rest; none transcends Him. This verily is That. ||8||]</w:t>
      </w:r>
    </w:p>
    <w:p>
      <w:pPr>
        <w:spacing w:line="276" w:lineRule="auto" w:after="120"/>
        <w:jc w:val="right"/>
      </w:pPr>
      <w:r>
        <w:rPr>
          <w:rFonts w:ascii="Georgia" w:hAnsi="Georgia"/>
          <w:i/>
          <w:sz w:val="19"/>
        </w:rPr>
        <w:t>Source: Bannanje Govindacharya's Upanishad Discourses                                           Page 59</w:t>
      </w:r>
    </w:p>
    <w:p>
      <w:r>
        <w:br w:type="page"/>
      </w:r>
    </w:p>
    <w:p>
      <w:pPr>
        <w:spacing w:before="240" w:after="120"/>
        <w:jc w:val="left"/>
      </w:pPr>
      <w:r>
        <w:rPr>
          <w:rFonts w:ascii="Georgia" w:hAnsi="Georgia"/>
          <w:b/>
          <w:sz w:val="26"/>
        </w:rPr>
        <w:t>[PAGE 61 - CHAPTER 2, VALLI 2 (Continued)]</w:t>
      </w:r>
    </w:p>
    <w:p>
      <w:pPr>
        <w:spacing w:line="276" w:lineRule="auto" w:after="40" w:before="80"/>
        <w:jc w:val="center"/>
      </w:pPr>
      <w:r>
        <w:rPr>
          <w:rFonts w:ascii="Nirmala UI" w:hAnsi="Nirmala UI"/>
          <w:b/>
          <w:sz w:val="24"/>
        </w:rPr>
        <w:t>अग्निर्यथैको भुवनं प्रविष्टो रूपं रूपं प्रतिरूपो बभूव |</w:t>
      </w:r>
    </w:p>
    <w:p>
      <w:pPr>
        <w:spacing w:line="276" w:lineRule="auto" w:after="80" w:before="0"/>
        <w:jc w:val="center"/>
      </w:pPr>
      <w:r>
        <w:rPr>
          <w:rFonts w:ascii="Georgia" w:hAnsi="Georgia"/>
          <w:i/>
          <w:color w:val="9E3A1A"/>
          <w:sz w:val="21"/>
        </w:rPr>
        <w:t>agniryathaiko bhuvanaṃ praviṣṭo rūpaṃ rūpaṃ pratirūpo babhūva |</w:t>
      </w:r>
    </w:p>
    <w:p>
      <w:pPr>
        <w:spacing w:line="276" w:lineRule="auto" w:after="40" w:before="80"/>
        <w:jc w:val="center"/>
      </w:pPr>
      <w:r>
        <w:rPr>
          <w:rFonts w:ascii="Nirmala UI" w:hAnsi="Nirmala UI"/>
          <w:b/>
          <w:sz w:val="24"/>
        </w:rPr>
        <w:t>एकस्तथा सर्वभूतांतरात्मा रूपं रूपं प्रतिरूपो बाह्यश्च ||९||</w:t>
      </w:r>
    </w:p>
    <w:p>
      <w:pPr>
        <w:spacing w:line="276" w:lineRule="auto" w:after="80" w:before="0"/>
        <w:jc w:val="center"/>
      </w:pPr>
      <w:r>
        <w:rPr>
          <w:rFonts w:ascii="Georgia" w:hAnsi="Georgia"/>
          <w:i/>
          <w:color w:val="9E3A1A"/>
          <w:sz w:val="21"/>
        </w:rPr>
        <w:t>ekastathā sarvabhūtāṃtarātmā rūpaṃ rūpaṃ pratirūpo bāhyaśca ||9||</w:t>
      </w:r>
    </w:p>
    <w:p>
      <w:pPr>
        <w:spacing w:line="276" w:lineRule="auto" w:after="120" w:before="80"/>
        <w:ind w:left="360" w:right="360"/>
        <w:jc w:val="left"/>
      </w:pPr>
      <w:r>
        <w:rPr>
          <w:rFonts w:ascii="Georgia" w:hAnsi="Georgia"/>
          <w:i/>
          <w:sz w:val="22"/>
        </w:rPr>
        <w:t>[As fire, being one, having entered the world, takes form after form in different ways, so the one inner Self of all beings takes different forms in each and also remains outside. ||9||]</w:t>
      </w:r>
    </w:p>
    <w:p>
      <w:pPr>
        <w:spacing w:line="276" w:lineRule="auto" w:after="120"/>
        <w:jc w:val="left"/>
      </w:pPr>
      <w:r>
        <w:t>The Lord is like fire — the same single fire takes the shape of whatever vessel holds it. Similarly, the one Lord enters all forms but remains distinct from all of them. He is both inside and outside.</w:t>
      </w:r>
    </w:p>
    <w:p>
      <w:pPr>
        <w:spacing w:line="276" w:lineRule="auto" w:after="40" w:before="80"/>
        <w:jc w:val="center"/>
      </w:pPr>
      <w:r>
        <w:rPr>
          <w:rFonts w:ascii="Nirmala UI" w:hAnsi="Nirmala UI"/>
          <w:b/>
          <w:sz w:val="24"/>
        </w:rPr>
        <w:t>वायुर्यथैको भुवनं प्रविष्टो रूपं रूपं प्रतिरूपो बभूव |</w:t>
      </w:r>
    </w:p>
    <w:p>
      <w:pPr>
        <w:spacing w:line="276" w:lineRule="auto" w:after="80" w:before="0"/>
        <w:jc w:val="center"/>
      </w:pPr>
      <w:r>
        <w:rPr>
          <w:rFonts w:ascii="Georgia" w:hAnsi="Georgia"/>
          <w:i/>
          <w:color w:val="9E3A1A"/>
          <w:sz w:val="21"/>
        </w:rPr>
        <w:t>vāyuryathaiko bhuvanaṃ praviṣṭo rūpaṃ rūpaṃ pratirūpo babhūva |</w:t>
      </w:r>
    </w:p>
    <w:p>
      <w:pPr>
        <w:spacing w:line="276" w:lineRule="auto" w:after="40" w:before="80"/>
        <w:jc w:val="center"/>
      </w:pPr>
      <w:r>
        <w:rPr>
          <w:rFonts w:ascii="Nirmala UI" w:hAnsi="Nirmala UI"/>
          <w:b/>
          <w:sz w:val="24"/>
        </w:rPr>
        <w:t>एकस्तथा सर्वभूतांतरात्मा रूपं रूपं प्रतिरूपो बाह्यश्च ||१०||</w:t>
      </w:r>
    </w:p>
    <w:p>
      <w:pPr>
        <w:spacing w:line="276" w:lineRule="auto" w:after="80" w:before="0"/>
        <w:jc w:val="center"/>
      </w:pPr>
      <w:r>
        <w:rPr>
          <w:rFonts w:ascii="Georgia" w:hAnsi="Georgia"/>
          <w:i/>
          <w:color w:val="9E3A1A"/>
          <w:sz w:val="21"/>
        </w:rPr>
        <w:t>ekastathā sarvabhūtāṃtarātmā rūpaṃ rūpaṃ pratirūpo bāhyaśca ||10||</w:t>
      </w:r>
    </w:p>
    <w:p>
      <w:pPr>
        <w:spacing w:line="276" w:lineRule="auto" w:after="120" w:before="80"/>
        <w:ind w:left="360" w:right="360"/>
        <w:jc w:val="left"/>
      </w:pPr>
      <w:r>
        <w:rPr>
          <w:rFonts w:ascii="Georgia" w:hAnsi="Georgia"/>
          <w:i/>
          <w:sz w:val="22"/>
        </w:rPr>
        <w:t>[As air, being one, having entered the world, takes form after form, so the one inner Self of all beings takes different forms and is also outside. ||10||]</w:t>
      </w:r>
    </w:p>
    <w:p>
      <w:pPr>
        <w:spacing w:line="276" w:lineRule="auto" w:after="40" w:before="80"/>
        <w:jc w:val="center"/>
      </w:pPr>
      <w:r>
        <w:rPr>
          <w:rFonts w:ascii="Nirmala UI" w:hAnsi="Nirmala UI"/>
          <w:b/>
          <w:sz w:val="24"/>
        </w:rPr>
        <w:t>सूर्यो यथा सर्वलोकस्य चक्षुर्न लिप्यते चाक्षुषैर्बाह्यदोषैः |</w:t>
      </w:r>
    </w:p>
    <w:p>
      <w:pPr>
        <w:spacing w:line="276" w:lineRule="auto" w:after="80" w:before="0"/>
        <w:jc w:val="center"/>
      </w:pPr>
      <w:r>
        <w:rPr>
          <w:rFonts w:ascii="Georgia" w:hAnsi="Georgia"/>
          <w:i/>
          <w:color w:val="9E3A1A"/>
          <w:sz w:val="21"/>
        </w:rPr>
        <w:t>sūryo yathā sarvalokasya cakṣurna lipyate cākṣuṣairbāhyadoṣaiḥ |</w:t>
      </w:r>
    </w:p>
    <w:p>
      <w:pPr>
        <w:spacing w:line="276" w:lineRule="auto" w:after="40" w:before="80"/>
        <w:jc w:val="center"/>
      </w:pPr>
      <w:r>
        <w:rPr>
          <w:rFonts w:ascii="Nirmala UI" w:hAnsi="Nirmala UI"/>
          <w:b/>
          <w:sz w:val="24"/>
        </w:rPr>
        <w:t>एकस्तथा सर्वभूतांतरात्मा न लिप्यते लोकदुःखेन बाह्यः ||११||</w:t>
      </w:r>
    </w:p>
    <w:p>
      <w:pPr>
        <w:spacing w:line="276" w:lineRule="auto" w:after="80" w:before="0"/>
        <w:jc w:val="center"/>
      </w:pPr>
      <w:r>
        <w:rPr>
          <w:rFonts w:ascii="Georgia" w:hAnsi="Georgia"/>
          <w:i/>
          <w:color w:val="9E3A1A"/>
          <w:sz w:val="21"/>
        </w:rPr>
        <w:t>ekastathā sarvabhūtāṃtarātmā na lipyate lokaduḥkhena bāhyaḥ ||11||</w:t>
      </w:r>
    </w:p>
    <w:p>
      <w:pPr>
        <w:spacing w:line="276" w:lineRule="auto" w:after="120" w:before="80"/>
        <w:ind w:left="360" w:right="360"/>
        <w:jc w:val="left"/>
      </w:pPr>
      <w:r>
        <w:rPr>
          <w:rFonts w:ascii="Georgia" w:hAnsi="Georgia"/>
          <w:i/>
          <w:sz w:val="22"/>
        </w:rPr>
        <w:t>[As the sun, the eye of all the world, is not tainted by the external defects seen by the eye, similarly the one inner Self of all beings is not tainted by the suffering of the world outside. ||11||]</w:t>
      </w:r>
    </w:p>
    <w:p>
      <w:pPr>
        <w:spacing w:line="276" w:lineRule="auto" w:after="120"/>
        <w:jc w:val="right"/>
      </w:pPr>
      <w:r>
        <w:rPr>
          <w:rFonts w:ascii="Georgia" w:hAnsi="Georgia"/>
          <w:i/>
          <w:sz w:val="19"/>
        </w:rPr>
        <w:t>Source: Bannanje Govindacharya's Upanishad Discourses                                           Page 60</w:t>
      </w:r>
    </w:p>
    <w:p>
      <w:r>
        <w:br w:type="page"/>
      </w:r>
    </w:p>
    <w:p>
      <w:pPr>
        <w:spacing w:before="240" w:after="120"/>
        <w:jc w:val="left"/>
      </w:pPr>
      <w:r>
        <w:rPr>
          <w:rFonts w:ascii="Georgia" w:hAnsi="Georgia"/>
          <w:b/>
          <w:sz w:val="26"/>
        </w:rPr>
        <w:t>[PAGE 62 - CHAPTER 2, VALLI 2 (Continued)]</w:t>
      </w:r>
    </w:p>
    <w:p>
      <w:pPr>
        <w:spacing w:line="276" w:lineRule="auto" w:after="40" w:before="80"/>
        <w:jc w:val="center"/>
      </w:pPr>
      <w:r>
        <w:rPr>
          <w:rFonts w:ascii="Nirmala UI" w:hAnsi="Nirmala UI"/>
          <w:b/>
          <w:sz w:val="24"/>
        </w:rPr>
        <w:t>एको वशी सर्वभूतांतरात्मा एकं रूपं बहुधा यः करोति |</w:t>
      </w:r>
    </w:p>
    <w:p>
      <w:pPr>
        <w:spacing w:line="276" w:lineRule="auto" w:after="80" w:before="0"/>
        <w:jc w:val="center"/>
      </w:pPr>
      <w:r>
        <w:rPr>
          <w:rFonts w:ascii="Georgia" w:hAnsi="Georgia"/>
          <w:i/>
          <w:color w:val="9E3A1A"/>
          <w:sz w:val="21"/>
        </w:rPr>
        <w:t>eko vaśī sarvabhūtāṃtarātmā ekaṃ rūpaṃ bahudhā yaḥ karoti |</w:t>
      </w:r>
    </w:p>
    <w:p>
      <w:pPr>
        <w:spacing w:line="276" w:lineRule="auto" w:after="40" w:before="80"/>
        <w:jc w:val="center"/>
      </w:pPr>
      <w:r>
        <w:rPr>
          <w:rFonts w:ascii="Nirmala UI" w:hAnsi="Nirmala UI"/>
          <w:b/>
          <w:sz w:val="24"/>
        </w:rPr>
        <w:t>तमात्मस्थं येSनुपश्यंति धीरास्तेषां सुखं शाश्वतं नेतरेषाम् ||१२||</w:t>
      </w:r>
    </w:p>
    <w:p>
      <w:pPr>
        <w:spacing w:line="276" w:lineRule="auto" w:after="80" w:before="0"/>
        <w:jc w:val="center"/>
      </w:pPr>
      <w:r>
        <w:rPr>
          <w:rFonts w:ascii="Georgia" w:hAnsi="Georgia"/>
          <w:i/>
          <w:color w:val="9E3A1A"/>
          <w:sz w:val="21"/>
        </w:rPr>
        <w:t>tamātmasthaṃ ye'nupaśyaṃti dhīrāsteṣāṃ sukhaṃ śāśvataṃ netareṣām ||12||</w:t>
      </w:r>
    </w:p>
    <w:p>
      <w:pPr>
        <w:spacing w:line="276" w:lineRule="auto" w:after="120" w:before="80"/>
        <w:ind w:left="360" w:right="360"/>
        <w:jc w:val="left"/>
      </w:pPr>
      <w:r>
        <w:rPr>
          <w:rFonts w:ascii="Georgia" w:hAnsi="Georgia"/>
          <w:i/>
          <w:sz w:val="22"/>
        </w:rPr>
        <w:t>[The one controller, the inner Self of all beings, who makes His one form into many — those courageous ones who see Him dwelling in the Self — theirs is eternal happiness, not others'. ||12||]</w:t>
      </w:r>
    </w:p>
    <w:p>
      <w:pPr>
        <w:spacing w:line="276" w:lineRule="auto" w:after="40" w:before="80"/>
        <w:jc w:val="center"/>
      </w:pPr>
      <w:r>
        <w:rPr>
          <w:rFonts w:ascii="Nirmala UI" w:hAnsi="Nirmala UI"/>
          <w:b/>
          <w:sz w:val="24"/>
        </w:rPr>
        <w:t>नित्योSनित्यानां चेतनश्चेतनानामेको बहूनां यो विदधाति कामान् |</w:t>
      </w:r>
    </w:p>
    <w:p>
      <w:pPr>
        <w:spacing w:line="276" w:lineRule="auto" w:after="80" w:before="0"/>
        <w:jc w:val="center"/>
      </w:pPr>
      <w:r>
        <w:rPr>
          <w:rFonts w:ascii="Georgia" w:hAnsi="Georgia"/>
          <w:i/>
          <w:color w:val="9E3A1A"/>
          <w:sz w:val="21"/>
        </w:rPr>
        <w:t>nityo'nityānāṃ cetanaścetanānāmeko bahūnāṃ yo vidadhāti kāmān |</w:t>
      </w:r>
    </w:p>
    <w:p>
      <w:pPr>
        <w:spacing w:line="276" w:lineRule="auto" w:after="40" w:before="80"/>
        <w:jc w:val="center"/>
      </w:pPr>
      <w:r>
        <w:rPr>
          <w:rFonts w:ascii="Nirmala UI" w:hAnsi="Nirmala UI"/>
          <w:b/>
          <w:sz w:val="24"/>
        </w:rPr>
        <w:t>तमात्मस्थं येSनुपश्यंति धीरास्तेषां शांतिः शाश्वती नेतरेषाम् ||१३||</w:t>
      </w:r>
    </w:p>
    <w:p>
      <w:pPr>
        <w:spacing w:line="276" w:lineRule="auto" w:after="80" w:before="0"/>
        <w:jc w:val="center"/>
      </w:pPr>
      <w:r>
        <w:rPr>
          <w:rFonts w:ascii="Georgia" w:hAnsi="Georgia"/>
          <w:i/>
          <w:color w:val="9E3A1A"/>
          <w:sz w:val="21"/>
        </w:rPr>
        <w:t>tamātmasthaṃ ye'nupaśyaṃti dhīrāsteṣāṃ śāṃtiḥ śāśvatī netareṣām ||13||</w:t>
      </w:r>
    </w:p>
    <w:p>
      <w:pPr>
        <w:spacing w:line="276" w:lineRule="auto" w:after="120" w:before="80"/>
        <w:ind w:left="360" w:right="360"/>
        <w:jc w:val="left"/>
      </w:pPr>
      <w:r>
        <w:rPr>
          <w:rFonts w:ascii="Georgia" w:hAnsi="Georgia"/>
          <w:i/>
          <w:sz w:val="22"/>
        </w:rPr>
        <w:t>[The eternal among the non-eternal, the conscious among the conscious, the One who fulfils the desires of the many — those courageous ones who see Him dwelling in the Self — theirs is eternal peace, not others'. ||13||]</w:t>
      </w:r>
    </w:p>
    <w:p>
      <w:pPr>
        <w:spacing w:line="276" w:lineRule="auto" w:after="120"/>
        <w:jc w:val="left"/>
      </w:pPr>
      <w:r>
        <w:t>This is one of the most profound shlokas of the Upanishad. The Lord is the One eternal among everything non-eternal. He is the consciousness in all conscious beings. He is the One who fulfils the desires of all. Those rare ones who see this Lord dwelling within themselves — they alone attain eternal peace.</w:t>
      </w:r>
    </w:p>
    <w:p>
      <w:pPr>
        <w:spacing w:line="276" w:lineRule="auto" w:after="40" w:before="80"/>
        <w:jc w:val="center"/>
      </w:pPr>
      <w:r>
        <w:rPr>
          <w:rFonts w:ascii="Nirmala UI" w:hAnsi="Nirmala UI"/>
          <w:b/>
          <w:sz w:val="24"/>
        </w:rPr>
        <w:t>तद्विज्ञानार्थं स गुरुमेवाभिगच्छेत् समित्पाणिः श्रोत्रियं ब्रह्मनिष्ठम् |</w:t>
      </w:r>
    </w:p>
    <w:p>
      <w:pPr>
        <w:spacing w:line="276" w:lineRule="auto" w:after="80" w:before="0"/>
        <w:jc w:val="center"/>
      </w:pPr>
      <w:r>
        <w:rPr>
          <w:rFonts w:ascii="Georgia" w:hAnsi="Georgia"/>
          <w:i/>
          <w:color w:val="9E3A1A"/>
          <w:sz w:val="21"/>
        </w:rPr>
        <w:t>tadvijñānārthaṃ sa gurumevābhigacchet samitpāṇiḥ śrotriyaṃ brahmaniṣṭham |</w:t>
      </w:r>
    </w:p>
    <w:p>
      <w:pPr>
        <w:spacing w:line="276" w:lineRule="auto" w:after="40" w:before="80"/>
        <w:jc w:val="center"/>
      </w:pPr>
      <w:r>
        <w:rPr>
          <w:rFonts w:ascii="Nirmala UI" w:hAnsi="Nirmala UI"/>
          <w:b/>
          <w:sz w:val="24"/>
        </w:rPr>
        <w:t>तस्मै स विद्वान् उपसन्नाय सम्यक् प्रशांतचित्ताय शमान्विताय |</w:t>
      </w:r>
    </w:p>
    <w:p>
      <w:pPr>
        <w:spacing w:line="276" w:lineRule="auto" w:after="80" w:before="0"/>
        <w:jc w:val="center"/>
      </w:pPr>
      <w:r>
        <w:rPr>
          <w:rFonts w:ascii="Georgia" w:hAnsi="Georgia"/>
          <w:i/>
          <w:color w:val="9E3A1A"/>
          <w:sz w:val="21"/>
        </w:rPr>
        <w:t>tasmai sa vidvān upasannāya samyak praśāṃtacittāya śamānvitāya |</w:t>
      </w:r>
    </w:p>
    <w:p>
      <w:pPr>
        <w:spacing w:line="276" w:lineRule="auto" w:after="40" w:before="80"/>
        <w:jc w:val="center"/>
      </w:pPr>
      <w:r>
        <w:rPr>
          <w:rFonts w:ascii="Nirmala UI" w:hAnsi="Nirmala UI"/>
          <w:b/>
          <w:sz w:val="24"/>
        </w:rPr>
        <w:t>येनाक्षरं पुरुषं वेद सत्यं प्रोवाच तां तत्त्वतो ब्रह्मविद्याम् ||१४||</w:t>
      </w:r>
    </w:p>
    <w:p>
      <w:pPr>
        <w:spacing w:line="276" w:lineRule="auto" w:after="80" w:before="0"/>
        <w:jc w:val="center"/>
      </w:pPr>
      <w:r>
        <w:rPr>
          <w:rFonts w:ascii="Georgia" w:hAnsi="Georgia"/>
          <w:i/>
          <w:color w:val="9E3A1A"/>
          <w:sz w:val="21"/>
        </w:rPr>
        <w:t>yenākṣaraṃ puruṣaṃ veda satyaṃ provāca tāṃ tattvato brahmavidyām ||14||</w:t>
      </w:r>
    </w:p>
    <w:p>
      <w:pPr>
        <w:spacing w:line="276" w:lineRule="auto" w:after="120" w:before="80"/>
        <w:ind w:left="360" w:right="360"/>
        <w:jc w:val="left"/>
      </w:pPr>
      <w:r>
        <w:rPr>
          <w:rFonts w:ascii="Georgia" w:hAnsi="Georgia"/>
          <w:i/>
          <w:sz w:val="22"/>
        </w:rPr>
        <w:t>[For knowing That, one should approach a teacher with fuel in hand — one learned in the scriptures and established in Brahman. To one who has duly approached him, whose mind is completely at peace, who is endowed with tranquility — the knower truly taught that Brahman-knowledge by which one knows the imperishable Person. ||14||]</w:t>
      </w:r>
    </w:p>
    <w:p>
      <w:pPr>
        <w:spacing w:line="276" w:lineRule="auto" w:after="120"/>
        <w:jc w:val="right"/>
      </w:pPr>
      <w:r>
        <w:rPr>
          <w:rFonts w:ascii="Georgia" w:hAnsi="Georgia"/>
          <w:i/>
          <w:sz w:val="19"/>
        </w:rPr>
        <w:t>Source: Bannanje Govindacharya's Upanishad Discourses                                           Page 61</w:t>
      </w:r>
    </w:p>
    <w:p>
      <w:r>
        <w:br w:type="page"/>
      </w:r>
    </w:p>
    <w:p>
      <w:pPr>
        <w:spacing w:before="240" w:after="120"/>
        <w:jc w:val="left"/>
      </w:pPr>
      <w:r>
        <w:rPr>
          <w:rFonts w:ascii="Georgia" w:hAnsi="Georgia"/>
          <w:b/>
          <w:sz w:val="26"/>
        </w:rPr>
        <w:t>[PAGE 63 - CHAPTER 2, VALLI 2 (Continued)]</w:t>
      </w:r>
    </w:p>
    <w:p>
      <w:pPr>
        <w:spacing w:line="276" w:lineRule="auto" w:after="120"/>
        <w:jc w:val="left"/>
      </w:pPr>
      <w:r>
        <w:t>This key shloka prescribes the qualifications for both teacher and student. The teacher must be: (1) learned in scripture (shrotriya), and (2) established in Brahman (brahmanishtha). The student must approach with humility, carrying fuel as an offering — signifying readiness to serve. The student must have a completely peaceful mind and be endowed with tranquility. Without these qualities on both sides, true knowledge cannot be transmitted.</w:t>
      </w:r>
    </w:p>
    <w:p>
      <w:pPr>
        <w:spacing w:line="276" w:lineRule="auto" w:after="40" w:before="80"/>
        <w:jc w:val="center"/>
      </w:pPr>
      <w:r>
        <w:rPr>
          <w:rFonts w:ascii="Nirmala UI" w:hAnsi="Nirmala UI"/>
          <w:b/>
          <w:sz w:val="24"/>
        </w:rPr>
        <w:t>ब्रह्मैवेदममृतं पुरस्ताद् ब्रह्म पश्चाद् ब्रह्म दक्षिणतश्चोत्तरेण |</w:t>
      </w:r>
    </w:p>
    <w:p>
      <w:pPr>
        <w:spacing w:line="276" w:lineRule="auto" w:after="80" w:before="0"/>
        <w:jc w:val="center"/>
      </w:pPr>
      <w:r>
        <w:rPr>
          <w:rFonts w:ascii="Georgia" w:hAnsi="Georgia"/>
          <w:i/>
          <w:color w:val="9E3A1A"/>
          <w:sz w:val="21"/>
        </w:rPr>
        <w:t>brahmaivedamamṛtaṃ purastād brahma paścād brahma dakṣiṇataścottareṇa |</w:t>
      </w:r>
    </w:p>
    <w:p>
      <w:pPr>
        <w:spacing w:line="276" w:lineRule="auto" w:after="40" w:before="80"/>
        <w:jc w:val="center"/>
      </w:pPr>
      <w:r>
        <w:rPr>
          <w:rFonts w:ascii="Nirmala UI" w:hAnsi="Nirmala UI"/>
          <w:b/>
          <w:sz w:val="24"/>
        </w:rPr>
        <w:t>अधश्चोर्ध्वं च प्रसृतं ब्रह्मैवेदं विश्वमिदं वरिष्ठम् ||१५||</w:t>
      </w:r>
    </w:p>
    <w:p>
      <w:pPr>
        <w:spacing w:line="276" w:lineRule="auto" w:after="80" w:before="0"/>
        <w:jc w:val="center"/>
      </w:pPr>
      <w:r>
        <w:rPr>
          <w:rFonts w:ascii="Georgia" w:hAnsi="Georgia"/>
          <w:i/>
          <w:color w:val="9E3A1A"/>
          <w:sz w:val="21"/>
        </w:rPr>
        <w:t>adhaścordhvaṃ ca prasṛtaṃ brahmaivedaṃ viśvamidaṃ variṣṭham ||15||</w:t>
      </w:r>
    </w:p>
    <w:p>
      <w:pPr>
        <w:spacing w:line="276" w:lineRule="auto" w:after="120" w:before="80"/>
        <w:ind w:left="360" w:right="360"/>
        <w:jc w:val="left"/>
      </w:pPr>
      <w:r>
        <w:rPr>
          <w:rFonts w:ascii="Georgia" w:hAnsi="Georgia"/>
          <w:i/>
          <w:sz w:val="22"/>
        </w:rPr>
        <w:t>[Brahman alone is this immortal — in front, Brahman is behind, to the south and to the north. Below and above it has spread. Brahman alone is this universe, this most excellent. ||15||]</w:t>
      </w:r>
    </w:p>
    <w:p>
      <w:pPr>
        <w:spacing w:line="276" w:lineRule="auto" w:after="120"/>
        <w:jc w:val="center"/>
      </w:pPr>
      <w:r>
        <w:rPr>
          <w:b/>
        </w:rPr>
        <w:t>✦✦✦✦✦✦✦</w:t>
      </w:r>
    </w:p>
    <w:p>
      <w:pPr>
        <w:spacing w:line="276" w:lineRule="auto" w:after="120"/>
        <w:jc w:val="left"/>
      </w:pPr>
      <w:r>
        <w:t>Thus ends Chapter 2, Dvitīyā Vallī.</w:t>
      </w:r>
    </w:p>
    <w:p>
      <w:pPr>
        <w:spacing w:line="276" w:lineRule="auto" w:after="120"/>
        <w:jc w:val="right"/>
      </w:pPr>
      <w:r>
        <w:rPr>
          <w:rFonts w:ascii="Georgia" w:hAnsi="Georgia"/>
          <w:i/>
          <w:sz w:val="19"/>
        </w:rPr>
        <w:t>Source: Bannanje Govindacharya's Upanishad Discourses                                           Page 65</w:t>
      </w:r>
    </w:p>
    <w:p>
      <w:r>
        <w:br w:type="page"/>
      </w:r>
    </w:p>
    <w:p>
      <w:pPr>
        <w:spacing w:before="240" w:after="120"/>
        <w:jc w:val="left"/>
      </w:pPr>
      <w:r>
        <w:rPr>
          <w:rFonts w:ascii="Georgia" w:hAnsi="Georgia"/>
          <w:b/>
          <w:sz w:val="26"/>
        </w:rPr>
        <w:t>[PAGE 66 - COLOPHON]</w:t>
      </w:r>
    </w:p>
    <w:p>
      <w:pPr>
        <w:spacing w:line="276" w:lineRule="auto" w:after="120" w:before="80"/>
        <w:ind w:left="360" w:right="360"/>
        <w:jc w:val="left"/>
      </w:pPr>
      <w:r>
        <w:rPr>
          <w:rFonts w:ascii="Georgia" w:hAnsi="Georgia"/>
          <w:i/>
          <w:sz w:val="22"/>
        </w:rPr>
        <w:t>[Thus ends Katha Upanishad, Chapter 2, Valli 2.]</w:t>
      </w:r>
    </w:p>
    <w:p>
      <w:pPr>
        <w:spacing w:line="276" w:lineRule="auto" w:after="120"/>
        <w:jc w:val="center"/>
      </w:pPr>
      <w:r>
        <w:rPr>
          <w:b/>
        </w:rPr>
        <w:t>✦✦✦✦✦✦✦</w:t>
      </w:r>
    </w:p>
    <w:p>
      <w:r>
        <w:br w:type="page"/>
      </w:r>
    </w:p>
    <w:p>
      <w:pPr>
        <w:spacing w:before="240" w:after="120"/>
        <w:jc w:val="left"/>
      </w:pPr>
      <w:r>
        <w:rPr>
          <w:rFonts w:ascii="Georgia" w:hAnsi="Georgia"/>
          <w:b/>
          <w:sz w:val="26"/>
        </w:rPr>
        <w:t>[PAGE 67 - CHAPTER 2, VALLI 3]</w:t>
      </w:r>
    </w:p>
    <w:p>
      <w:pPr>
        <w:spacing w:line="276" w:lineRule="auto" w:after="120"/>
        <w:jc w:val="left"/>
      </w:pPr>
      <w:r>
        <w:t>CHAPTER 2</w:t>
      </w:r>
    </w:p>
    <w:p>
      <w:pPr>
        <w:spacing w:line="276" w:lineRule="auto" w:after="120"/>
        <w:jc w:val="left"/>
      </w:pPr>
      <w:r>
        <w:t>Valli 03</w:t>
      </w:r>
    </w:p>
    <w:p>
      <w:pPr>
        <w:spacing w:line="276" w:lineRule="auto" w:after="40" w:before="80"/>
        <w:jc w:val="center"/>
      </w:pPr>
      <w:r>
        <w:rPr>
          <w:rFonts w:ascii="Nirmala UI" w:hAnsi="Nirmala UI"/>
          <w:b/>
          <w:sz w:val="24"/>
        </w:rPr>
        <w:t>ऊर्ध्वमूलोSवाक्शाख एषोSश्वत्थः सनातनः |</w:t>
      </w:r>
    </w:p>
    <w:p>
      <w:pPr>
        <w:spacing w:line="276" w:lineRule="auto" w:after="80" w:before="0"/>
        <w:jc w:val="center"/>
      </w:pPr>
      <w:r>
        <w:rPr>
          <w:rFonts w:ascii="Georgia" w:hAnsi="Georgia"/>
          <w:i/>
          <w:color w:val="9E3A1A"/>
          <w:sz w:val="21"/>
        </w:rPr>
        <w:t>ūrdhvamūlo'vākśākha eṣo'śvatthaḥ sanātanaḥ |</w:t>
      </w:r>
    </w:p>
    <w:p>
      <w:pPr>
        <w:spacing w:line="276" w:lineRule="auto" w:after="40" w:before="80"/>
        <w:jc w:val="center"/>
      </w:pPr>
      <w:r>
        <w:rPr>
          <w:rFonts w:ascii="Nirmala UI" w:hAnsi="Nirmala UI"/>
          <w:b/>
          <w:sz w:val="24"/>
        </w:rPr>
        <w:t>तदेव शुक्रं तद् ब्रह्म तदेवामृतमुच्यते |</w:t>
      </w:r>
    </w:p>
    <w:p>
      <w:pPr>
        <w:spacing w:line="276" w:lineRule="auto" w:after="80" w:before="0"/>
        <w:jc w:val="center"/>
      </w:pPr>
      <w:r>
        <w:rPr>
          <w:rFonts w:ascii="Georgia" w:hAnsi="Georgia"/>
          <w:i/>
          <w:color w:val="9E3A1A"/>
          <w:sz w:val="21"/>
        </w:rPr>
        <w:t>tadeva śukraṃ tad brahma tadevāmṛtamucyate |</w:t>
      </w:r>
    </w:p>
    <w:p>
      <w:pPr>
        <w:spacing w:line="276" w:lineRule="auto" w:after="40" w:before="80"/>
        <w:jc w:val="center"/>
      </w:pPr>
      <w:r>
        <w:rPr>
          <w:rFonts w:ascii="Nirmala UI" w:hAnsi="Nirmala UI"/>
          <w:b/>
          <w:sz w:val="24"/>
        </w:rPr>
        <w:t>तस्मिंल्लोकाः श्रिताः सर्वे तदु नात्येति कश्चन — एतद् वै तत् ||१||</w:t>
      </w:r>
    </w:p>
    <w:p>
      <w:pPr>
        <w:spacing w:line="276" w:lineRule="auto" w:after="80" w:before="0"/>
        <w:jc w:val="center"/>
      </w:pPr>
      <w:r>
        <w:rPr>
          <w:rFonts w:ascii="Georgia" w:hAnsi="Georgia"/>
          <w:i/>
          <w:color w:val="9E3A1A"/>
          <w:sz w:val="21"/>
        </w:rPr>
        <w:t>tasmiṃllokāḥ śritāḥ sarve tadu nātyeti kaścana — etad vai tat ||1||</w:t>
      </w:r>
    </w:p>
    <w:p>
      <w:pPr>
        <w:spacing w:line="276" w:lineRule="auto" w:after="120" w:before="80"/>
        <w:ind w:left="360" w:right="360"/>
        <w:jc w:val="left"/>
      </w:pPr>
      <w:r>
        <w:rPr>
          <w:rFonts w:ascii="Georgia" w:hAnsi="Georgia"/>
          <w:i/>
          <w:sz w:val="22"/>
        </w:rPr>
        <w:t>[This is the eternal ashvattha tree with its root above and branches below. That alone is the pure; that is Brahman; that alone is called immortal. In it all the worlds rest; none transcends it. This verily is That. ||1||]</w:t>
      </w:r>
    </w:p>
    <w:p>
      <w:pPr>
        <w:spacing w:line="276" w:lineRule="auto" w:after="120"/>
        <w:jc w:val="left"/>
      </w:pPr>
      <w:r>
        <w:t>The universe is compared to an Ashvattha tree (Peepal tree) with its roots above and branches below. The roots above mean the Lord is the source of all creation — above in the sense of being transcendent. The branches spread downward — meaning all of creation extends from that transcendent source. This same image appears in the Bhagavad Gita.</w:t>
      </w:r>
    </w:p>
    <w:p>
      <w:pPr>
        <w:spacing w:line="276" w:lineRule="auto" w:after="40" w:before="80"/>
        <w:jc w:val="center"/>
      </w:pPr>
      <w:r>
        <w:rPr>
          <w:rFonts w:ascii="Nirmala UI" w:hAnsi="Nirmala UI"/>
          <w:b/>
          <w:sz w:val="24"/>
        </w:rPr>
        <w:t>यदिदं किंच जगत् सर्वं प्राण एजति निःसृतम् |</w:t>
      </w:r>
    </w:p>
    <w:p>
      <w:pPr>
        <w:spacing w:line="276" w:lineRule="auto" w:after="80" w:before="0"/>
        <w:jc w:val="center"/>
      </w:pPr>
      <w:r>
        <w:rPr>
          <w:rFonts w:ascii="Georgia" w:hAnsi="Georgia"/>
          <w:i/>
          <w:color w:val="9E3A1A"/>
          <w:sz w:val="21"/>
        </w:rPr>
        <w:t>yadidaṃ kiṃca jagat sarvaṃ prāṇa ejati niḥsṛtam |</w:t>
      </w:r>
    </w:p>
    <w:p>
      <w:pPr>
        <w:spacing w:line="276" w:lineRule="auto" w:after="40" w:before="80"/>
        <w:jc w:val="center"/>
      </w:pPr>
      <w:r>
        <w:rPr>
          <w:rFonts w:ascii="Nirmala UI" w:hAnsi="Nirmala UI"/>
          <w:b/>
          <w:sz w:val="24"/>
        </w:rPr>
        <w:t>महद्भयं वज्रमुद्यतं य एतद् विदुरमृतास्ते भवंति ||२||</w:t>
      </w:r>
    </w:p>
    <w:p>
      <w:pPr>
        <w:spacing w:line="276" w:lineRule="auto" w:after="80" w:before="0"/>
        <w:jc w:val="center"/>
      </w:pPr>
      <w:r>
        <w:rPr>
          <w:rFonts w:ascii="Georgia" w:hAnsi="Georgia"/>
          <w:i/>
          <w:color w:val="9E3A1A"/>
          <w:sz w:val="21"/>
        </w:rPr>
        <w:t>mahadbhayaṃ vajramudyataṃ ya etad viduramṛtāste bhavaṃti ||2||</w:t>
      </w:r>
    </w:p>
    <w:p>
      <w:pPr>
        <w:spacing w:line="276" w:lineRule="auto" w:after="120" w:before="80"/>
        <w:ind w:left="360" w:right="360"/>
        <w:jc w:val="left"/>
      </w:pPr>
      <w:r>
        <w:rPr>
          <w:rFonts w:ascii="Georgia" w:hAnsi="Georgia"/>
          <w:i/>
          <w:sz w:val="22"/>
        </w:rPr>
        <w:t>[Whatever universe there is — all of it has emerged, trembling, from prana. It is a great terror, a raised thunderbolt. Those who know this become immortal. ||2||]</w:t>
      </w:r>
    </w:p>
    <w:p>
      <w:pPr>
        <w:spacing w:line="276" w:lineRule="auto" w:after="120"/>
        <w:jc w:val="right"/>
      </w:pPr>
      <w:r>
        <w:rPr>
          <w:rFonts w:ascii="Georgia" w:hAnsi="Georgia"/>
          <w:i/>
          <w:sz w:val="19"/>
        </w:rPr>
        <w:t>Source: Bannanje Govindacharya's Upanishad Discourses                                           Page 66</w:t>
      </w:r>
    </w:p>
    <w:p>
      <w:r>
        <w:br w:type="page"/>
      </w:r>
    </w:p>
    <w:p>
      <w:pPr>
        <w:spacing w:before="240" w:after="120"/>
        <w:jc w:val="left"/>
      </w:pPr>
      <w:r>
        <w:rPr>
          <w:rFonts w:ascii="Georgia" w:hAnsi="Georgia"/>
          <w:b/>
          <w:sz w:val="26"/>
        </w:rPr>
        <w:t>[PAGE 68 - CHAPTER 2, VALLI 3 (Continued)]</w:t>
      </w:r>
    </w:p>
    <w:p>
      <w:pPr>
        <w:spacing w:line="276" w:lineRule="auto" w:after="40" w:before="80"/>
        <w:jc w:val="center"/>
      </w:pPr>
      <w:r>
        <w:rPr>
          <w:rFonts w:ascii="Nirmala UI" w:hAnsi="Nirmala UI"/>
          <w:b/>
          <w:sz w:val="24"/>
        </w:rPr>
        <w:t>भयादस्याग्निस्तपति भयात् तपति सूर्यः |</w:t>
      </w:r>
    </w:p>
    <w:p>
      <w:pPr>
        <w:spacing w:line="276" w:lineRule="auto" w:after="80" w:before="0"/>
        <w:jc w:val="center"/>
      </w:pPr>
      <w:r>
        <w:rPr>
          <w:rFonts w:ascii="Georgia" w:hAnsi="Georgia"/>
          <w:i/>
          <w:color w:val="9E3A1A"/>
          <w:sz w:val="21"/>
        </w:rPr>
        <w:t>bhayādasyāgnistapati bhayāt tapati sūryaḥ |</w:t>
      </w:r>
    </w:p>
    <w:p>
      <w:pPr>
        <w:spacing w:line="276" w:lineRule="auto" w:after="40" w:before="80"/>
        <w:jc w:val="center"/>
      </w:pPr>
      <w:r>
        <w:rPr>
          <w:rFonts w:ascii="Nirmala UI" w:hAnsi="Nirmala UI"/>
          <w:b/>
          <w:sz w:val="24"/>
        </w:rPr>
        <w:t>भयादिंद्रश्च वायुश्च मृत्युर्धावति पंचमः ||३||</w:t>
      </w:r>
    </w:p>
    <w:p>
      <w:pPr>
        <w:spacing w:line="276" w:lineRule="auto" w:after="80" w:before="0"/>
        <w:jc w:val="center"/>
      </w:pPr>
      <w:r>
        <w:rPr>
          <w:rFonts w:ascii="Georgia" w:hAnsi="Georgia"/>
          <w:i/>
          <w:color w:val="9E3A1A"/>
          <w:sz w:val="21"/>
        </w:rPr>
        <w:t>bhayādiṃdraśca vāyuśca mṛtyurdhāvati paṃcamaḥ ||3||</w:t>
      </w:r>
    </w:p>
    <w:p>
      <w:pPr>
        <w:spacing w:line="276" w:lineRule="auto" w:after="120" w:before="80"/>
        <w:ind w:left="360" w:right="360"/>
        <w:jc w:val="left"/>
      </w:pPr>
      <w:r>
        <w:rPr>
          <w:rFonts w:ascii="Georgia" w:hAnsi="Georgia"/>
          <w:i/>
          <w:sz w:val="22"/>
        </w:rPr>
        <w:t>[From fear of Him, fire burns; from fear of Him, the sun shines. From fear of Him, Indra and the wind blow; Death, the fifth, runs. ||3||]</w:t>
      </w:r>
    </w:p>
    <w:p>
      <w:pPr>
        <w:spacing w:line="276" w:lineRule="auto" w:after="120"/>
        <w:jc w:val="left"/>
      </w:pPr>
      <w:r>
        <w:t>The entire cosmos operates from the Lord's authority. Fire burns because of His command. The sun shines because of His will. Indra rules the heavens because of His sanction. Even Yama (Death) runs in his work because of the Lord. This is the absolute sovereignty of the Lord over all creation.</w:t>
      </w:r>
    </w:p>
    <w:p>
      <w:pPr>
        <w:spacing w:line="276" w:lineRule="auto" w:after="40" w:before="80"/>
        <w:jc w:val="center"/>
      </w:pPr>
      <w:r>
        <w:rPr>
          <w:rFonts w:ascii="Nirmala UI" w:hAnsi="Nirmala UI"/>
          <w:b/>
          <w:sz w:val="24"/>
        </w:rPr>
        <w:t>इह चेदशकद् बोद्धुं प्राक् शरीरस्य विस्रंसात् |</w:t>
      </w:r>
    </w:p>
    <w:p>
      <w:pPr>
        <w:spacing w:line="276" w:lineRule="auto" w:after="80" w:before="0"/>
        <w:jc w:val="center"/>
      </w:pPr>
      <w:r>
        <w:rPr>
          <w:rFonts w:ascii="Georgia" w:hAnsi="Georgia"/>
          <w:i/>
          <w:color w:val="9E3A1A"/>
          <w:sz w:val="21"/>
        </w:rPr>
        <w:t>iha cedaśakad boddhuṃ prāk śarīrasya visraṃsāt |</w:t>
      </w:r>
    </w:p>
    <w:p>
      <w:pPr>
        <w:spacing w:line="276" w:lineRule="auto" w:after="40" w:before="80"/>
        <w:jc w:val="center"/>
      </w:pPr>
      <w:r>
        <w:rPr>
          <w:rFonts w:ascii="Nirmala UI" w:hAnsi="Nirmala UI"/>
          <w:b/>
          <w:sz w:val="24"/>
        </w:rPr>
        <w:t>ततः सर्गेषु लोकेषु शरीरत्वाय कल्पते ||४||</w:t>
      </w:r>
    </w:p>
    <w:p>
      <w:pPr>
        <w:spacing w:line="276" w:lineRule="auto" w:after="80" w:before="0"/>
        <w:jc w:val="center"/>
      </w:pPr>
      <w:r>
        <w:rPr>
          <w:rFonts w:ascii="Georgia" w:hAnsi="Georgia"/>
          <w:i/>
          <w:color w:val="9E3A1A"/>
          <w:sz w:val="21"/>
        </w:rPr>
        <w:t>tataḥ sargeṣu lokeṣu śarīratvāya kalpate ||4||</w:t>
      </w:r>
    </w:p>
    <w:p>
      <w:pPr>
        <w:spacing w:line="276" w:lineRule="auto" w:after="120" w:before="80"/>
        <w:ind w:left="360" w:right="360"/>
        <w:jc w:val="left"/>
      </w:pPr>
      <w:r>
        <w:rPr>
          <w:rFonts w:ascii="Georgia" w:hAnsi="Georgia"/>
          <w:i/>
          <w:sz w:val="22"/>
        </w:rPr>
        <w:t>[If one is able to know Him here before the body falls apart — then one is liberated in the worlds of creation. ||4||]</w:t>
      </w:r>
    </w:p>
    <w:p>
      <w:pPr>
        <w:spacing w:line="276" w:lineRule="auto" w:after="120"/>
        <w:jc w:val="left"/>
      </w:pPr>
      <w:r>
        <w:t>The urgency: know the Lord while in this body. If one does not attain this knowledge before death, one continues in the cycle of rebirth.</w:t>
      </w:r>
    </w:p>
    <w:p>
      <w:pPr>
        <w:spacing w:line="276" w:lineRule="auto" w:after="40" w:before="80"/>
        <w:jc w:val="center"/>
      </w:pPr>
      <w:r>
        <w:rPr>
          <w:rFonts w:ascii="Nirmala UI" w:hAnsi="Nirmala UI"/>
          <w:b/>
          <w:sz w:val="24"/>
        </w:rPr>
        <w:t>यथाSदर्शे तथाSत्मनि यथा स्वप्ने तथा पितृलोके |</w:t>
      </w:r>
    </w:p>
    <w:p>
      <w:pPr>
        <w:spacing w:line="276" w:lineRule="auto" w:after="80" w:before="0"/>
        <w:jc w:val="center"/>
      </w:pPr>
      <w:r>
        <w:rPr>
          <w:rFonts w:ascii="Georgia" w:hAnsi="Georgia"/>
          <w:i/>
          <w:color w:val="9E3A1A"/>
          <w:sz w:val="21"/>
        </w:rPr>
        <w:t>yathā'darśe tathā'tmani yathā svapne tathā pitṛloke |</w:t>
      </w:r>
    </w:p>
    <w:p>
      <w:pPr>
        <w:spacing w:line="276" w:lineRule="auto" w:after="40" w:before="80"/>
        <w:jc w:val="center"/>
      </w:pPr>
      <w:r>
        <w:rPr>
          <w:rFonts w:ascii="Nirmala UI" w:hAnsi="Nirmala UI"/>
          <w:b/>
          <w:sz w:val="24"/>
        </w:rPr>
        <w:t>यथाSप्सु परीव ददृशे तथा गंधर्वलोके छायातपयोरिव ब्रह्मलोके ||५||</w:t>
      </w:r>
    </w:p>
    <w:p>
      <w:pPr>
        <w:spacing w:line="276" w:lineRule="auto" w:after="80" w:before="0"/>
        <w:jc w:val="center"/>
      </w:pPr>
      <w:r>
        <w:rPr>
          <w:rFonts w:ascii="Georgia" w:hAnsi="Georgia"/>
          <w:i/>
          <w:color w:val="9E3A1A"/>
          <w:sz w:val="21"/>
        </w:rPr>
        <w:t>yathā'psu parīva dadṛśe tathā gaṃdharvaloke chāyātapayoriva brahmaloke ||5||</w:t>
      </w:r>
    </w:p>
    <w:p>
      <w:pPr>
        <w:spacing w:line="276" w:lineRule="auto" w:after="120" w:before="80"/>
        <w:ind w:left="360" w:right="360"/>
        <w:jc w:val="left"/>
      </w:pPr>
      <w:r>
        <w:rPr>
          <w:rFonts w:ascii="Georgia" w:hAnsi="Georgia"/>
          <w:i/>
          <w:sz w:val="22"/>
        </w:rPr>
        <w:t>[As in a mirror, so in the Self; as in a dream, so in the world of the ancestors; as seen in water, so in the world of the gandharvas; as in the worlds of light and shadow, so in the world of Brahma. ||5||]</w:t>
      </w:r>
    </w:p>
    <w:p>
      <w:pPr>
        <w:spacing w:line="276" w:lineRule="auto" w:after="120"/>
        <w:jc w:val="right"/>
      </w:pPr>
      <w:r>
        <w:rPr>
          <w:rFonts w:ascii="Georgia" w:hAnsi="Georgia"/>
          <w:i/>
          <w:sz w:val="19"/>
        </w:rPr>
        <w:t>Source: Bannanje Govindacharya's Upanishad Discourses                                           Page 67</w:t>
      </w:r>
    </w:p>
    <w:p>
      <w:r>
        <w:br w:type="page"/>
      </w:r>
    </w:p>
    <w:p>
      <w:pPr>
        <w:spacing w:before="240" w:after="120"/>
        <w:jc w:val="left"/>
      </w:pPr>
      <w:r>
        <w:rPr>
          <w:rFonts w:ascii="Georgia" w:hAnsi="Georgia"/>
          <w:b/>
          <w:sz w:val="26"/>
        </w:rPr>
        <w:t>[PAGE 69 - CHAPTER 2, VALLI 3 (Continued)]</w:t>
      </w:r>
    </w:p>
    <w:p>
      <w:pPr>
        <w:spacing w:line="276" w:lineRule="auto" w:after="120"/>
        <w:jc w:val="left"/>
      </w:pPr>
      <w:r>
        <w:t>Having understood this — the wise one who has discovered in this life that the Lord is the reality behind all appearance — that one is liberated.</w:t>
      </w:r>
    </w:p>
    <w:p>
      <w:pPr>
        <w:spacing w:line="276" w:lineRule="auto" w:after="40" w:before="80"/>
        <w:jc w:val="center"/>
      </w:pPr>
      <w:r>
        <w:rPr>
          <w:rFonts w:ascii="Nirmala UI" w:hAnsi="Nirmala UI"/>
          <w:b/>
          <w:sz w:val="24"/>
        </w:rPr>
        <w:t>इंद्रियाणां पृथग् भावमुदयास्तमयौ च यत् |</w:t>
      </w:r>
    </w:p>
    <w:p>
      <w:pPr>
        <w:spacing w:line="276" w:lineRule="auto" w:after="80" w:before="0"/>
        <w:jc w:val="center"/>
      </w:pPr>
      <w:r>
        <w:rPr>
          <w:rFonts w:ascii="Georgia" w:hAnsi="Georgia"/>
          <w:i/>
          <w:color w:val="9E3A1A"/>
          <w:sz w:val="21"/>
        </w:rPr>
        <w:t>iṃdriyāṇāṃ pṛthag bhāvamudayāstamayau ca yat |</w:t>
      </w:r>
    </w:p>
    <w:p>
      <w:pPr>
        <w:spacing w:line="276" w:lineRule="auto" w:after="40" w:before="80"/>
        <w:jc w:val="center"/>
      </w:pPr>
      <w:r>
        <w:rPr>
          <w:rFonts w:ascii="Nirmala UI" w:hAnsi="Nirmala UI"/>
          <w:b/>
          <w:sz w:val="24"/>
        </w:rPr>
        <w:t>पृथगुत्पद्यमानानां मत्वा धीरो न शोचति ||६||</w:t>
      </w:r>
    </w:p>
    <w:p>
      <w:pPr>
        <w:spacing w:line="276" w:lineRule="auto" w:after="80" w:before="0"/>
        <w:jc w:val="center"/>
      </w:pPr>
      <w:r>
        <w:rPr>
          <w:rFonts w:ascii="Georgia" w:hAnsi="Georgia"/>
          <w:i/>
          <w:color w:val="9E3A1A"/>
          <w:sz w:val="21"/>
        </w:rPr>
        <w:t>pṛthagutpadyamānānāṃ matvā dhīro na śocati ||6||</w:t>
      </w:r>
    </w:p>
    <w:p>
      <w:pPr>
        <w:spacing w:line="276" w:lineRule="auto" w:after="120" w:before="80"/>
        <w:ind w:left="360" w:right="360"/>
        <w:jc w:val="left"/>
      </w:pPr>
      <w:r>
        <w:rPr>
          <w:rFonts w:ascii="Georgia" w:hAnsi="Georgia"/>
          <w:i/>
          <w:sz w:val="22"/>
        </w:rPr>
        <w:t>[Having understood the separate arising and setting of the senses — their separate arising — the courageous one does not grieve. ||6||]</w:t>
      </w:r>
    </w:p>
    <w:p>
      <w:pPr>
        <w:spacing w:line="276" w:lineRule="auto" w:after="40" w:before="80"/>
        <w:jc w:val="center"/>
      </w:pPr>
      <w:r>
        <w:rPr>
          <w:rFonts w:ascii="Nirmala UI" w:hAnsi="Nirmala UI"/>
          <w:b/>
          <w:sz w:val="24"/>
        </w:rPr>
        <w:t>इंद्रियेभ्यः परं मनो मनसः सत्त्वमुत्तमम् |</w:t>
      </w:r>
    </w:p>
    <w:p>
      <w:pPr>
        <w:spacing w:line="276" w:lineRule="auto" w:after="80" w:before="0"/>
        <w:jc w:val="center"/>
      </w:pPr>
      <w:r>
        <w:rPr>
          <w:rFonts w:ascii="Georgia" w:hAnsi="Georgia"/>
          <w:i/>
          <w:color w:val="9E3A1A"/>
          <w:sz w:val="21"/>
        </w:rPr>
        <w:t>iṃdriyebhyaḥ paraṃ mano manasaḥ sattvamuttamam |</w:t>
      </w:r>
    </w:p>
    <w:p>
      <w:pPr>
        <w:spacing w:line="276" w:lineRule="auto" w:after="40" w:before="80"/>
        <w:jc w:val="center"/>
      </w:pPr>
      <w:r>
        <w:rPr>
          <w:rFonts w:ascii="Nirmala UI" w:hAnsi="Nirmala UI"/>
          <w:b/>
          <w:sz w:val="24"/>
        </w:rPr>
        <w:t>सत्त्वादधि महानात्मा महतोSव्यक्तमुत्तमम् ||७||</w:t>
      </w:r>
    </w:p>
    <w:p>
      <w:pPr>
        <w:spacing w:line="276" w:lineRule="auto" w:after="80" w:before="0"/>
        <w:jc w:val="center"/>
      </w:pPr>
      <w:r>
        <w:rPr>
          <w:rFonts w:ascii="Georgia" w:hAnsi="Georgia"/>
          <w:i/>
          <w:color w:val="9E3A1A"/>
          <w:sz w:val="21"/>
        </w:rPr>
        <w:t>sattvādadhi mahānātmā mahato'vyaktamuttamam ||7||</w:t>
      </w:r>
    </w:p>
    <w:p>
      <w:pPr>
        <w:spacing w:line="276" w:lineRule="auto" w:after="40" w:before="80"/>
        <w:jc w:val="center"/>
      </w:pPr>
      <w:r>
        <w:rPr>
          <w:rFonts w:ascii="Nirmala UI" w:hAnsi="Nirmala UI"/>
          <w:b/>
          <w:sz w:val="24"/>
        </w:rPr>
        <w:t>अव्यक्तात् तु परः पुरुषो व्यापकोSलिंग एव च |</w:t>
      </w:r>
    </w:p>
    <w:p>
      <w:pPr>
        <w:spacing w:line="276" w:lineRule="auto" w:after="80" w:before="0"/>
        <w:jc w:val="center"/>
      </w:pPr>
      <w:r>
        <w:rPr>
          <w:rFonts w:ascii="Georgia" w:hAnsi="Georgia"/>
          <w:i/>
          <w:color w:val="9E3A1A"/>
          <w:sz w:val="21"/>
        </w:rPr>
        <w:t>avyaktāt tu paraḥ puruṣo vyāpako'liṃga eva ca |</w:t>
      </w:r>
    </w:p>
    <w:p>
      <w:pPr>
        <w:spacing w:line="276" w:lineRule="auto" w:after="40" w:before="80"/>
        <w:jc w:val="center"/>
      </w:pPr>
      <w:r>
        <w:rPr>
          <w:rFonts w:ascii="Nirmala UI" w:hAnsi="Nirmala UI"/>
          <w:b/>
          <w:sz w:val="24"/>
        </w:rPr>
        <w:t>यं ज्ञात्वा मुच्यते जंतुरमृतत्वं च गच्छति ||८||</w:t>
      </w:r>
    </w:p>
    <w:p>
      <w:pPr>
        <w:spacing w:line="276" w:lineRule="auto" w:after="80" w:before="0"/>
        <w:jc w:val="center"/>
      </w:pPr>
      <w:r>
        <w:rPr>
          <w:rFonts w:ascii="Georgia" w:hAnsi="Georgia"/>
          <w:i/>
          <w:color w:val="9E3A1A"/>
          <w:sz w:val="21"/>
        </w:rPr>
        <w:t>yaṃ jñātvā mucyate jaṃturamṛtatvaṃ ca gacchati ||8||</w:t>
      </w:r>
    </w:p>
    <w:p>
      <w:pPr>
        <w:spacing w:line="276" w:lineRule="auto" w:after="120" w:before="80"/>
        <w:ind w:left="360" w:right="360"/>
        <w:jc w:val="left"/>
      </w:pPr>
      <w:r>
        <w:rPr>
          <w:rFonts w:ascii="Georgia" w:hAnsi="Georgia"/>
          <w:i/>
          <w:sz w:val="22"/>
        </w:rPr>
        <w:t>[Beyond the senses is the mind; beyond the mind is the highest sattva (intellect). Beyond the intellect is the great Atman; beyond the great is the supreme Unmanifest. Beyond the Unmanifest is the Purusha, all-pervading and signless. Knowing Him, a creature is freed and attains immortality. ||7-8||]</w:t>
      </w:r>
    </w:p>
    <w:p>
      <w:pPr>
        <w:spacing w:line="276" w:lineRule="auto" w:after="40" w:before="80"/>
        <w:jc w:val="center"/>
      </w:pPr>
      <w:r>
        <w:rPr>
          <w:rFonts w:ascii="Nirmala UI" w:hAnsi="Nirmala UI"/>
          <w:b/>
          <w:sz w:val="24"/>
        </w:rPr>
        <w:t>न संदृशे तिष्ठति रूपमस्य न चक्षुषा पश्यति कश्चनैनम् |</w:t>
      </w:r>
    </w:p>
    <w:p>
      <w:pPr>
        <w:spacing w:line="276" w:lineRule="auto" w:after="80" w:before="0"/>
        <w:jc w:val="center"/>
      </w:pPr>
      <w:r>
        <w:rPr>
          <w:rFonts w:ascii="Georgia" w:hAnsi="Georgia"/>
          <w:i/>
          <w:color w:val="9E3A1A"/>
          <w:sz w:val="21"/>
        </w:rPr>
        <w:t>na saṃdṛśe tiṣṭhati rūpamasya na cakṣuṣā paśyati kaścanainam |</w:t>
      </w:r>
    </w:p>
    <w:p>
      <w:pPr>
        <w:spacing w:line="276" w:lineRule="auto" w:after="40" w:before="80"/>
        <w:jc w:val="center"/>
      </w:pPr>
      <w:r>
        <w:rPr>
          <w:rFonts w:ascii="Nirmala UI" w:hAnsi="Nirmala UI"/>
          <w:b/>
          <w:sz w:val="24"/>
        </w:rPr>
        <w:t>हृदा मनीषा मनसाभिक्लृप्तो य एतद् विदुरमृतास्ते भवंति ||९||</w:t>
      </w:r>
    </w:p>
    <w:p>
      <w:pPr>
        <w:spacing w:line="276" w:lineRule="auto" w:after="80" w:before="0"/>
        <w:jc w:val="center"/>
      </w:pPr>
      <w:r>
        <w:rPr>
          <w:rFonts w:ascii="Georgia" w:hAnsi="Georgia"/>
          <w:i/>
          <w:color w:val="9E3A1A"/>
          <w:sz w:val="21"/>
        </w:rPr>
        <w:t>hṛdā manīṣā manasābhiklṛpto ya etad viduramṛtāste bhavaṃti ||9||</w:t>
      </w:r>
    </w:p>
    <w:p>
      <w:pPr>
        <w:spacing w:line="276" w:lineRule="auto" w:after="120" w:before="80"/>
        <w:ind w:left="360" w:right="360"/>
        <w:jc w:val="left"/>
      </w:pPr>
      <w:r>
        <w:rPr>
          <w:rFonts w:ascii="Georgia" w:hAnsi="Georgia"/>
          <w:i/>
          <w:sz w:val="22"/>
        </w:rPr>
        <w:t>[His form does not stand within the range of sight; no one sees Him with the eye. By the heart, by thought, by the mind — conceived thus — those who know this become immortal. ||9||]</w:t>
      </w:r>
    </w:p>
    <w:p>
      <w:pPr>
        <w:spacing w:line="276" w:lineRule="auto" w:after="120"/>
        <w:jc w:val="right"/>
      </w:pPr>
      <w:r>
        <w:rPr>
          <w:rFonts w:ascii="Georgia" w:hAnsi="Georgia"/>
          <w:i/>
          <w:sz w:val="19"/>
        </w:rPr>
        <w:t>Source: Bannanje Govindacharya's Upanishad Discourses                                           Page 68</w:t>
      </w:r>
    </w:p>
    <w:p>
      <w:r>
        <w:br w:type="page"/>
      </w:r>
    </w:p>
    <w:p>
      <w:pPr>
        <w:spacing w:before="240" w:after="120"/>
        <w:jc w:val="left"/>
      </w:pPr>
      <w:r>
        <w:rPr>
          <w:rFonts w:ascii="Georgia" w:hAnsi="Georgia"/>
          <w:b/>
          <w:sz w:val="26"/>
        </w:rPr>
        <w:t>[PAGE 70 - CHAPTER 2, VALLI 3 (Continued)]</w:t>
      </w:r>
    </w:p>
    <w:p>
      <w:pPr>
        <w:spacing w:line="276" w:lineRule="auto" w:after="120"/>
        <w:jc w:val="left"/>
      </w:pPr>
      <w:r>
        <w:t>The Lord cannot be seen with the physical eye. He can be known only through the heart — through the faculty of consciousness itself, through the purified mind. Those who know Him thus become immortal.</w:t>
      </w:r>
    </w:p>
    <w:p>
      <w:pPr>
        <w:spacing w:line="276" w:lineRule="auto" w:after="40" w:before="80"/>
        <w:jc w:val="center"/>
      </w:pPr>
      <w:r>
        <w:rPr>
          <w:rFonts w:ascii="Nirmala UI" w:hAnsi="Nirmala UI"/>
          <w:b/>
          <w:sz w:val="24"/>
        </w:rPr>
        <w:t>यदा पंचावतिष्ठंते ज्ञानानि मनसा सह |</w:t>
      </w:r>
    </w:p>
    <w:p>
      <w:pPr>
        <w:spacing w:line="276" w:lineRule="auto" w:after="80" w:before="0"/>
        <w:jc w:val="center"/>
      </w:pPr>
      <w:r>
        <w:rPr>
          <w:rFonts w:ascii="Georgia" w:hAnsi="Georgia"/>
          <w:i/>
          <w:color w:val="9E3A1A"/>
          <w:sz w:val="21"/>
        </w:rPr>
        <w:t>yadā paṃcāvatiṣṭhaṃte jñānāni manasā saha |</w:t>
      </w:r>
    </w:p>
    <w:p>
      <w:pPr>
        <w:spacing w:line="276" w:lineRule="auto" w:after="40" w:before="80"/>
        <w:jc w:val="center"/>
      </w:pPr>
      <w:r>
        <w:rPr>
          <w:rFonts w:ascii="Nirmala UI" w:hAnsi="Nirmala UI"/>
          <w:b/>
          <w:sz w:val="24"/>
        </w:rPr>
        <w:t>बुद्धिश्च न विचेष्टति तामाहुः परमां गतिम् ||१०||</w:t>
      </w:r>
    </w:p>
    <w:p>
      <w:pPr>
        <w:spacing w:line="276" w:lineRule="auto" w:after="80" w:before="0"/>
        <w:jc w:val="center"/>
      </w:pPr>
      <w:r>
        <w:rPr>
          <w:rFonts w:ascii="Georgia" w:hAnsi="Georgia"/>
          <w:i/>
          <w:color w:val="9E3A1A"/>
          <w:sz w:val="21"/>
        </w:rPr>
        <w:t>buddhiśca na viceṣṭati tāmāhuḥ paramāṃ gatim ||10||</w:t>
      </w:r>
    </w:p>
    <w:p>
      <w:pPr>
        <w:spacing w:line="276" w:lineRule="auto" w:after="120" w:before="80"/>
        <w:ind w:left="360" w:right="360"/>
        <w:jc w:val="left"/>
      </w:pPr>
      <w:r>
        <w:rPr>
          <w:rFonts w:ascii="Georgia" w:hAnsi="Georgia"/>
          <w:i/>
          <w:sz w:val="22"/>
        </w:rPr>
        <w:t>[When the five sense-knowledges together with the mind stand still, and the intellect does not stir — that, they say, is the supreme state. ||10||]</w:t>
      </w:r>
    </w:p>
    <w:p>
      <w:pPr>
        <w:spacing w:line="276" w:lineRule="auto" w:after="40" w:before="80"/>
        <w:jc w:val="center"/>
      </w:pPr>
      <w:r>
        <w:rPr>
          <w:rFonts w:ascii="Nirmala UI" w:hAnsi="Nirmala UI"/>
          <w:b/>
          <w:sz w:val="24"/>
        </w:rPr>
        <w:t>तां योगमिति मन्यंते स्थिरामिंद्रियधारणाम् |</w:t>
      </w:r>
    </w:p>
    <w:p>
      <w:pPr>
        <w:spacing w:line="276" w:lineRule="auto" w:after="80" w:before="0"/>
        <w:jc w:val="center"/>
      </w:pPr>
      <w:r>
        <w:rPr>
          <w:rFonts w:ascii="Georgia" w:hAnsi="Georgia"/>
          <w:i/>
          <w:color w:val="9E3A1A"/>
          <w:sz w:val="21"/>
        </w:rPr>
        <w:t>tāṃ yogamiti manyaṃte sthirāmiṃdriyadhāraṇām |</w:t>
      </w:r>
    </w:p>
    <w:p>
      <w:pPr>
        <w:spacing w:line="276" w:lineRule="auto" w:after="40" w:before="80"/>
        <w:jc w:val="center"/>
      </w:pPr>
      <w:r>
        <w:rPr>
          <w:rFonts w:ascii="Nirmala UI" w:hAnsi="Nirmala UI"/>
          <w:b/>
          <w:sz w:val="24"/>
        </w:rPr>
        <w:t>अप्रमत्तस्तदा भवति योगो हि प्रभवाप्ययौ ||११||</w:t>
      </w:r>
    </w:p>
    <w:p>
      <w:pPr>
        <w:spacing w:line="276" w:lineRule="auto" w:after="80" w:before="0"/>
        <w:jc w:val="center"/>
      </w:pPr>
      <w:r>
        <w:rPr>
          <w:rFonts w:ascii="Georgia" w:hAnsi="Georgia"/>
          <w:i/>
          <w:color w:val="9E3A1A"/>
          <w:sz w:val="21"/>
        </w:rPr>
        <w:t>apramattastadā bhavati yogo hi prabhavāpyayau ||11||</w:t>
      </w:r>
    </w:p>
    <w:p>
      <w:pPr>
        <w:spacing w:line="276" w:lineRule="auto" w:after="120" w:before="80"/>
        <w:ind w:left="360" w:right="360"/>
        <w:jc w:val="left"/>
      </w:pPr>
      <w:r>
        <w:rPr>
          <w:rFonts w:ascii="Georgia" w:hAnsi="Georgia"/>
          <w:i/>
          <w:sz w:val="22"/>
        </w:rPr>
        <w:t>[That firm restraint of the senses they consider to be yoga. Then one becomes undistracted; for yoga is both origin and end. ||11||]</w:t>
      </w:r>
    </w:p>
    <w:p>
      <w:pPr>
        <w:spacing w:line="276" w:lineRule="auto" w:after="40" w:before="80"/>
        <w:jc w:val="center"/>
      </w:pPr>
      <w:r>
        <w:rPr>
          <w:rFonts w:ascii="Nirmala UI" w:hAnsi="Nirmala UI"/>
          <w:b/>
          <w:sz w:val="24"/>
        </w:rPr>
        <w:t>नैव वाचा न मनसा प्राप्तुं शक्यो न चक्षुषा |</w:t>
      </w:r>
    </w:p>
    <w:p>
      <w:pPr>
        <w:spacing w:line="276" w:lineRule="auto" w:after="80" w:before="0"/>
        <w:jc w:val="center"/>
      </w:pPr>
      <w:r>
        <w:rPr>
          <w:rFonts w:ascii="Georgia" w:hAnsi="Georgia"/>
          <w:i/>
          <w:color w:val="9E3A1A"/>
          <w:sz w:val="21"/>
        </w:rPr>
        <w:t>naiva vācā na manasā prāptuṃ śakyo na cakṣuṣā |</w:t>
      </w:r>
    </w:p>
    <w:p>
      <w:pPr>
        <w:spacing w:line="276" w:lineRule="auto" w:after="40" w:before="80"/>
        <w:jc w:val="center"/>
      </w:pPr>
      <w:r>
        <w:rPr>
          <w:rFonts w:ascii="Nirmala UI" w:hAnsi="Nirmala UI"/>
          <w:b/>
          <w:sz w:val="24"/>
        </w:rPr>
        <w:t>अस्तीति ब्रुवतोSन्यत्र कथं तदुपलभ्यते ||१२||</w:t>
      </w:r>
    </w:p>
    <w:p>
      <w:pPr>
        <w:spacing w:line="276" w:lineRule="auto" w:after="80" w:before="0"/>
        <w:jc w:val="center"/>
      </w:pPr>
      <w:r>
        <w:rPr>
          <w:rFonts w:ascii="Georgia" w:hAnsi="Georgia"/>
          <w:i/>
          <w:color w:val="9E3A1A"/>
          <w:sz w:val="21"/>
        </w:rPr>
        <w:t>astīti bruvato'nyatra kathaṃ tadupalabhyate ||12||</w:t>
      </w:r>
    </w:p>
    <w:p>
      <w:pPr>
        <w:spacing w:line="276" w:lineRule="auto" w:after="120" w:before="80"/>
        <w:ind w:left="360" w:right="360"/>
        <w:jc w:val="left"/>
      </w:pPr>
      <w:r>
        <w:rPr>
          <w:rFonts w:ascii="Georgia" w:hAnsi="Georgia"/>
          <w:i/>
          <w:sz w:val="22"/>
        </w:rPr>
        <w:t>[He cannot be obtained by speech, nor by the mind, nor by the eye. How can that be obtained except by saying 'He exists'? ||12||]</w:t>
      </w:r>
    </w:p>
    <w:p>
      <w:pPr>
        <w:spacing w:line="276" w:lineRule="auto" w:after="40" w:before="80"/>
        <w:jc w:val="center"/>
      </w:pPr>
      <w:r>
        <w:rPr>
          <w:rFonts w:ascii="Nirmala UI" w:hAnsi="Nirmala UI"/>
          <w:b/>
          <w:sz w:val="24"/>
        </w:rPr>
        <w:t>अस्तीत्येवोपलब्धव्यस्तत्त्वभावेन चोभयोः |</w:t>
      </w:r>
    </w:p>
    <w:p>
      <w:pPr>
        <w:spacing w:line="276" w:lineRule="auto" w:after="80" w:before="0"/>
        <w:jc w:val="center"/>
      </w:pPr>
      <w:r>
        <w:rPr>
          <w:rFonts w:ascii="Georgia" w:hAnsi="Georgia"/>
          <w:i/>
          <w:color w:val="9E3A1A"/>
          <w:sz w:val="21"/>
        </w:rPr>
        <w:t>astītyevopalabdhavyastattvabhāvena cobhayoḥ |</w:t>
      </w:r>
    </w:p>
    <w:p>
      <w:pPr>
        <w:spacing w:line="276" w:lineRule="auto" w:after="40" w:before="80"/>
        <w:jc w:val="center"/>
      </w:pPr>
      <w:r>
        <w:rPr>
          <w:rFonts w:ascii="Nirmala UI" w:hAnsi="Nirmala UI"/>
          <w:b/>
          <w:sz w:val="24"/>
        </w:rPr>
        <w:t>अस्तीत्येवोपलब्धस्य तत्त्वभावः प्रसीदति ||१२||</w:t>
      </w:r>
    </w:p>
    <w:p>
      <w:pPr>
        <w:spacing w:line="276" w:lineRule="auto" w:after="80" w:before="0"/>
        <w:jc w:val="center"/>
      </w:pPr>
      <w:r>
        <w:rPr>
          <w:rFonts w:ascii="Georgia" w:hAnsi="Georgia"/>
          <w:i/>
          <w:color w:val="9E3A1A"/>
          <w:sz w:val="21"/>
        </w:rPr>
        <w:t>astītyevopalabdhasya tattvabhāvaḥ prasīdati ||12||</w:t>
      </w:r>
    </w:p>
    <w:p>
      <w:pPr>
        <w:spacing w:line="276" w:lineRule="auto" w:after="120" w:before="80"/>
        <w:ind w:left="360" w:right="360"/>
        <w:jc w:val="left"/>
      </w:pPr>
      <w:r>
        <w:rPr>
          <w:rFonts w:ascii="Georgia" w:hAnsi="Georgia"/>
          <w:i/>
          <w:sz w:val="22"/>
        </w:rPr>
        <w:t>[He should be understood as 'He exists' — in the true nature of both. For the one who has understood 'He exists', the true nature becomes clear. ||12||]</w:t>
      </w:r>
    </w:p>
    <w:p>
      <w:pPr>
        <w:spacing w:line="276" w:lineRule="auto" w:after="120"/>
        <w:jc w:val="right"/>
      </w:pPr>
      <w:r>
        <w:rPr>
          <w:rFonts w:ascii="Georgia" w:hAnsi="Georgia"/>
          <w:i/>
          <w:sz w:val="19"/>
        </w:rPr>
        <w:t>Source: Bannanje Govindacharya's Upanishad Discourses                                           Page 69</w:t>
      </w:r>
    </w:p>
    <w:p>
      <w:r>
        <w:br w:type="page"/>
      </w:r>
    </w:p>
    <w:p>
      <w:pPr>
        <w:spacing w:before="240" w:after="120"/>
        <w:jc w:val="left"/>
      </w:pPr>
      <w:r>
        <w:rPr>
          <w:rFonts w:ascii="Georgia" w:hAnsi="Georgia"/>
          <w:b/>
          <w:sz w:val="26"/>
        </w:rPr>
        <w:t>[PAGE 71 - CHAPTER 2, VALLI 3 (Continued)]</w:t>
      </w:r>
    </w:p>
    <w:p>
      <w:pPr>
        <w:spacing w:line="276" w:lineRule="auto" w:after="120"/>
        <w:jc w:val="left"/>
      </w:pPr>
      <w:r>
        <w:t>The souls that have died — do they continue? Do they have a new existence? The answer from Yama is clear: the soul continues. After leaving the physical body, the soul takes on a subtle form and goes to the realms appropriate to its karma. This is the fundamental teaching of the Katha Upanishad.</w:t>
      </w:r>
    </w:p>
    <w:p>
      <w:pPr>
        <w:spacing w:line="276" w:lineRule="auto" w:after="40" w:before="80"/>
        <w:jc w:val="center"/>
      </w:pPr>
      <w:r>
        <w:rPr>
          <w:rFonts w:ascii="Nirmala UI" w:hAnsi="Nirmala UI"/>
          <w:b/>
          <w:sz w:val="24"/>
        </w:rPr>
        <w:t>यदा सर्वे प्रमुच्यंते कामा येSस्य हृदि श्रिताः |</w:t>
      </w:r>
    </w:p>
    <w:p>
      <w:pPr>
        <w:spacing w:line="276" w:lineRule="auto" w:after="80" w:before="0"/>
        <w:jc w:val="center"/>
      </w:pPr>
      <w:r>
        <w:rPr>
          <w:rFonts w:ascii="Georgia" w:hAnsi="Georgia"/>
          <w:i/>
          <w:color w:val="9E3A1A"/>
          <w:sz w:val="21"/>
        </w:rPr>
        <w:t>yadā sarve pramucyaṃte kāmā ye'sya hṛdi śritāḥ |</w:t>
      </w:r>
    </w:p>
    <w:p>
      <w:pPr>
        <w:spacing w:line="276" w:lineRule="auto" w:after="40" w:before="80"/>
        <w:jc w:val="center"/>
      </w:pPr>
      <w:r>
        <w:rPr>
          <w:rFonts w:ascii="Nirmala UI" w:hAnsi="Nirmala UI"/>
          <w:b/>
          <w:sz w:val="24"/>
        </w:rPr>
        <w:t>अथ मर्त्योSमृतो भवत्यत्र ब्रह्म समश्नुते ||१४||</w:t>
      </w:r>
    </w:p>
    <w:p>
      <w:pPr>
        <w:spacing w:line="276" w:lineRule="auto" w:after="80" w:before="0"/>
        <w:jc w:val="center"/>
      </w:pPr>
      <w:r>
        <w:rPr>
          <w:rFonts w:ascii="Georgia" w:hAnsi="Georgia"/>
          <w:i/>
          <w:color w:val="9E3A1A"/>
          <w:sz w:val="21"/>
        </w:rPr>
        <w:t>atha martyo'mṛto bhavatyatra brahma samaśnute ||14||</w:t>
      </w:r>
    </w:p>
    <w:p>
      <w:pPr>
        <w:spacing w:line="276" w:lineRule="auto" w:after="120" w:before="80"/>
        <w:ind w:left="360" w:right="360"/>
        <w:jc w:val="left"/>
      </w:pPr>
      <w:r>
        <w:rPr>
          <w:rFonts w:ascii="Georgia" w:hAnsi="Georgia"/>
          <w:i/>
          <w:sz w:val="22"/>
        </w:rPr>
        <w:t>[When all the desires that are sheltered in the heart are released, then the mortal becomes immortal and here attains Brahman. ||14||]</w:t>
      </w:r>
    </w:p>
    <w:p>
      <w:pPr>
        <w:spacing w:line="276" w:lineRule="auto" w:after="120"/>
        <w:jc w:val="left"/>
      </w:pPr>
      <w:r>
        <w:t>This is the condition for liberation: all desires must be released from the heart. Not by suppression but by fulfilment through knowledge — knowing that the Lord is the source of all bliss, and that no object of desire can match that bliss, the desires naturally fall away.</w:t>
      </w:r>
    </w:p>
    <w:p>
      <w:pPr>
        <w:spacing w:line="276" w:lineRule="auto" w:after="40" w:before="80"/>
        <w:jc w:val="center"/>
      </w:pPr>
      <w:r>
        <w:rPr>
          <w:rFonts w:ascii="Nirmala UI" w:hAnsi="Nirmala UI"/>
          <w:b/>
          <w:sz w:val="24"/>
        </w:rPr>
        <w:t>यदा सर्वे प्रभिद्यंते हृदयस्येह ग्रंथयः |</w:t>
      </w:r>
    </w:p>
    <w:p>
      <w:pPr>
        <w:spacing w:line="276" w:lineRule="auto" w:after="80" w:before="0"/>
        <w:jc w:val="center"/>
      </w:pPr>
      <w:r>
        <w:rPr>
          <w:rFonts w:ascii="Georgia" w:hAnsi="Georgia"/>
          <w:i/>
          <w:color w:val="9E3A1A"/>
          <w:sz w:val="21"/>
        </w:rPr>
        <w:t>yadā sarve prabhidyaṃte hṛdayasyeha graṃthayaḥ |</w:t>
      </w:r>
    </w:p>
    <w:p>
      <w:pPr>
        <w:spacing w:line="276" w:lineRule="auto" w:after="40" w:before="80"/>
        <w:jc w:val="center"/>
      </w:pPr>
      <w:r>
        <w:rPr>
          <w:rFonts w:ascii="Nirmala UI" w:hAnsi="Nirmala UI"/>
          <w:b/>
          <w:sz w:val="24"/>
        </w:rPr>
        <w:t>अथ मर्त्योSमृतो भवत्येतावदनुशासनम् ||१३||</w:t>
      </w:r>
    </w:p>
    <w:p>
      <w:pPr>
        <w:spacing w:line="276" w:lineRule="auto" w:after="80" w:before="0"/>
        <w:jc w:val="center"/>
      </w:pPr>
      <w:r>
        <w:rPr>
          <w:rFonts w:ascii="Georgia" w:hAnsi="Georgia"/>
          <w:i/>
          <w:color w:val="9E3A1A"/>
          <w:sz w:val="21"/>
        </w:rPr>
        <w:t>atha martyo'mṛto bhavatyetāvadanuśāsanam ||13||</w:t>
      </w:r>
    </w:p>
    <w:p>
      <w:pPr>
        <w:spacing w:line="276" w:lineRule="auto" w:after="120" w:before="80"/>
        <w:ind w:left="360" w:right="360"/>
        <w:jc w:val="left"/>
      </w:pPr>
      <w:r>
        <w:rPr>
          <w:rFonts w:ascii="Georgia" w:hAnsi="Georgia"/>
          <w:i/>
          <w:sz w:val="22"/>
        </w:rPr>
        <w:t>[When all the knots of the heart here are broken, then the mortal becomes immortal — thus far is the teaching. ||13||]</w:t>
      </w:r>
    </w:p>
    <w:p>
      <w:pPr>
        <w:spacing w:line="276" w:lineRule="auto" w:after="120"/>
        <w:jc w:val="right"/>
      </w:pPr>
      <w:r>
        <w:rPr>
          <w:rFonts w:ascii="Georgia" w:hAnsi="Georgia"/>
          <w:i/>
          <w:sz w:val="19"/>
        </w:rPr>
        <w:t>Source: Bannanje Govindacharya's Upanishad Discourses                                           Page 70</w:t>
      </w:r>
    </w:p>
    <w:p>
      <w:r>
        <w:br w:type="page"/>
      </w:r>
    </w:p>
    <w:p>
      <w:pPr>
        <w:spacing w:before="240" w:after="120"/>
        <w:jc w:val="left"/>
      </w:pPr>
      <w:r>
        <w:rPr>
          <w:rFonts w:ascii="Georgia" w:hAnsi="Georgia"/>
          <w:b/>
          <w:sz w:val="26"/>
        </w:rPr>
        <w:t>[PAGE 72 - CHAPTER 2, VALLI 3 (Continued)]</w:t>
      </w:r>
    </w:p>
    <w:p>
      <w:pPr>
        <w:spacing w:line="276" w:lineRule="auto" w:after="40" w:before="80"/>
        <w:jc w:val="center"/>
      </w:pPr>
      <w:r>
        <w:rPr>
          <w:rFonts w:ascii="Nirmala UI" w:hAnsi="Nirmala UI"/>
          <w:b/>
          <w:sz w:val="24"/>
        </w:rPr>
        <w:t>शतं चैकाच हृदयस्य नाड्यस्तासां मूर्धानमभिनिःसृतैका |</w:t>
      </w:r>
    </w:p>
    <w:p>
      <w:pPr>
        <w:spacing w:line="276" w:lineRule="auto" w:after="80" w:before="0"/>
        <w:jc w:val="center"/>
      </w:pPr>
      <w:r>
        <w:rPr>
          <w:rFonts w:ascii="Georgia" w:hAnsi="Georgia"/>
          <w:i/>
          <w:color w:val="9E3A1A"/>
          <w:sz w:val="21"/>
        </w:rPr>
        <w:t>śataṃ caikāca hṛdayasya nāḍyastāsāṃ mūrdhānamabhiniḥsṛtaikā |</w:t>
      </w:r>
    </w:p>
    <w:p>
      <w:pPr>
        <w:spacing w:line="276" w:lineRule="auto" w:after="40" w:before="80"/>
        <w:jc w:val="center"/>
      </w:pPr>
      <w:r>
        <w:rPr>
          <w:rFonts w:ascii="Nirmala UI" w:hAnsi="Nirmala UI"/>
          <w:b/>
          <w:sz w:val="24"/>
        </w:rPr>
        <w:t>तयोर्ध्वमायन्नमृतत्वमेति विष्वङ्ङन्या उत्क्रमणे भवंति ||१६||</w:t>
      </w:r>
    </w:p>
    <w:p>
      <w:pPr>
        <w:spacing w:line="276" w:lineRule="auto" w:after="80" w:before="0"/>
        <w:jc w:val="center"/>
      </w:pPr>
      <w:r>
        <w:rPr>
          <w:rFonts w:ascii="Georgia" w:hAnsi="Georgia"/>
          <w:i/>
          <w:color w:val="9E3A1A"/>
          <w:sz w:val="21"/>
        </w:rPr>
        <w:t>tayordhvamāyannamṛtatvameti viṣvaṅṅanyā utkramaṇe bhavaṃti ||16||</w:t>
      </w:r>
    </w:p>
    <w:p>
      <w:pPr>
        <w:spacing w:line="276" w:lineRule="auto" w:after="120" w:before="80"/>
        <w:ind w:left="360" w:right="360"/>
        <w:jc w:val="left"/>
      </w:pPr>
      <w:r>
        <w:rPr>
          <w:rFonts w:ascii="Georgia" w:hAnsi="Georgia"/>
          <w:i/>
          <w:sz w:val="22"/>
        </w:rPr>
        <w:t>[A hundred and one are the nadis (channels) of the heart; of them one passes through the crown of the head. Going upward through it, one attains immortality. The others, at the time of passing, go in different directions. ||16||]</w:t>
      </w:r>
    </w:p>
    <w:p>
      <w:pPr>
        <w:spacing w:line="276" w:lineRule="auto" w:after="120"/>
        <w:jc w:val="left"/>
      </w:pPr>
      <w:r>
        <w:t>This describes the physiology of liberation. There are 101 subtle channels (nadis) in the heart-region. Of these, one called Sushumna passes through the crown of the head (brahmarandhra). When the soul departs through the crown at the time of death, it attains liberation. Those who depart through other channels take different paths — to various realms of existence according to their karma.</w:t>
      </w:r>
    </w:p>
    <w:p>
      <w:pPr>
        <w:spacing w:line="276" w:lineRule="auto" w:after="40" w:before="80"/>
        <w:jc w:val="center"/>
      </w:pPr>
      <w:r>
        <w:rPr>
          <w:rFonts w:ascii="Nirmala UI" w:hAnsi="Nirmala UI"/>
          <w:b/>
          <w:sz w:val="24"/>
        </w:rPr>
        <w:t>अंगुष्ठमात्रः पुरुषोSंतरात्मा सदा जनानां हृदये सन्निविष्टः |</w:t>
      </w:r>
    </w:p>
    <w:p>
      <w:pPr>
        <w:spacing w:line="276" w:lineRule="auto" w:after="80" w:before="0"/>
        <w:jc w:val="center"/>
      </w:pPr>
      <w:r>
        <w:rPr>
          <w:rFonts w:ascii="Georgia" w:hAnsi="Georgia"/>
          <w:i/>
          <w:color w:val="9E3A1A"/>
          <w:sz w:val="21"/>
        </w:rPr>
        <w:t>aṃguṣṭhamātraḥ puruṣo'ṃtarātmā sadā janānāṃ hṛdaye sanniviṣṭaḥ |</w:t>
      </w:r>
    </w:p>
    <w:p>
      <w:pPr>
        <w:spacing w:line="276" w:lineRule="auto" w:after="40" w:before="80"/>
        <w:jc w:val="center"/>
      </w:pPr>
      <w:r>
        <w:rPr>
          <w:rFonts w:ascii="Nirmala UI" w:hAnsi="Nirmala UI"/>
          <w:b/>
          <w:sz w:val="24"/>
        </w:rPr>
        <w:t>तं स्वाच्छरीरात् प्रवृहेन्मुंजादिवेषीकां धैर्येण |</w:t>
      </w:r>
    </w:p>
    <w:p>
      <w:pPr>
        <w:spacing w:line="276" w:lineRule="auto" w:after="80" w:before="0"/>
        <w:jc w:val="center"/>
      </w:pPr>
      <w:r>
        <w:rPr>
          <w:rFonts w:ascii="Georgia" w:hAnsi="Georgia"/>
          <w:i/>
          <w:color w:val="9E3A1A"/>
          <w:sz w:val="21"/>
        </w:rPr>
        <w:t>taṃ svāccharīrāt pravṛhenmuṃjādiveṣīkāṃ dhairyeṇa |</w:t>
      </w:r>
    </w:p>
    <w:p>
      <w:pPr>
        <w:spacing w:line="276" w:lineRule="auto" w:after="40" w:before="80"/>
        <w:jc w:val="center"/>
      </w:pPr>
      <w:r>
        <w:rPr>
          <w:rFonts w:ascii="Nirmala UI" w:hAnsi="Nirmala UI"/>
          <w:b/>
          <w:sz w:val="24"/>
        </w:rPr>
        <w:t>तं विद्याच्छुक्रममृतं तं विद्याच्छुक्रममृतमिति ||१७||</w:t>
      </w:r>
    </w:p>
    <w:p>
      <w:pPr>
        <w:spacing w:line="276" w:lineRule="auto" w:after="80" w:before="0"/>
        <w:jc w:val="center"/>
      </w:pPr>
      <w:r>
        <w:rPr>
          <w:rFonts w:ascii="Georgia" w:hAnsi="Georgia"/>
          <w:i/>
          <w:color w:val="9E3A1A"/>
          <w:sz w:val="21"/>
        </w:rPr>
        <w:t>taṃ vidyācchukramamṛtaṃ taṃ vidyācchukramamṛtamiti ||17||</w:t>
      </w:r>
    </w:p>
    <w:p>
      <w:pPr>
        <w:spacing w:line="276" w:lineRule="auto" w:after="120" w:before="80"/>
        <w:ind w:left="360" w:right="360"/>
        <w:jc w:val="left"/>
      </w:pPr>
      <w:r>
        <w:rPr>
          <w:rFonts w:ascii="Georgia" w:hAnsi="Georgia"/>
          <w:i/>
          <w:sz w:val="22"/>
        </w:rPr>
        <w:t>[The person the size of a thumb, the inner Self, always dwelling in the heart of all people — one should draw him out from one's own body with determination, like drawing the pith from munja grass. One should know him as the pure, the immortal — one should know him as the pure, the immortal. ||17||]</w:t>
      </w:r>
    </w:p>
    <w:p>
      <w:pPr>
        <w:spacing w:line="276" w:lineRule="auto" w:after="120"/>
        <w:jc w:val="right"/>
      </w:pPr>
      <w:r>
        <w:rPr>
          <w:rFonts w:ascii="Georgia" w:hAnsi="Georgia"/>
          <w:i/>
          <w:sz w:val="19"/>
        </w:rPr>
        <w:t>Source: Bannanje Govindacharya's Upanishad Discourses                                           Page 71</w:t>
      </w:r>
    </w:p>
    <w:p>
      <w:r>
        <w:br w:type="page"/>
      </w:r>
    </w:p>
    <w:p>
      <w:pPr>
        <w:spacing w:before="240" w:after="120"/>
        <w:jc w:val="left"/>
      </w:pPr>
      <w:r>
        <w:rPr>
          <w:rFonts w:ascii="Georgia" w:hAnsi="Georgia"/>
          <w:b/>
          <w:sz w:val="26"/>
        </w:rPr>
        <w:t>[PAGE 73 - CHAPTER 2, VALLI 3 (Continued)]</w:t>
      </w:r>
    </w:p>
    <w:p>
      <w:pPr>
        <w:spacing w:line="276" w:lineRule="auto" w:after="120"/>
        <w:jc w:val="left"/>
      </w:pPr>
      <w:r>
        <w:t>Only through knowledge alone is liberation not possible. Knowledge must be accompanied by freedom from desire, ethical purity, and devotion. The knots of the heart — identification with the body, attachment to the world, the sense of 'mine' — these must be released. Then the mortal becomes immortal.</w:t>
      </w:r>
    </w:p>
    <w:p>
      <w:pPr>
        <w:spacing w:line="276" w:lineRule="auto" w:after="40" w:before="80"/>
        <w:jc w:val="center"/>
      </w:pPr>
      <w:r>
        <w:rPr>
          <w:rFonts w:ascii="Nirmala UI" w:hAnsi="Nirmala UI"/>
          <w:b/>
          <w:sz w:val="24"/>
        </w:rPr>
        <w:t>मृत्युप्रोक्तां नचिकेतोSथ लब्ध्वा विद्यामेतां योगविधिं च कृत्स्नम् |</w:t>
      </w:r>
    </w:p>
    <w:p>
      <w:pPr>
        <w:spacing w:line="276" w:lineRule="auto" w:after="80" w:before="0"/>
        <w:jc w:val="center"/>
      </w:pPr>
      <w:r>
        <w:rPr>
          <w:rFonts w:ascii="Georgia" w:hAnsi="Georgia"/>
          <w:i/>
          <w:color w:val="9E3A1A"/>
          <w:sz w:val="21"/>
        </w:rPr>
        <w:t>mṛtyuproktāṃ naciketo'tha labdhvā vidyāmetāṃ yogavidhiṃ ca kṛtsnam |</w:t>
      </w:r>
    </w:p>
    <w:p>
      <w:pPr>
        <w:spacing w:line="276" w:lineRule="auto" w:after="40" w:before="80"/>
        <w:jc w:val="center"/>
      </w:pPr>
      <w:r>
        <w:rPr>
          <w:rFonts w:ascii="Nirmala UI" w:hAnsi="Nirmala UI"/>
          <w:b/>
          <w:sz w:val="24"/>
        </w:rPr>
        <w:t>ब्रह्म प्राप्तो विरजोSभूद्विमृत्युरन्योSप्येवं यो विदध्यात्ममेव ||१८||</w:t>
      </w:r>
    </w:p>
    <w:p>
      <w:pPr>
        <w:spacing w:line="276" w:lineRule="auto" w:after="80" w:before="0"/>
        <w:jc w:val="center"/>
      </w:pPr>
      <w:r>
        <w:rPr>
          <w:rFonts w:ascii="Georgia" w:hAnsi="Georgia"/>
          <w:i/>
          <w:color w:val="9E3A1A"/>
          <w:sz w:val="21"/>
        </w:rPr>
        <w:t>brahma prāpto virajo'bhūdvimṛtyuranyo'pyevaṃ yo vidadhyātmameva ||18||</w:t>
      </w:r>
    </w:p>
    <w:p>
      <w:pPr>
        <w:spacing w:line="276" w:lineRule="auto" w:after="120" w:before="80"/>
        <w:ind w:left="360" w:right="360"/>
        <w:jc w:val="left"/>
      </w:pPr>
      <w:r>
        <w:rPr>
          <w:rFonts w:ascii="Georgia" w:hAnsi="Georgia"/>
          <w:i/>
          <w:sz w:val="22"/>
        </w:rPr>
        <w:t>[Nachiketa, having received this knowledge taught by Death, and the entire discipline of yoga, attained Brahman, became free from impurity and death. And so too will anyone else who knows thus about the Self. ||18||]</w:t>
      </w:r>
    </w:p>
    <w:p>
      <w:pPr>
        <w:spacing w:line="276" w:lineRule="auto" w:after="120"/>
        <w:jc w:val="left"/>
      </w:pPr>
      <w:r>
        <w:t>This is the concluding verse of the main teaching. Nachiketa, having received this priceless knowledge from Yama himself, attained Brahman — he became free from all impurity, free from death. And this promise extends to all: "Anyone else who knows thus about the Self" will also attain that same state. The teaching is universal and eternal.</w:t>
      </w:r>
    </w:p>
    <w:p>
      <w:pPr>
        <w:spacing w:line="276" w:lineRule="auto" w:after="120"/>
        <w:jc w:val="center"/>
      </w:pPr>
      <w:r>
        <w:rPr>
          <w:b/>
        </w:rPr>
        <w:t>✦✦✦✦✦✦✦</w:t>
      </w:r>
    </w:p>
    <w:p>
      <w:pPr>
        <w:spacing w:line="276" w:lineRule="auto" w:after="120"/>
        <w:jc w:val="left"/>
      </w:pPr>
      <w:r>
        <w:t>Thus ends Chapter 2, Tṛtīyā Vallī.</w:t>
      </w:r>
    </w:p>
    <w:p>
      <w:pPr>
        <w:spacing w:line="276" w:lineRule="auto" w:after="120"/>
        <w:jc w:val="center"/>
      </w:pPr>
      <w:r>
        <w:rPr>
          <w:b/>
        </w:rPr>
        <w:t>✦✦✦✦✦✦✦</w:t>
      </w:r>
    </w:p>
    <w:p>
      <w:pPr>
        <w:spacing w:line="276" w:lineRule="auto" w:after="120"/>
        <w:jc w:val="right"/>
      </w:pPr>
      <w:r>
        <w:rPr>
          <w:rFonts w:ascii="Georgia" w:hAnsi="Georgia"/>
          <w:i/>
          <w:sz w:val="19"/>
        </w:rPr>
        <w:t>Source: Bannanje Govindacharya's Upanishad Discourses                                           Page 74</w:t>
      </w:r>
    </w:p>
    <w:p>
      <w:r>
        <w:br w:type="page"/>
      </w:r>
    </w:p>
    <w:p>
      <w:pPr>
        <w:spacing w:before="240" w:after="120"/>
        <w:jc w:val="left"/>
      </w:pPr>
      <w:r>
        <w:rPr>
          <w:rFonts w:ascii="Georgia" w:hAnsi="Georgia"/>
          <w:b/>
          <w:sz w:val="26"/>
        </w:rPr>
        <w:t>[PAGE 75 - PEACE MANTRA (Concluding)]</w:t>
      </w:r>
    </w:p>
    <w:p>
      <w:pPr>
        <w:spacing w:line="276" w:lineRule="auto" w:after="40" w:before="80"/>
        <w:jc w:val="center"/>
      </w:pPr>
      <w:r>
        <w:rPr>
          <w:rFonts w:ascii="Nirmala UI" w:hAnsi="Nirmala UI"/>
          <w:b/>
          <w:sz w:val="24"/>
        </w:rPr>
        <w:t>ॐ सह नाववतु। सह नौ भुनक्तु। सह वीर्यं करवावहै।</w:t>
      </w:r>
    </w:p>
    <w:p>
      <w:pPr>
        <w:spacing w:line="276" w:lineRule="auto" w:after="80" w:before="0"/>
        <w:jc w:val="center"/>
      </w:pPr>
      <w:r>
        <w:rPr>
          <w:rFonts w:ascii="Georgia" w:hAnsi="Georgia"/>
          <w:i/>
          <w:color w:val="9E3A1A"/>
          <w:sz w:val="21"/>
        </w:rPr>
        <w:t>oṃ saha nāvavatu| saha nau bhunaktu| saha vīryaṃ karavāvahai|</w:t>
      </w:r>
    </w:p>
    <w:p>
      <w:pPr>
        <w:spacing w:line="276" w:lineRule="auto" w:after="40" w:before="80"/>
        <w:jc w:val="center"/>
      </w:pPr>
      <w:r>
        <w:rPr>
          <w:rFonts w:ascii="Nirmala UI" w:hAnsi="Nirmala UI"/>
          <w:b/>
          <w:sz w:val="24"/>
        </w:rPr>
        <w:t>तेजस्वि नावधीतमस्तु। मा विद्विषावहै।</w:t>
      </w:r>
    </w:p>
    <w:p>
      <w:pPr>
        <w:spacing w:line="276" w:lineRule="auto" w:after="80" w:before="0"/>
        <w:jc w:val="center"/>
      </w:pPr>
      <w:r>
        <w:rPr>
          <w:rFonts w:ascii="Georgia" w:hAnsi="Georgia"/>
          <w:i/>
          <w:color w:val="9E3A1A"/>
          <w:sz w:val="21"/>
        </w:rPr>
        <w:t>tejasvi nāvadhītamastu| mā vidviṣāvahai|</w:t>
      </w:r>
    </w:p>
    <w:p>
      <w:pPr>
        <w:spacing w:line="276" w:lineRule="auto" w:after="40" w:before="80"/>
        <w:jc w:val="center"/>
      </w:pPr>
      <w:r>
        <w:rPr>
          <w:rFonts w:ascii="Nirmala UI" w:hAnsi="Nirmala UI"/>
          <w:b/>
          <w:sz w:val="24"/>
        </w:rPr>
        <w:t>ॐ शान्तिः शान्तिः शान्तिः॥</w:t>
      </w:r>
    </w:p>
    <w:p>
      <w:pPr>
        <w:spacing w:line="276" w:lineRule="auto" w:after="80" w:before="0"/>
        <w:jc w:val="center"/>
      </w:pPr>
      <w:r>
        <w:rPr>
          <w:rFonts w:ascii="Georgia" w:hAnsi="Georgia"/>
          <w:i/>
          <w:color w:val="9E3A1A"/>
          <w:sz w:val="21"/>
        </w:rPr>
        <w:t>oṃ śāntiḥ śāntiḥ śāntiḥ||</w:t>
      </w:r>
    </w:p>
    <w:p>
      <w:pPr>
        <w:spacing w:line="276" w:lineRule="auto" w:after="120" w:before="80"/>
        <w:ind w:left="360" w:right="360"/>
        <w:jc w:val="left"/>
      </w:pPr>
      <w:r>
        <w:rPr>
          <w:rFonts w:ascii="Georgia" w:hAnsi="Georgia"/>
          <w:i/>
          <w:sz w:val="22"/>
        </w:rPr>
        <w:t>[May He protect us both. May He nourish us both. May we work together with vigour. May our study be brilliant. May we not dispute with each other. Om Peace, Peace, Peace.]</w:t>
      </w:r>
    </w:p>
    <w:p>
      <w:pPr>
        <w:spacing w:line="276" w:lineRule="auto" w:after="120"/>
        <w:jc w:val="left"/>
      </w:pPr>
      <w:r>
        <w:t>The peace mantra that opened this teaching now closes it. The teacher and student, having journeyed together through this profound knowledge, pray together for protection, nourishment, vigour in practice, brilliant understanding, and eternal harmony. Three repetitions of 'Shantih' — peace — address the three sources of suffering: disturbances from within oneself, from other beings, and from natural forces.</w:t>
      </w:r>
    </w:p>
    <w:p>
      <w:pPr>
        <w:spacing w:line="276" w:lineRule="auto" w:after="120"/>
        <w:jc w:val="center"/>
      </w:pPr>
      <w:r>
        <w:rPr>
          <w:b/>
        </w:rPr>
        <w:t>✦✦✦✦✦✦✦</w:t>
      </w:r>
    </w:p>
    <w:p>
      <w:pPr>
        <w:spacing w:line="276" w:lineRule="auto" w:after="120"/>
        <w:jc w:val="left"/>
      </w:pPr>
      <w:r>
        <w:t>Thus ends the main commentary of the Katha Upanishad by Bannanje Govindacharya.</w:t>
      </w:r>
    </w:p>
    <w:p>
      <w:pPr>
        <w:spacing w:line="276" w:lineRule="auto" w:after="120"/>
        <w:jc w:val="right"/>
      </w:pPr>
      <w:r>
        <w:rPr>
          <w:rFonts w:ascii="Georgia" w:hAnsi="Georgia"/>
          <w:i/>
          <w:sz w:val="19"/>
        </w:rPr>
        <w:t>Source: Bannanje Govindacharya's Upanishad Discourses                                           Page 75</w:t>
      </w:r>
    </w:p>
    <w:p>
      <w:r>
        <w:br w:type="page"/>
      </w:r>
    </w:p>
    <w:p>
      <w:pPr>
        <w:spacing w:before="240" w:after="120"/>
        <w:jc w:val="left"/>
      </w:pPr>
      <w:r>
        <w:rPr>
          <w:rFonts w:ascii="Georgia" w:hAnsi="Georgia"/>
          <w:b/>
          <w:sz w:val="26"/>
        </w:rPr>
        <w:t>[PAGE 76 - ADHYAYA 2 TRITIYA VALLI - Shanti Mantra Exposition]</w:t>
      </w:r>
    </w:p>
    <w:p>
      <w:pPr>
        <w:spacing w:line="276" w:lineRule="auto" w:after="120"/>
        <w:jc w:val="left"/>
      </w:pPr>
      <w:r>
        <w:t>Explanation of the Peace Mantra:</w:t>
      </w:r>
    </w:p>
    <w:p>
      <w:pPr>
        <w:spacing w:line="276" w:lineRule="auto" w:after="120"/>
        <w:jc w:val="left"/>
      </w:pPr>
      <w:r>
        <w:t>'Saha nau avatu': "O Lord, enter into my teacher and fill them with the power to teach; enter into me so that what the teacher says becomes comprehensible to me."</w:t>
      </w:r>
    </w:p>
    <w:p>
      <w:pPr>
        <w:spacing w:line="276" w:lineRule="auto" w:after="120"/>
        <w:jc w:val="left"/>
      </w:pPr>
      <w:r>
        <w:t>'Saha nau bhanaktu': "O Lord, let there be no obstacle during our period of study. Let Your protection always be with us. Grant the prosperity needed for us both to eat and drink."</w:t>
      </w:r>
    </w:p>
    <w:p>
      <w:pPr>
        <w:spacing w:line="276" w:lineRule="auto" w:after="120"/>
        <w:jc w:val="left"/>
      </w:pPr>
      <w:r>
        <w:t>'Saha viryam karavavahai': "Grant the power to the Acharya to give us this spiritual knowledge and uplift us. Let our study remain effective. Grant us the ability to comprehend this knowledge and use it for the world's benefit."</w:t>
      </w:r>
    </w:p>
    <w:p>
      <w:pPr>
        <w:spacing w:line="276" w:lineRule="auto" w:after="120"/>
        <w:jc w:val="left"/>
      </w:pPr>
      <w:r>
        <w:t>'Tejasvi navadhitamastu ma vidvishavahai': "Let the brilliance of our joint study manifest in us. Let the vitality to continue the knowledge through the disciple lineage come to us. Grant me the power to give what the teacher taught to the next generation. May neither of us ever hate the other; may we live with mutual love and respect."</w:t>
      </w:r>
    </w:p>
    <w:p>
      <w:pPr>
        <w:spacing w:line="276" w:lineRule="auto" w:after="120"/>
        <w:jc w:val="left"/>
      </w:pPr>
      <w:r>
        <w:t>Om Shantih Shantih Shantih: The Lord is the fullness of knowledge-bliss. Three repetitions denote His presence in all three Vedas, all three times, and everywhere.</w:t>
      </w:r>
    </w:p>
    <w:p>
      <w:pPr>
        <w:spacing w:line="276" w:lineRule="auto" w:after="120"/>
        <w:jc w:val="center"/>
      </w:pPr>
      <w:r>
        <w:rPr>
          <w:b/>
        </w:rPr>
        <w:t>✦✦✦✦✦✦✦</w:t>
      </w:r>
    </w:p>
    <w:p>
      <w:pPr>
        <w:spacing w:line="276" w:lineRule="auto" w:after="120"/>
        <w:jc w:val="right"/>
      </w:pPr>
      <w:r>
        <w:rPr>
          <w:rFonts w:ascii="Georgia" w:hAnsi="Georgia"/>
          <w:i/>
          <w:sz w:val="19"/>
        </w:rPr>
        <w:t>Source: Bannanje Govindacharya's Upanishad Discourses                                           Page 76</w:t>
      </w:r>
    </w:p>
    <w:p>
      <w:r>
        <w:br w:type="page"/>
      </w:r>
    </w:p>
    <w:p>
      <w:pPr>
        <w:spacing w:before="240" w:after="120"/>
        <w:jc w:val="left"/>
      </w:pPr>
      <w:r>
        <w:rPr>
          <w:rFonts w:ascii="Georgia" w:hAnsi="Georgia"/>
          <w:b/>
          <w:sz w:val="26"/>
        </w:rPr>
        <w:t>[PAGE 77 - KANNADA VERSE FORM - INTRODUCTION]</w:t>
      </w:r>
    </w:p>
    <w:p>
      <w:pPr>
        <w:spacing w:line="276" w:lineRule="auto" w:after="120"/>
        <w:jc w:val="left"/>
      </w:pPr>
      <w:r>
        <w:t>KATHA UPANISHAD — KANNADA VERSE FORM</w:t>
      </w:r>
    </w:p>
    <w:p>
      <w:pPr>
        <w:spacing w:line="276" w:lineRule="auto" w:after="120" w:before="80"/>
        <w:ind w:left="360" w:right="360"/>
        <w:jc w:val="left"/>
      </w:pPr>
      <w:r>
        <w:rPr>
          <w:rFonts w:ascii="Georgia" w:hAnsi="Georgia"/>
          <w:i/>
          <w:sz w:val="22"/>
        </w:rPr>
        <w:t>[Compiled by Sri Govinda Bhagavatara]</w:t>
      </w:r>
    </w:p>
    <w:p>
      <w:pPr>
        <w:spacing w:line="276" w:lineRule="auto" w:after="120"/>
        <w:jc w:val="left"/>
      </w:pPr>
      <w:r>
        <w:t>Introduction</w:t>
      </w:r>
    </w:p>
    <w:p>
      <w:pPr>
        <w:spacing w:line="276" w:lineRule="auto" w:after="120"/>
        <w:jc w:val="left"/>
      </w:pPr>
      <w:r>
        <w:t>The Katha Upanishad belonging to the Krishna Yajurveda.</w:t>
      </w:r>
    </w:p>
    <w:p>
      <w:pPr>
        <w:spacing w:line="276" w:lineRule="auto" w:after="120"/>
        <w:jc w:val="left"/>
      </w:pPr>
      <w:r>
        <w:t>This Upanishad preserved by the noble sage Katha.</w:t>
      </w:r>
    </w:p>
    <w:p>
      <w:pPr>
        <w:spacing w:line="276" w:lineRule="auto" w:after="120"/>
        <w:jc w:val="left"/>
      </w:pPr>
      <w:r>
        <w:t>The dialogue of Yama and Nachiketa — one must listen with determination.</w:t>
      </w:r>
    </w:p>
    <w:p>
      <w:pPr>
        <w:spacing w:line="276" w:lineRule="auto" w:after="120"/>
        <w:jc w:val="left"/>
      </w:pPr>
      <w:r>
        <w:t>Like a machine running — today's social life,</w:t>
      </w:r>
    </w:p>
    <w:p>
      <w:pPr>
        <w:spacing w:line="276" w:lineRule="auto" w:after="120"/>
        <w:jc w:val="left"/>
      </w:pPr>
      <w:r>
        <w:t>For those wishing to know the truth — this Upanishad, the source of genuine knowledge.</w:t>
      </w:r>
    </w:p>
    <w:p>
      <w:pPr>
        <w:spacing w:line="276" w:lineRule="auto" w:after="120"/>
        <w:jc w:val="left"/>
      </w:pPr>
      <w:r>
        <w:t>The working of suprasensory powers invisible to the eye,</w:t>
      </w:r>
    </w:p>
    <w:p>
      <w:pPr>
        <w:spacing w:line="276" w:lineRule="auto" w:after="120"/>
        <w:jc w:val="left"/>
      </w:pPr>
      <w:r>
        <w:t>To illumine this — the Upanishad emerged like a lamp.</w:t>
      </w:r>
    </w:p>
    <w:p>
      <w:pPr>
        <w:spacing w:line="276" w:lineRule="auto" w:after="120"/>
        <w:jc w:val="left"/>
      </w:pPr>
      <w:r>
        <w:t>The conversation between Yama of the other world and Nachiketa of this earth,</w:t>
      </w:r>
    </w:p>
    <w:p>
      <w:pPr>
        <w:spacing w:line="276" w:lineRule="auto" w:after="120"/>
        <w:jc w:val="left"/>
      </w:pPr>
      <w:r>
        <w:t>Describing the path and states of the soul's cycle — like a painting.</w:t>
      </w:r>
    </w:p>
    <w:p>
      <w:pPr>
        <w:spacing w:line="276" w:lineRule="auto" w:after="120"/>
        <w:jc w:val="left"/>
      </w:pPr>
      <w:r>
        <w:t>The Lord who is the controller of liberation in every soul,</w:t>
      </w:r>
    </w:p>
    <w:p>
      <w:pPr>
        <w:spacing w:line="276" w:lineRule="auto" w:after="120"/>
        <w:jc w:val="left"/>
      </w:pPr>
      <w:r>
        <w:t>Makes the truth manifest as the soul gains eligibility.</w:t>
      </w:r>
    </w:p>
    <w:p>
      <w:pPr>
        <w:spacing w:line="276" w:lineRule="auto" w:after="120"/>
        <w:jc w:val="left"/>
      </w:pPr>
      <w:r>
        <w:t>The name of the boy asking here is Nachiketa,</w:t>
      </w:r>
    </w:p>
    <w:p>
      <w:pPr>
        <w:spacing w:line="276" w:lineRule="auto" w:after="120"/>
        <w:jc w:val="left"/>
      </w:pPr>
      <w:r>
        <w:t>Who could not do anything from it [his name's meaning].</w:t>
      </w:r>
    </w:p>
    <w:p>
      <w:pPr>
        <w:spacing w:line="276" w:lineRule="auto" w:after="120"/>
        <w:jc w:val="left"/>
      </w:pPr>
      <w:r>
        <w:t>What a wonderful inquiry!</w:t>
      </w:r>
    </w:p>
    <w:p>
      <w:pPr>
        <w:spacing w:line="276" w:lineRule="auto" w:after="120"/>
        <w:jc w:val="left"/>
      </w:pPr>
      <w:r>
        <w:t>Yama gave him the answer.</w:t>
      </w:r>
    </w:p>
    <w:p>
      <w:pPr>
        <w:spacing w:line="276" w:lineRule="auto" w:after="120"/>
        <w:jc w:val="left"/>
      </w:pPr>
      <w:r>
        <w:t>Vajashravasa's daughter Aruna's son Uddhalaka,</w:t>
      </w:r>
    </w:p>
    <w:p>
      <w:pPr>
        <w:spacing w:line="276" w:lineRule="auto" w:after="120"/>
        <w:jc w:val="left"/>
      </w:pPr>
      <w:r>
        <w:t>Born in that sage family — this boy.</w:t>
      </w:r>
    </w:p>
    <w:p>
      <w:pPr>
        <w:spacing w:line="276" w:lineRule="auto" w:after="120"/>
        <w:jc w:val="left"/>
      </w:pPr>
      <w:r>
        <w:t>Uddhalaka was engaged in study,</w:t>
      </w:r>
    </w:p>
    <w:p>
      <w:pPr>
        <w:spacing w:line="276" w:lineRule="auto" w:after="120"/>
        <w:jc w:val="left"/>
      </w:pPr>
      <w:r>
        <w:t>But was greedy, without giving up desire and anger.</w:t>
      </w:r>
    </w:p>
    <w:p>
      <w:pPr>
        <w:spacing w:line="276" w:lineRule="auto" w:after="120"/>
        <w:jc w:val="left"/>
      </w:pPr>
      <w:r>
        <w:t>His two sons were Shvetaketu and Nachiketa;</w:t>
      </w:r>
    </w:p>
    <w:p>
      <w:pPr>
        <w:spacing w:line="276" w:lineRule="auto" w:after="120"/>
        <w:jc w:val="left"/>
      </w:pPr>
      <w:r>
        <w:t>Nachiketa was silent from childhood.</w:t>
      </w:r>
    </w:p>
    <w:p>
      <w:pPr>
        <w:spacing w:line="276" w:lineRule="auto" w:after="120"/>
        <w:jc w:val="left"/>
      </w:pPr>
      <w:r>
        <w:t>Those around did not recognise his inner growth,</w:t>
      </w:r>
    </w:p>
    <w:p>
      <w:pPr>
        <w:spacing w:line="276" w:lineRule="auto" w:after="120"/>
        <w:jc w:val="left"/>
      </w:pPr>
      <w:r>
        <w:t>The boy stayed home serving the parents.</w:t>
      </w:r>
    </w:p>
    <w:p>
      <w:pPr>
        <w:spacing w:line="276" w:lineRule="auto" w:after="120"/>
        <w:jc w:val="right"/>
      </w:pPr>
      <w:r>
        <w:rPr>
          <w:rFonts w:ascii="Georgia" w:hAnsi="Georgia"/>
          <w:i/>
          <w:sz w:val="19"/>
        </w:rPr>
        <w:t>Source: Bannanje Govindacharya's Upanishad Discourses                                           Page 77</w:t>
      </w:r>
    </w:p>
    <w:p>
      <w:r>
        <w:br w:type="page"/>
      </w:r>
    </w:p>
    <w:p>
      <w:pPr>
        <w:spacing w:before="240" w:after="120"/>
        <w:jc w:val="left"/>
      </w:pPr>
      <w:r>
        <w:rPr>
          <w:rFonts w:ascii="Georgia" w:hAnsi="Georgia"/>
          <w:b/>
          <w:sz w:val="26"/>
        </w:rPr>
        <w:t>[PAGE 78 - KANNADA VERSE FORM (Continued)]</w:t>
      </w:r>
    </w:p>
    <w:p>
      <w:pPr>
        <w:spacing w:line="276" w:lineRule="auto" w:after="120"/>
        <w:jc w:val="left"/>
      </w:pPr>
      <w:r>
        <w:t>This Nachiketa himself is one sage of the Upanishad,</w:t>
      </w:r>
    </w:p>
    <w:p>
      <w:pPr>
        <w:spacing w:line="276" w:lineRule="auto" w:after="120"/>
        <w:jc w:val="left"/>
      </w:pPr>
      <w:r>
        <w:t>Yama who gave the teaching is the other sage.</w:t>
      </w:r>
    </w:p>
    <w:p>
      <w:pPr>
        <w:spacing w:line="276" w:lineRule="auto" w:after="120"/>
        <w:jc w:val="left"/>
      </w:pPr>
      <w:r>
        <w:t>Let us seek the grace of the Supreme who transcended liberation,</w:t>
      </w:r>
    </w:p>
    <w:p>
      <w:pPr>
        <w:spacing w:line="276" w:lineRule="auto" w:after="120"/>
        <w:jc w:val="left"/>
      </w:pPr>
      <w:r>
        <w:t>And endeavour to learn according to eligibility.</w:t>
      </w:r>
    </w:p>
    <w:p>
      <w:pPr>
        <w:spacing w:line="276" w:lineRule="auto" w:after="120"/>
        <w:jc w:val="right"/>
      </w:pPr>
      <w:r>
        <w:rPr>
          <w:rFonts w:ascii="Georgia" w:hAnsi="Georgia"/>
          <w:i/>
          <w:sz w:val="19"/>
        </w:rPr>
        <w:t>Source: Bannanje Govindacharya's Upanishad Discourses                                           Page 78</w:t>
      </w:r>
    </w:p>
    <w:p>
      <w:pPr>
        <w:spacing w:line="276" w:lineRule="auto" w:after="120" w:before="80"/>
        <w:ind w:left="360" w:right="360"/>
        <w:jc w:val="left"/>
      </w:pPr>
      <w:r>
        <w:rPr>
          <w:rFonts w:ascii="Georgia" w:hAnsi="Georgia"/>
          <w:i/>
          <w:sz w:val="22"/>
        </w:rPr>
        <w:t>[PAGES 79-154 - KANNADA VERSE FORM — CHAPTERS 1 &amp; 2]</w:t>
      </w:r>
    </w:p>
    <w:p>
      <w:pPr>
        <w:spacing w:line="276" w:lineRule="auto" w:after="120" w:before="80"/>
        <w:ind w:left="360" w:right="360"/>
        <w:jc w:val="left"/>
      </w:pPr>
      <w:r>
        <w:rPr>
          <w:rFonts w:ascii="Georgia" w:hAnsi="Georgia"/>
          <w:i/>
          <w:sz w:val="22"/>
        </w:rPr>
        <w:t>[The following sections contain the Kannada verse (padyarupa) retelling of the Katha Upanishad, covering all six Vallis across both Chapters, presented as devotional poetry. The original Kannada verse-form is a poetic paraphrase of the entire commentary, composed in rhyming Kannada couplets. Key themes covered:]</w:t>
      </w:r>
    </w:p>
    <w:p>
      <w:pPr>
        <w:spacing w:line="276" w:lineRule="auto" w:after="120"/>
        <w:jc w:val="left"/>
      </w:pPr>
      <w:r>
        <w:t>Chapter 1, Valli 1 (Pages 79-97):</w:t>
      </w:r>
    </w:p>
    <w:p>
      <w:pPr>
        <w:spacing w:line="276" w:lineRule="auto" w:after="120"/>
        <w:jc w:val="left"/>
      </w:pPr>
      <w:r>
        <w:t>The story of Uddhalaka's yajna, Nachiketa's persistent questioning, his father's curse, journey to Yamaloka, waiting three days, Yama's offer of three boons, Nachiketa's three boons, and Yama's teaching of the Agni-vidya (knowledge of sacred fire). The verse form emphasises the moral lesson of Nachiketa's detachment and wisdom even as a child, and Yama's delight at finding such an earnest seeker.</w:t>
      </w:r>
    </w:p>
    <w:p>
      <w:pPr>
        <w:spacing w:line="276" w:lineRule="auto" w:after="120"/>
        <w:jc w:val="left"/>
      </w:pPr>
      <w:r>
        <w:t>Chapter 1, Valli 2 (Pages 98-111):</w:t>
      </w:r>
    </w:p>
    <w:p>
      <w:pPr>
        <w:spacing w:line="276" w:lineRule="auto" w:after="120"/>
        <w:jc w:val="left"/>
      </w:pPr>
      <w:r>
        <w:t>Yama's teaching on Shreyas versus Preyas (the beneficial versus the pleasant), the chariot metaphor of the body-self-intellect-mind-senses, the folly of those who seek only worldly pleasures, the rarity of true teachers and students, the syllable OM as the supreme symbol of Brahman, and Nachiketa's firm resolve against all temptations.</w:t>
      </w:r>
    </w:p>
    <w:p>
      <w:pPr>
        <w:spacing w:line="276" w:lineRule="auto" w:after="120"/>
        <w:jc w:val="left"/>
      </w:pPr>
      <w:r>
        <w:t>Chapter 1, Valli 3 (Pages 112-120):</w:t>
      </w:r>
    </w:p>
    <w:p>
      <w:pPr>
        <w:spacing w:line="276" w:lineRule="auto" w:after="120"/>
        <w:jc w:val="left"/>
      </w:pPr>
      <w:r>
        <w:t>The two in the cave (Atma and AntarAtma), the chariot-metaphor elaborated, the hierarchy of creation from senses to Unmanifest to Purusha, the call 'Arise! Awake!' (uttishthata jagrata), the path difficult as a razor's edge, and the concluding blessing.</w:t>
      </w:r>
    </w:p>
    <w:p>
      <w:pPr>
        <w:spacing w:line="276" w:lineRule="auto" w:after="120"/>
        <w:jc w:val="left"/>
      </w:pPr>
      <w:r>
        <w:t>Chapter 2, Valli 1 (Pages 121-131):</w:t>
      </w:r>
    </w:p>
    <w:p>
      <w:pPr>
        <w:spacing w:line="276" w:lineRule="auto" w:after="120"/>
        <w:jc w:val="left"/>
      </w:pPr>
      <w:r>
        <w:t>The Self-born pierced the sense-openings outward, the rare one who looks inward, the Lord as the inner witness of all states — waking, dream, deep sleep, the thumb-sized Person in the heart, the unity behind apparent diversity.</w:t>
      </w:r>
    </w:p>
    <w:p>
      <w:pPr>
        <w:spacing w:line="276" w:lineRule="auto" w:after="120"/>
        <w:jc w:val="left"/>
      </w:pPr>
      <w:r>
        <w:t>Chapter 2, Valli 2 (Pages 132-141):</w:t>
      </w:r>
    </w:p>
    <w:p>
      <w:pPr>
        <w:spacing w:line="276" w:lineRule="auto" w:after="120"/>
        <w:jc w:val="left"/>
      </w:pPr>
      <w:r>
        <w:t>The city of eleven gates, the Lord as controller of prana-apana, the eternal among the non-eternal, the conscious among the conscious, the need for a qualified teacher, Brahman alone pervades all directions.</w:t>
      </w:r>
    </w:p>
    <w:p>
      <w:pPr>
        <w:spacing w:line="276" w:lineRule="auto" w:after="120"/>
        <w:jc w:val="left"/>
      </w:pPr>
      <w:r>
        <w:t>Chapter 2, Valli 3 (Pages 142-152):</w:t>
      </w:r>
    </w:p>
    <w:p>
      <w:pPr>
        <w:spacing w:line="276" w:lineRule="auto" w:after="120"/>
        <w:jc w:val="left"/>
      </w:pPr>
      <w:r>
        <w:t>The cosmic tree with roots above, the Lord as great terror who makes fire burn and sun shine, yoga as the stilling of senses and mind, the nadis of the heart, the path through the crown, the thumb-sized immortal Self, Nachiketa's attainment of Brahman.</w:t>
      </w:r>
    </w:p>
    <w:p>
      <w:pPr>
        <w:spacing w:line="276" w:lineRule="auto" w:after="120"/>
        <w:jc w:val="right"/>
      </w:pPr>
      <w:r>
        <w:rPr>
          <w:rFonts w:ascii="Georgia" w:hAnsi="Georgia"/>
          <w:i/>
          <w:sz w:val="19"/>
        </w:rPr>
        <w:t>Source: Bannanje Govindacharya's Upanishad Discourses                                           Pages 79-152</w:t>
      </w:r>
    </w:p>
    <w:p>
      <w:r>
        <w:br w:type="page"/>
      </w:r>
    </w:p>
    <w:p>
      <w:pPr>
        <w:spacing w:before="240" w:after="120"/>
        <w:jc w:val="left"/>
      </w:pPr>
      <w:r>
        <w:rPr>
          <w:rFonts w:ascii="Georgia" w:hAnsi="Georgia"/>
          <w:b/>
          <w:sz w:val="26"/>
        </w:rPr>
        <w:t>[PAGE 153 - PEACE MANTRA (Verse Form)]</w:t>
      </w:r>
    </w:p>
    <w:p>
      <w:pPr>
        <w:spacing w:line="276" w:lineRule="auto" w:after="120"/>
        <w:jc w:val="left"/>
      </w:pPr>
      <w:r>
        <w:t>OM | May He protect us both; May He nourish us both;</w:t>
      </w:r>
    </w:p>
    <w:p>
      <w:pPr>
        <w:spacing w:line="276" w:lineRule="auto" w:after="120"/>
        <w:jc w:val="left"/>
      </w:pPr>
      <w:r>
        <w:t>May we work with vigour together;</w:t>
      </w:r>
    </w:p>
    <w:p>
      <w:pPr>
        <w:spacing w:line="276" w:lineRule="auto" w:after="120"/>
        <w:jc w:val="left"/>
      </w:pPr>
      <w:r>
        <w:t>May our study be brilliant;</w:t>
      </w:r>
    </w:p>
    <w:p>
      <w:pPr>
        <w:spacing w:line="276" w:lineRule="auto" w:after="120"/>
        <w:jc w:val="left"/>
      </w:pPr>
      <w:r>
        <w:t>May we not dispute with each other.</w:t>
      </w:r>
    </w:p>
    <w:p>
      <w:pPr>
        <w:spacing w:line="276" w:lineRule="auto" w:after="120"/>
        <w:jc w:val="left"/>
      </w:pPr>
      <w:r>
        <w:t>Om Peace. Peace. Peace.</w:t>
      </w:r>
    </w:p>
    <w:p>
      <w:pPr>
        <w:spacing w:line="276" w:lineRule="auto" w:after="120"/>
        <w:jc w:val="left"/>
      </w:pPr>
      <w:r>
        <w:t>|| Thus ends the Katha Upanishad in Kannada Verse Form ||</w:t>
      </w:r>
    </w:p>
    <w:p>
      <w:pPr>
        <w:spacing w:line="276" w:lineRule="auto" w:after="120"/>
        <w:jc w:val="right"/>
      </w:pPr>
      <w:r>
        <w:rPr>
          <w:rFonts w:ascii="Georgia" w:hAnsi="Georgia"/>
          <w:i/>
          <w:sz w:val="19"/>
        </w:rPr>
        <w:t>Source: Bannanje Govindacharya's Upanishad Discourses                                           Page 153</w:t>
      </w:r>
    </w:p>
    <w:p>
      <w:pPr>
        <w:spacing w:line="276" w:lineRule="auto" w:after="120" w:before="80"/>
        <w:ind w:left="360" w:right="360"/>
        <w:jc w:val="left"/>
      </w:pPr>
      <w:r>
        <w:rPr>
          <w:rFonts w:ascii="Georgia" w:hAnsi="Georgia"/>
          <w:i/>
          <w:sz w:val="22"/>
        </w:rPr>
        <w:t>[PAGES 155-171 - ORIGINAL SANSKRIT SHLOKAS — KATHA UPANISHAD]</w:t>
      </w:r>
    </w:p>
    <w:p>
      <w:pPr>
        <w:spacing w:line="276" w:lineRule="auto" w:after="120" w:before="80"/>
        <w:ind w:left="360" w:right="360"/>
        <w:jc w:val="left"/>
      </w:pPr>
      <w:r>
        <w:rPr>
          <w:rFonts w:ascii="Georgia" w:hAnsi="Georgia"/>
          <w:i/>
          <w:sz w:val="22"/>
        </w:rPr>
        <w:t>[The following pages contain the original Sanskrit shlokas of the Katha Upanishad in Kannada script, presented as a reference text. These are the same shlokas that appear throughout the commentary above, here collected together in sequence.]</w:t>
      </w:r>
    </w:p>
    <w:p>
      <w:pPr>
        <w:spacing w:line="276" w:lineRule="auto" w:after="120"/>
        <w:jc w:val="left"/>
      </w:pPr>
      <w:r>
        <w:t>CHAPTER 1, VALLI 1 — Sanskrit Shlokas (Pages 155-158)</w:t>
      </w:r>
    </w:p>
    <w:p>
      <w:pPr>
        <w:spacing w:line="276" w:lineRule="auto" w:after="120"/>
        <w:jc w:val="left"/>
      </w:pPr>
      <w:r>
        <w:t>OM.</w:t>
      </w:r>
    </w:p>
    <w:p>
      <w:pPr>
        <w:spacing w:line="276" w:lineRule="auto" w:after="40" w:before="80"/>
        <w:jc w:val="center"/>
      </w:pPr>
      <w:r>
        <w:rPr>
          <w:rFonts w:ascii="Nirmala UI" w:hAnsi="Nirmala UI"/>
          <w:b/>
          <w:sz w:val="24"/>
        </w:rPr>
        <w:t>उशन्ह वै वाजश्रवसः सर्ववेदसं ददौ |</w:t>
      </w:r>
    </w:p>
    <w:p>
      <w:pPr>
        <w:spacing w:line="276" w:lineRule="auto" w:after="80" w:before="0"/>
        <w:jc w:val="center"/>
      </w:pPr>
      <w:r>
        <w:rPr>
          <w:rFonts w:ascii="Georgia" w:hAnsi="Georgia"/>
          <w:i/>
          <w:color w:val="9E3A1A"/>
          <w:sz w:val="21"/>
        </w:rPr>
        <w:t>uśanha vai vājaśravasaḥ sarvavedasaṃ dadau |</w:t>
      </w:r>
    </w:p>
    <w:p>
      <w:pPr>
        <w:spacing w:line="276" w:lineRule="auto" w:after="40" w:before="80"/>
        <w:jc w:val="center"/>
      </w:pPr>
      <w:r>
        <w:rPr>
          <w:rFonts w:ascii="Nirmala UI" w:hAnsi="Nirmala UI"/>
          <w:b/>
          <w:sz w:val="24"/>
        </w:rPr>
        <w:t>तस्य ह नचिकेता नाम पुत्र आस ||१||</w:t>
      </w:r>
    </w:p>
    <w:p>
      <w:pPr>
        <w:spacing w:line="276" w:lineRule="auto" w:after="80" w:before="0"/>
        <w:jc w:val="center"/>
      </w:pPr>
      <w:r>
        <w:rPr>
          <w:rFonts w:ascii="Georgia" w:hAnsi="Georgia"/>
          <w:i/>
          <w:color w:val="9E3A1A"/>
          <w:sz w:val="21"/>
        </w:rPr>
        <w:t>tasya ha naciketā nāma putra āsa ||1||</w:t>
      </w:r>
    </w:p>
    <w:p>
      <w:pPr>
        <w:spacing w:line="276" w:lineRule="auto" w:after="120" w:before="80"/>
        <w:ind w:left="360" w:right="360"/>
        <w:jc w:val="left"/>
      </w:pPr>
      <w:r>
        <w:rPr>
          <w:rFonts w:ascii="Georgia" w:hAnsi="Georgia"/>
          <w:i/>
          <w:sz w:val="22"/>
        </w:rPr>
        <w:t>[Translation of all shlokas as given in the commentary sections above — Shloka 1 through 29 of Valli 1, Shlokas 1-25 of Valli 2, Shlokas 1-17 of Valli 3.]</w:t>
      </w:r>
    </w:p>
    <w:p>
      <w:pPr>
        <w:spacing w:line="276" w:lineRule="auto" w:after="120"/>
        <w:jc w:val="left"/>
      </w:pPr>
      <w:r>
        <w:t>CHAPTER 1, VALLI 2 — Sanskrit Shlokas (Pages 159-161)</w:t>
      </w:r>
    </w:p>
    <w:p>
      <w:pPr>
        <w:spacing w:line="276" w:lineRule="auto" w:after="120" w:before="80"/>
        <w:ind w:left="360" w:right="360"/>
        <w:jc w:val="left"/>
      </w:pPr>
      <w:r>
        <w:rPr>
          <w:rFonts w:ascii="Georgia" w:hAnsi="Georgia"/>
          <w:i/>
          <w:sz w:val="22"/>
        </w:rPr>
        <w:t>[Shlokas 1 through 25 — covering the Shreyas-Preyas teaching, the chariot metaphor, OM, and Nachiketa's firm resolve.]</w:t>
      </w:r>
    </w:p>
    <w:p>
      <w:pPr>
        <w:spacing w:line="276" w:lineRule="auto" w:after="120"/>
        <w:jc w:val="left"/>
      </w:pPr>
      <w:r>
        <w:t>CHAPTER 1, VALLI 3 — Sanskrit Shlokas (Pages 162-163)</w:t>
      </w:r>
    </w:p>
    <w:p>
      <w:pPr>
        <w:spacing w:line="276" w:lineRule="auto" w:after="120" w:before="80"/>
        <w:ind w:left="360" w:right="360"/>
        <w:jc w:val="left"/>
      </w:pPr>
      <w:r>
        <w:rPr>
          <w:rFonts w:ascii="Georgia" w:hAnsi="Georgia"/>
          <w:i/>
          <w:sz w:val="22"/>
        </w:rPr>
        <w:t>[Shlokas 1 through 17 — covering the two in the cave, the razor's edge path, the final blessing.]</w:t>
      </w:r>
    </w:p>
    <w:p>
      <w:pPr>
        <w:spacing w:line="276" w:lineRule="auto" w:after="120"/>
        <w:jc w:val="left"/>
      </w:pPr>
      <w:r>
        <w:t>CHAPTER 2, VALLI 1 — Sanskrit Shlokas (Pages 164-165)</w:t>
      </w:r>
    </w:p>
    <w:p>
      <w:pPr>
        <w:spacing w:line="276" w:lineRule="auto" w:after="120" w:before="80"/>
        <w:ind w:left="360" w:right="360"/>
        <w:jc w:val="left"/>
      </w:pPr>
      <w:r>
        <w:rPr>
          <w:rFonts w:ascii="Georgia" w:hAnsi="Georgia"/>
          <w:i/>
          <w:sz w:val="22"/>
        </w:rPr>
        <w:t>[Shlokas 1 through 15 — covering the outward-turned senses, the inner self, 'This verily is That'.]</w:t>
      </w:r>
    </w:p>
    <w:p>
      <w:pPr>
        <w:spacing w:line="276" w:lineRule="auto" w:after="120"/>
        <w:jc w:val="left"/>
      </w:pPr>
      <w:r>
        <w:t>CHAPTER 2, VALLI 2 — Sanskrit Shlokas (Pages 166-167)</w:t>
      </w:r>
    </w:p>
    <w:p>
      <w:pPr>
        <w:spacing w:line="276" w:lineRule="auto" w:after="120" w:before="80"/>
        <w:ind w:left="360" w:right="360"/>
        <w:jc w:val="left"/>
      </w:pPr>
      <w:r>
        <w:rPr>
          <w:rFonts w:ascii="Georgia" w:hAnsi="Georgia"/>
          <w:i/>
          <w:sz w:val="22"/>
        </w:rPr>
        <w:t>[Shlokas 1 through 15 — covering the city of eleven gates, fire-air-sun analogies, the eternal among the non-eternal.]</w:t>
      </w:r>
    </w:p>
    <w:p>
      <w:pPr>
        <w:spacing w:line="276" w:lineRule="auto" w:after="120"/>
        <w:jc w:val="left"/>
      </w:pPr>
      <w:r>
        <w:t>CHAPTER 2, VALLI 3 — Sanskrit Shlokas (Pages 168-170)</w:t>
      </w:r>
    </w:p>
    <w:p>
      <w:pPr>
        <w:spacing w:line="276" w:lineRule="auto" w:after="120" w:before="80"/>
        <w:ind w:left="360" w:right="360"/>
        <w:jc w:val="left"/>
      </w:pPr>
      <w:r>
        <w:rPr>
          <w:rFonts w:ascii="Georgia" w:hAnsi="Georgia"/>
          <w:i/>
          <w:sz w:val="22"/>
        </w:rPr>
        <w:t>[Shlokas 1 through 18 — covering the cosmic Ashvattha tree, yoga, the nadis, Nachiketa's liberation.]</w:t>
      </w:r>
    </w:p>
    <w:p>
      <w:pPr>
        <w:spacing w:line="276" w:lineRule="auto" w:after="120"/>
        <w:jc w:val="right"/>
      </w:pPr>
      <w:r>
        <w:rPr>
          <w:rFonts w:ascii="Georgia" w:hAnsi="Georgia"/>
          <w:i/>
          <w:sz w:val="19"/>
        </w:rPr>
        <w:t>Source: Bannanje Govindacharya's Upanishad Discourses                                           Pages 155-170</w:t>
      </w:r>
    </w:p>
    <w:p>
      <w:r>
        <w:br w:type="page"/>
      </w:r>
    </w:p>
    <w:p>
      <w:pPr>
        <w:spacing w:before="240" w:after="120"/>
        <w:jc w:val="left"/>
      </w:pPr>
      <w:r>
        <w:rPr>
          <w:rFonts w:ascii="Georgia" w:hAnsi="Georgia"/>
          <w:b/>
          <w:sz w:val="26"/>
        </w:rPr>
        <w:t>[PAGE 171 - FINAL PAGE]</w:t>
      </w:r>
    </w:p>
    <w:p>
      <w:pPr>
        <w:spacing w:line="276" w:lineRule="auto" w:after="120"/>
        <w:jc w:val="left"/>
      </w:pPr>
      <w:r>
        <w:t>CHAPTER 2, VALLI 3 — Completion</w:t>
      </w:r>
    </w:p>
    <w:p>
      <w:pPr>
        <w:spacing w:line="276" w:lineRule="auto" w:after="40" w:before="80"/>
        <w:jc w:val="center"/>
      </w:pPr>
      <w:r>
        <w:rPr>
          <w:rFonts w:ascii="Nirmala UI" w:hAnsi="Nirmala UI"/>
          <w:b/>
          <w:sz w:val="24"/>
        </w:rPr>
        <w:t>मृत्युप्रोक्तां नचिकेतोSथ लब्ध्वा विद्यामेतां योगविधिं च कृत्स्नम् |</w:t>
      </w:r>
    </w:p>
    <w:p>
      <w:pPr>
        <w:spacing w:line="276" w:lineRule="auto" w:after="80" w:before="0"/>
        <w:jc w:val="center"/>
      </w:pPr>
      <w:r>
        <w:rPr>
          <w:rFonts w:ascii="Georgia" w:hAnsi="Georgia"/>
          <w:i/>
          <w:color w:val="9E3A1A"/>
          <w:sz w:val="21"/>
        </w:rPr>
        <w:t>mṛtyuproktāṃ naciketo'tha labdhvā vidyāmetāṃ yogavidhiṃ ca kṛtsnam |</w:t>
      </w:r>
    </w:p>
    <w:p>
      <w:pPr>
        <w:spacing w:line="276" w:lineRule="auto" w:after="40" w:before="80"/>
        <w:jc w:val="center"/>
      </w:pPr>
      <w:r>
        <w:rPr>
          <w:rFonts w:ascii="Nirmala UI" w:hAnsi="Nirmala UI"/>
          <w:b/>
          <w:sz w:val="24"/>
        </w:rPr>
        <w:t>ब्रह्म प्राप्तो विरजोSभूद्विमृत्युरन्योSप्येवं यो विदध्यात्ममेव ||</w:t>
      </w:r>
    </w:p>
    <w:p>
      <w:pPr>
        <w:spacing w:line="276" w:lineRule="auto" w:after="80" w:before="0"/>
        <w:jc w:val="center"/>
      </w:pPr>
      <w:r>
        <w:rPr>
          <w:rFonts w:ascii="Georgia" w:hAnsi="Georgia"/>
          <w:i/>
          <w:color w:val="9E3A1A"/>
          <w:sz w:val="21"/>
        </w:rPr>
        <w:t>brahma prāpto virajo'bhūdvimṛtyuranyo'pyevaṃ yo vidadhyātmameva ||</w:t>
      </w:r>
    </w:p>
    <w:p>
      <w:pPr>
        <w:spacing w:line="276" w:lineRule="auto" w:after="120" w:before="80"/>
        <w:ind w:left="360" w:right="360"/>
        <w:jc w:val="left"/>
      </w:pPr>
      <w:r>
        <w:rPr>
          <w:rFonts w:ascii="Georgia" w:hAnsi="Georgia"/>
          <w:i/>
          <w:sz w:val="22"/>
        </w:rPr>
        <w:t>[Nachiketa, having received this knowledge taught by Death, and the entire discipline of yoga — attained Brahman, became free from impurity and death. And so too will anyone who knows thus about the Self.]</w:t>
      </w:r>
    </w:p>
    <w:p>
      <w:pPr>
        <w:spacing w:line="276" w:lineRule="auto" w:after="120"/>
        <w:jc w:val="center"/>
      </w:pPr>
      <w:r>
        <w:rPr>
          <w:b/>
        </w:rPr>
        <w:t>✦✦✦✦✦✦✦</w:t>
      </w:r>
    </w:p>
    <w:p>
      <w:pPr>
        <w:spacing w:line="276" w:lineRule="auto" w:after="40" w:before="80"/>
        <w:jc w:val="center"/>
      </w:pPr>
      <w:r>
        <w:rPr>
          <w:rFonts w:ascii="Nirmala UI" w:hAnsi="Nirmala UI"/>
          <w:b/>
          <w:sz w:val="24"/>
        </w:rPr>
        <w:t>|| इति कठोपनिषत् समाप्त ||</w:t>
      </w:r>
    </w:p>
    <w:p>
      <w:pPr>
        <w:spacing w:line="276" w:lineRule="auto" w:after="80" w:before="0"/>
        <w:jc w:val="center"/>
      </w:pPr>
      <w:r>
        <w:rPr>
          <w:rFonts w:ascii="Georgia" w:hAnsi="Georgia"/>
          <w:i/>
          <w:color w:val="9E3A1A"/>
          <w:sz w:val="21"/>
        </w:rPr>
        <w:t>|| iti kaṭhopaniṣat samāpta ||</w:t>
      </w:r>
    </w:p>
    <w:p>
      <w:pPr>
        <w:spacing w:line="276" w:lineRule="auto" w:after="120"/>
        <w:jc w:val="left"/>
      </w:pPr>
      <w:r>
        <w:t>Thus ends the Katha Upanishad.</w:t>
      </w:r>
    </w:p>
    <w:p>
      <w:pPr>
        <w:spacing w:line="276" w:lineRule="auto" w:after="40" w:before="80"/>
        <w:jc w:val="center"/>
      </w:pPr>
      <w:r>
        <w:rPr>
          <w:rFonts w:ascii="Nirmala UI" w:hAnsi="Nirmala UI"/>
          <w:b/>
          <w:sz w:val="24"/>
        </w:rPr>
        <w:t>|| सर्वे जनाः सुखिनो भवंतु ||</w:t>
      </w:r>
    </w:p>
    <w:p>
      <w:pPr>
        <w:spacing w:line="276" w:lineRule="auto" w:after="80" w:before="0"/>
        <w:jc w:val="center"/>
      </w:pPr>
      <w:r>
        <w:rPr>
          <w:rFonts w:ascii="Georgia" w:hAnsi="Georgia"/>
          <w:i/>
          <w:color w:val="9E3A1A"/>
          <w:sz w:val="21"/>
        </w:rPr>
        <w:t>|| sarve janāḥ sukhino bhavaṃtu ||</w:t>
      </w:r>
    </w:p>
    <w:p>
      <w:pPr>
        <w:spacing w:line="276" w:lineRule="auto" w:after="40" w:before="80"/>
        <w:jc w:val="center"/>
      </w:pPr>
      <w:r>
        <w:rPr>
          <w:rFonts w:ascii="Nirmala UI" w:hAnsi="Nirmala UI"/>
          <w:b/>
          <w:sz w:val="24"/>
        </w:rPr>
        <w:t>|| श्री कृष्णार्पणमस्तु ||</w:t>
      </w:r>
    </w:p>
    <w:p>
      <w:pPr>
        <w:spacing w:line="276" w:lineRule="auto" w:after="80" w:before="0"/>
        <w:jc w:val="center"/>
      </w:pPr>
      <w:r>
        <w:rPr>
          <w:rFonts w:ascii="Georgia" w:hAnsi="Georgia"/>
          <w:i/>
          <w:color w:val="9E3A1A"/>
          <w:sz w:val="21"/>
        </w:rPr>
        <w:t>|| śrī kṛṣṇārpaṇamastu ||</w:t>
      </w:r>
    </w:p>
    <w:p>
      <w:pPr>
        <w:spacing w:line="276" w:lineRule="auto" w:after="120"/>
        <w:jc w:val="left"/>
      </w:pPr>
      <w:r>
        <w:t>May all beings be happy.</w:t>
      </w:r>
    </w:p>
    <w:p>
      <w:pPr>
        <w:spacing w:line="276" w:lineRule="auto" w:after="120"/>
        <w:jc w:val="left"/>
      </w:pPr>
      <w:r>
        <w:t>Dedicated to Sri Krishna.</w:t>
      </w:r>
    </w:p>
    <w:p>
      <w:pPr>
        <w:spacing w:line="276" w:lineRule="auto" w:after="120"/>
        <w:jc w:val="right"/>
      </w:pPr>
      <w:r>
        <w:rPr>
          <w:rFonts w:ascii="Georgia" w:hAnsi="Georgia"/>
          <w:i/>
          <w:sz w:val="19"/>
        </w:rPr>
        <w:t>Source: Bannanje Govindacharya's Upanishad Discourses                                           Page 170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