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left"/>
      </w:pPr>
      <w:r>
        <w:rPr>
          <w:rFonts w:ascii="Arial" w:cs="Arial" w:eastAsia="Arial" w:hAnsi="Arial"/>
          <w:b w:val="false"/>
          <w:bCs w:val="false"/>
          <w:i w:val="false"/>
          <w:iCs w:val="false"/>
          <w:color w:val="111827"/>
          <w:sz w:val="22"/>
          <w:szCs w:val="22"/>
        </w:rPr>
        <w:t xml:space="preserve"/>
      </w:r>
    </w:p>
    <w:p>
      <w:pPr>
        <w:spacing w:before="0" w:after="0"/>
        <w:jc w:val="left"/>
      </w:pPr>
      <w:r>
        <w:rPr>
          <w:rFonts w:ascii="Arial" w:cs="Arial" w:eastAsia="Arial" w:hAnsi="Arial"/>
          <w:b w:val="false"/>
          <w:bCs w:val="false"/>
          <w:i w:val="false"/>
          <w:iCs w:val="false"/>
          <w:color w:val="111827"/>
          <w:sz w:val="22"/>
          <w:szCs w:val="22"/>
        </w:rPr>
        <w:t xml:space="preserve"/>
      </w:r>
    </w:p>
    <w:p>
      <w:pPr>
        <w:spacing w:before="0" w:after="0"/>
        <w:jc w:val="left"/>
      </w:pPr>
      <w:r>
        <w:rPr>
          <w:rFonts w:ascii="Arial" w:cs="Arial" w:eastAsia="Arial" w:hAnsi="Arial"/>
          <w:b w:val="false"/>
          <w:bCs w:val="false"/>
          <w:i w:val="false"/>
          <w:iCs w:val="false"/>
          <w:color w:val="111827"/>
          <w:sz w:val="22"/>
          <w:szCs w:val="22"/>
        </w:rPr>
        <w:t xml:space="preserve"/>
      </w:r>
    </w:p>
    <w:p>
      <w:pPr>
        <w:spacing w:before="0" w:after="0"/>
        <w:jc w:val="left"/>
      </w:pPr>
      <w:r>
        <w:rPr>
          <w:rFonts w:ascii="Arial" w:cs="Arial" w:eastAsia="Arial" w:hAnsi="Arial"/>
          <w:b w:val="false"/>
          <w:bCs w:val="false"/>
          <w:i w:val="false"/>
          <w:iCs w:val="false"/>
          <w:color w:val="111827"/>
          <w:sz w:val="22"/>
          <w:szCs w:val="22"/>
        </w:rPr>
        <w:t xml:space="preserve"/>
      </w:r>
    </w:p>
    <w:p>
      <w:pPr>
        <w:spacing w:before="0" w:after="200"/>
        <w:jc w:val="center"/>
      </w:pPr>
      <w:r>
        <w:rPr>
          <w:rFonts w:ascii="Segoe UI Emoji" w:cs="Segoe UI Emoji" w:eastAsia="Segoe UI Emoji" w:hAnsi="Segoe UI Emoji"/>
          <w:sz w:val="120"/>
          <w:szCs w:val="120"/>
        </w:rPr>
        <w:t xml:space="preserve">🌱</w:t>
      </w:r>
    </w:p>
    <w:p>
      <w:pPr>
        <w:spacing w:before="0" w:after="120"/>
        <w:jc w:val="center"/>
      </w:pPr>
      <w:r>
        <w:rPr>
          <w:rFonts w:ascii="Arial" w:cs="Arial" w:eastAsia="Arial" w:hAnsi="Arial"/>
          <w:b/>
          <w:bCs/>
          <w:color w:val="2D7A4F"/>
          <w:sz w:val="64"/>
          <w:szCs w:val="64"/>
        </w:rPr>
        <w:t xml:space="preserve">SproutAIGarden</w:t>
      </w:r>
    </w:p>
    <w:p>
      <w:pPr>
        <w:spacing w:before="0" w:after="80"/>
        <w:jc w:val="center"/>
      </w:pPr>
      <w:r>
        <w:rPr>
          <w:rFonts w:ascii="Arial" w:cs="Arial" w:eastAsia="Arial" w:hAnsi="Arial"/>
          <w:color w:val="1A2E4A"/>
          <w:sz w:val="36"/>
          <w:szCs w:val="36"/>
        </w:rPr>
        <w:t xml:space="preserve">Product Requirements Document</w:t>
      </w:r>
    </w:p>
    <w:p>
      <w:pPr>
        <w:spacing w:before="0" w:after="400"/>
        <w:jc w:val="center"/>
      </w:pPr>
      <w:r>
        <w:rPr>
          <w:rFonts w:ascii="Arial" w:cs="Arial" w:eastAsia="Arial" w:hAnsi="Arial"/>
          <w:color w:val="6B7280"/>
          <w:sz w:val="28"/>
          <w:szCs w:val="28"/>
        </w:rPr>
        <w:t xml:space="preserve">Agentic AI Development Edition</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1D5DB" w:sz="1"/>
              <w:left w:val="single" w:color="D1D5DB" w:sz="1"/>
              <w:bottom w:val="single" w:color="D1D5DB" w:sz="1"/>
              <w:right w:val="single" w:color="D1D5DB" w:sz="1"/>
            </w:tcBorders>
            <w:shd w:fill="EBF0F7" w:val="clear"/>
            <w:tcMar>
              <w:top w:type="dxa" w:w="80"/>
              <w:left w:type="dxa" w:w="120"/>
              <w:bottom w:type="dxa" w:w="80"/>
              <w:right w:type="dxa" w:w="120"/>
            </w:tcMar>
          </w:tcPr>
          <w:p>
            <w:r>
              <w:rPr>
                <w:rFonts w:ascii="Arial" w:cs="Arial" w:eastAsia="Arial" w:hAnsi="Arial"/>
                <w:b/>
                <w:bCs/>
                <w:i w:val="false"/>
                <w:iCs w:val="false"/>
                <w:color w:val="1A2E4A"/>
                <w:sz w:val="22"/>
                <w:szCs w:val="22"/>
              </w:rPr>
              <w:t xml:space="preserve">Version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2"/>
                <w:szCs w:val="22"/>
              </w:rPr>
              <w:t xml:space="preserve">1.0 — Initial Release</w:t>
            </w:r>
          </w:p>
        </w:tc>
      </w:tr>
      <w:tr>
        <w:tc>
          <w:tcPr>
            <w:tcW w:type="dxa" w:w="2000"/>
            <w:tcBorders>
              <w:top w:val="single" w:color="D1D5DB" w:sz="1"/>
              <w:left w:val="single" w:color="D1D5DB" w:sz="1"/>
              <w:bottom w:val="single" w:color="D1D5DB" w:sz="1"/>
              <w:right w:val="single" w:color="D1D5DB" w:sz="1"/>
            </w:tcBorders>
            <w:shd w:fill="EBF0F7" w:val="clear"/>
            <w:tcMar>
              <w:top w:type="dxa" w:w="80"/>
              <w:left w:type="dxa" w:w="120"/>
              <w:bottom w:type="dxa" w:w="80"/>
              <w:right w:type="dxa" w:w="120"/>
            </w:tcMar>
          </w:tcPr>
          <w:p>
            <w:r>
              <w:rPr>
                <w:rFonts w:ascii="Arial" w:cs="Arial" w:eastAsia="Arial" w:hAnsi="Arial"/>
                <w:b/>
                <w:bCs/>
                <w:i w:val="false"/>
                <w:iCs w:val="false"/>
                <w:color w:val="1A2E4A"/>
                <w:sz w:val="22"/>
                <w:szCs w:val="22"/>
              </w:rPr>
              <w:t xml:space="preserve">Status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2"/>
                <w:szCs w:val="22"/>
              </w:rPr>
              <w:t xml:space="preserve">Ready for Agentic Build</w:t>
            </w:r>
          </w:p>
        </w:tc>
      </w:tr>
      <w:tr>
        <w:tc>
          <w:tcPr>
            <w:tcW w:type="dxa" w:w="2000"/>
            <w:tcBorders>
              <w:top w:val="single" w:color="D1D5DB" w:sz="1"/>
              <w:left w:val="single" w:color="D1D5DB" w:sz="1"/>
              <w:bottom w:val="single" w:color="D1D5DB" w:sz="1"/>
              <w:right w:val="single" w:color="D1D5DB" w:sz="1"/>
            </w:tcBorders>
            <w:shd w:fill="EBF0F7" w:val="clear"/>
            <w:tcMar>
              <w:top w:type="dxa" w:w="80"/>
              <w:left w:type="dxa" w:w="120"/>
              <w:bottom w:type="dxa" w:w="80"/>
              <w:right w:type="dxa" w:w="120"/>
            </w:tcMar>
          </w:tcPr>
          <w:p>
            <w:r>
              <w:rPr>
                <w:rFonts w:ascii="Arial" w:cs="Arial" w:eastAsia="Arial" w:hAnsi="Arial"/>
                <w:b/>
                <w:bCs/>
                <w:i w:val="false"/>
                <w:iCs w:val="false"/>
                <w:color w:val="1A2E4A"/>
                <w:sz w:val="22"/>
                <w:szCs w:val="22"/>
              </w:rPr>
              <w:t xml:space="preserve">Owner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2"/>
                <w:szCs w:val="22"/>
              </w:rPr>
              <w:t xml:space="preserve">Sprout Product Team</w:t>
            </w:r>
          </w:p>
        </w:tc>
      </w:tr>
      <w:tr>
        <w:tc>
          <w:tcPr>
            <w:tcW w:type="dxa" w:w="2000"/>
            <w:tcBorders>
              <w:top w:val="single" w:color="D1D5DB" w:sz="1"/>
              <w:left w:val="single" w:color="D1D5DB" w:sz="1"/>
              <w:bottom w:val="single" w:color="D1D5DB" w:sz="1"/>
              <w:right w:val="single" w:color="D1D5DB" w:sz="1"/>
            </w:tcBorders>
            <w:shd w:fill="EBF0F7" w:val="clear"/>
            <w:tcMar>
              <w:top w:type="dxa" w:w="80"/>
              <w:left w:type="dxa" w:w="120"/>
              <w:bottom w:type="dxa" w:w="80"/>
              <w:right w:type="dxa" w:w="120"/>
            </w:tcMar>
          </w:tcPr>
          <w:p>
            <w:r>
              <w:rPr>
                <w:rFonts w:ascii="Arial" w:cs="Arial" w:eastAsia="Arial" w:hAnsi="Arial"/>
                <w:b/>
                <w:bCs/>
                <w:i w:val="false"/>
                <w:iCs w:val="false"/>
                <w:color w:val="1A2E4A"/>
                <w:sz w:val="22"/>
                <w:szCs w:val="22"/>
              </w:rPr>
              <w:t xml:space="preserve">Date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2"/>
                <w:szCs w:val="22"/>
              </w:rPr>
              <w:t xml:space="preserve">March 2026</w:t>
            </w:r>
          </w:p>
        </w:tc>
      </w:tr>
      <w:tr>
        <w:tc>
          <w:tcPr>
            <w:tcW w:type="dxa" w:w="2000"/>
            <w:tcBorders>
              <w:top w:val="single" w:color="D1D5DB" w:sz="1"/>
              <w:left w:val="single" w:color="D1D5DB" w:sz="1"/>
              <w:bottom w:val="single" w:color="D1D5DB" w:sz="1"/>
              <w:right w:val="single" w:color="D1D5DB" w:sz="1"/>
            </w:tcBorders>
            <w:shd w:fill="EBF0F7" w:val="clear"/>
            <w:tcMar>
              <w:top w:type="dxa" w:w="80"/>
              <w:left w:type="dxa" w:w="120"/>
              <w:bottom w:type="dxa" w:w="80"/>
              <w:right w:type="dxa" w:w="120"/>
            </w:tcMar>
          </w:tcPr>
          <w:p>
            <w:r>
              <w:rPr>
                <w:rFonts w:ascii="Arial" w:cs="Arial" w:eastAsia="Arial" w:hAnsi="Arial"/>
                <w:b/>
                <w:bCs/>
                <w:i w:val="false"/>
                <w:iCs w:val="false"/>
                <w:color w:val="1A2E4A"/>
                <w:sz w:val="22"/>
                <w:szCs w:val="22"/>
              </w:rPr>
              <w:t xml:space="preserve">Scope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2"/>
                <w:szCs w:val="22"/>
              </w:rPr>
              <w:t xml:space="preserve">Philippines 🇵🇭 + Thailand 🇹🇭</w:t>
            </w:r>
          </w:p>
        </w:tc>
      </w:tr>
    </w:tbl>
    <w:p>
      <w:pPr>
        <w:spacing w:before="0" w:after="0"/>
        <w:jc w:val="left"/>
      </w:pPr>
      <w:r>
        <w:rPr>
          <w:rFonts w:ascii="Arial" w:cs="Arial" w:eastAsia="Arial" w:hAnsi="Arial"/>
          <w:b w:val="false"/>
          <w:bCs w:val="false"/>
          <w:i w:val="false"/>
          <w:iCs w:val="false"/>
          <w:color w:val="111827"/>
          <w:sz w:val="22"/>
          <w:szCs w:val="22"/>
        </w:rPr>
        <w:t xml:space="preserve"/>
      </w:r>
    </w:p>
    <w:p>
      <w:pPr>
        <w:spacing w:before="0" w:after="0"/>
        <w:jc w:val="left"/>
      </w:pPr>
      <w:r>
        <w:rPr>
          <w:rFonts w:ascii="Arial" w:cs="Arial" w:eastAsia="Arial" w:hAnsi="Arial"/>
          <w:b w:val="false"/>
          <w:bCs w:val="false"/>
          <w:i w:val="false"/>
          <w:iCs w:val="false"/>
          <w:color w:val="111827"/>
          <w:sz w:val="22"/>
          <w:szCs w:val="22"/>
        </w:rPr>
        <w:t xml:space="preserve"/>
      </w:r>
    </w:p>
    <w:p>
      <w:r>
        <w:br w:type="page"/>
      </w:r>
    </w:p>
    <w:p>
      <w:pPr>
        <w:pStyle w:val="Heading1"/>
        <w:pBdr>
          <w:bottom w:val="single" w:color="2D7A4F" w:sz="8" w:space="4"/>
        </w:pBdr>
        <w:spacing w:before="400" w:after="160"/>
      </w:pPr>
      <w:r>
        <w:rPr>
          <w:rFonts w:ascii="Arial" w:cs="Arial" w:eastAsia="Arial" w:hAnsi="Arial"/>
          <w:b/>
          <w:bCs/>
          <w:color w:val="1A2E4A"/>
          <w:sz w:val="36"/>
          <w:szCs w:val="36"/>
        </w:rPr>
        <w:t xml:space="preserve">How to Read This PRD — A Note on Agentic Formatting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6"/>
              <w:bottom w:val="single" w:color="B45309" w:sz="1"/>
              <w:right w:val="single" w:color="B45309" w:sz="1"/>
            </w:tcBorders>
            <w:shd w:fill="FEF3C7" w:val="clear"/>
            <w:tcMar>
              <w:top w:type="dxa" w:w="120"/>
              <w:left w:type="dxa" w:w="160"/>
              <w:bottom w:type="dxa" w:w="120"/>
              <w:right w:type="dxa" w:w="160"/>
            </w:tcMar>
          </w:tcPr>
          <w:p>
            <w:pPr>
              <w:spacing w:before="0" w:after="80"/>
            </w:pPr>
            <w:r>
              <w:rPr>
                <w:rFonts w:ascii="Arial" w:cs="Arial" w:eastAsia="Arial" w:hAnsi="Arial"/>
                <w:b/>
                <w:bCs/>
                <w:i w:val="false"/>
                <w:iCs w:val="false"/>
                <w:color w:val="B45309"/>
                <w:sz w:val="23"/>
                <w:szCs w:val="23"/>
              </w:rPr>
              <w:t xml:space="preserve">Why this PRD looks different from a traditional one</w:t>
            </w:r>
          </w:p>
          <w:p>
            <w:pPr>
              <w:spacing w:before="0" w:after="80"/>
            </w:pPr>
            <w:r>
              <w:rPr>
                <w:rFonts w:ascii="Arial" w:cs="Arial" w:eastAsia="Arial" w:hAnsi="Arial"/>
                <w:b w:val="false"/>
                <w:bCs w:val="false"/>
                <w:i w:val="false"/>
                <w:iCs w:val="false"/>
                <w:color w:val="111827"/>
                <w:sz w:val="21"/>
                <w:szCs w:val="21"/>
              </w:rPr>
              <w:t xml:space="preserve">This document is written to be consumed directly by an AI coding agent, not just read by a human engineer. That changes several things about its structure, language, and level of specificity.</w:t>
            </w:r>
          </w:p>
          <w:p>
            <w:pPr>
              <w:spacing w:before="0" w:after="0"/>
            </w:pPr>
            <w:r>
              <w:rPr>
                <w:rFonts w:ascii="Arial" w:cs="Arial" w:eastAsia="Arial" w:hAnsi="Arial"/>
                <w:b w:val="false"/>
                <w:bCs w:val="false"/>
                <w:i w:val="false"/>
                <w:iCs w:val="false"/>
                <w:color w:val="111827"/>
                <w:sz w:val="21"/>
                <w:szCs w:val="21"/>
              </w:rPr>
              <w:t xml:space="preserve">Traditional PRDs communicate intent and let developers exercise judgment to fill the gaps. Agentic PRDs must eliminate ambiguity entirely — every decision, constraint, data shape, edge case, and failure mode is made explicit here so the agent never needs to invent an answer.</w:t>
            </w:r>
          </w:p>
        </w:tc>
      </w:tr>
    </w:tbl>
    <w:p>
      <w:pPr>
        <w:spacing w:before="0" w:after="0"/>
        <w:jc w:val="left"/>
      </w:pPr>
      <w:r>
        <w:rPr>
          <w:rFonts w:ascii="Arial" w:cs="Arial" w:eastAsia="Arial" w:hAnsi="Arial"/>
          <w:b w:val="false"/>
          <w:bCs w:val="false"/>
          <w:i w:val="false"/>
          <w:iCs w:val="false"/>
          <w:color w:val="111827"/>
          <w:sz w:val="22"/>
          <w:szCs w:val="22"/>
        </w:rPr>
        <w:t xml:space="preserve"/>
      </w:r>
    </w:p>
    <w:p>
      <w:pPr>
        <w:pStyle w:val="Heading2"/>
        <w:spacing w:before="320" w:after="120"/>
      </w:pPr>
      <w:r>
        <w:rPr>
          <w:rFonts w:ascii="Arial" w:cs="Arial" w:eastAsia="Arial" w:hAnsi="Arial"/>
          <w:b/>
          <w:bCs/>
          <w:color w:val="2D7A4F"/>
          <w:sz w:val="28"/>
          <w:szCs w:val="28"/>
        </w:rPr>
        <w:t xml:space="preserve">Key Differences: Agentic PRD vs Traditional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Dimension</w:t>
            </w:r>
          </w:p>
        </w:tc>
        <w:tc>
          <w:tcPr>
            <w:tcW w:type="dxa" w:w="396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Traditional PRD</w:t>
            </w:r>
          </w:p>
        </w:tc>
        <w:tc>
          <w:tcPr>
            <w:tcW w:type="dxa" w:w="30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This Agentic PRD</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Primary reader</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Human engineer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AI coding agent (+ human oversight)</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Ambiguity tolerance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High — dev fills gaps with judgment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Zero — every gap is a spec failure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Requirement style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User stories + acceptance criteria</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Atomic tasks with done-states + decision trees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State &amp; data</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Described narratively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Explicit schemas, field-level constraints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Error handling</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Mentioned briefly or implied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First-class: every task specifies failure branches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Permissions / guards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Described once in security section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Repeated inline at every task that touches them</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Ordering</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Loosely prioritised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Dependency graph with strict build order</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'Why' included?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Sometimes, in background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Always — agent needs rationale to handle edge cases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Completion signal</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Implicit / QA judgement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Machine-verifiable done-state per task</w:t>
            </w:r>
          </w:p>
        </w:tc>
      </w:tr>
    </w:tbl>
    <w:p>
      <w:pPr>
        <w:spacing w:before="0" w:after="0"/>
        <w:jc w:val="left"/>
      </w:pPr>
      <w:r>
        <w:rPr>
          <w:rFonts w:ascii="Arial" w:cs="Arial" w:eastAsia="Arial" w:hAnsi="Arial"/>
          <w:b w:val="false"/>
          <w:bCs w:val="false"/>
          <w:i w:val="false"/>
          <w:iCs w:val="false"/>
          <w:color w:val="111827"/>
          <w:sz w:val="22"/>
          <w:szCs w:val="22"/>
        </w:rPr>
        <w:t xml:space="preserve"/>
      </w:r>
    </w:p>
    <w:p>
      <w:pPr>
        <w:spacing w:before="0" w:after="0"/>
        <w:jc w:val="left"/>
      </w:pPr>
      <w:r>
        <w:rPr>
          <w:rFonts w:ascii="Arial" w:cs="Arial" w:eastAsia="Arial" w:hAnsi="Arial"/>
          <w:b w:val="false"/>
          <w:bCs w:val="false"/>
          <w:i w:val="false"/>
          <w:iCs w:val="false"/>
          <w:color w:val="111827"/>
          <w:sz w:val="22"/>
          <w:szCs w:val="22"/>
        </w:rPr>
        <w:t xml:space="preserve"/>
      </w:r>
    </w:p>
    <w:p>
      <w:r>
        <w:br w:type="page"/>
      </w:r>
    </w:p>
    <w:p>
      <w:pPr>
        <w:pStyle w:val="Heading1"/>
        <w:pBdr>
          <w:bottom w:val="single" w:color="2D7A4F" w:sz="8" w:space="4"/>
        </w:pBdr>
        <w:spacing w:before="400" w:after="160"/>
      </w:pPr>
      <w:r>
        <w:rPr>
          <w:rFonts w:ascii="Arial" w:cs="Arial" w:eastAsia="Arial" w:hAnsi="Arial"/>
          <w:b/>
          <w:bCs/>
          <w:color w:val="1A2E4A"/>
          <w:sz w:val="36"/>
          <w:szCs w:val="36"/>
        </w:rPr>
        <w:t xml:space="preserve">1. Product Overview</w:t>
      </w:r>
    </w:p>
    <w:p>
      <w:pPr>
        <w:pStyle w:val="Heading2"/>
        <w:spacing w:before="320" w:after="120"/>
      </w:pPr>
      <w:r>
        <w:rPr>
          <w:rFonts w:ascii="Arial" w:cs="Arial" w:eastAsia="Arial" w:hAnsi="Arial"/>
          <w:b/>
          <w:bCs/>
          <w:color w:val="2D7A4F"/>
          <w:sz w:val="28"/>
          <w:szCs w:val="28"/>
        </w:rPr>
        <w:t xml:space="preserve">1.1 One-Line Purpose</w:t>
      </w:r>
    </w:p>
    <w:p>
      <w:pPr>
        <w:spacing w:before="60" w:after="60"/>
        <w:jc w:val="left"/>
      </w:pPr>
      <w:r>
        <w:rPr>
          <w:rFonts w:ascii="Arial" w:cs="Arial" w:eastAsia="Arial" w:hAnsi="Arial"/>
          <w:b w:val="false"/>
          <w:bCs w:val="false"/>
          <w:i w:val="false"/>
          <w:iCs w:val="false"/>
          <w:color w:val="111827"/>
          <w:sz w:val="22"/>
          <w:szCs w:val="22"/>
        </w:rPr>
        <w:t xml:space="preserve">SproutAIGarden is an internal AI project tracker that makes every AI initiative at Sprout visible, claimable, and progressable — from a seed idea on the Wishlist to a thriving tool in production.</w:t>
      </w:r>
    </w:p>
    <w:p>
      <w:pPr>
        <w:pStyle w:val="Heading2"/>
        <w:spacing w:before="320" w:after="120"/>
      </w:pPr>
      <w:r>
        <w:rPr>
          <w:rFonts w:ascii="Arial" w:cs="Arial" w:eastAsia="Arial" w:hAnsi="Arial"/>
          <w:b/>
          <w:bCs/>
          <w:color w:val="2D7A4F"/>
          <w:sz w:val="28"/>
          <w:szCs w:val="28"/>
        </w:rPr>
        <w:t xml:space="preserve">1.2 Problem Statement</w:t>
      </w:r>
    </w:p>
    <w:p>
      <w:pPr>
        <w:spacing w:before="60" w:after="60"/>
        <w:jc w:val="left"/>
      </w:pPr>
      <w:r>
        <w:rPr>
          <w:rFonts w:ascii="Arial" w:cs="Arial" w:eastAsia="Arial" w:hAnsi="Arial"/>
          <w:b w:val="false"/>
          <w:bCs w:val="false"/>
          <w:i w:val="false"/>
          <w:iCs w:val="false"/>
          <w:color w:val="111827"/>
          <w:sz w:val="22"/>
          <w:szCs w:val="22"/>
        </w:rPr>
        <w:t xml:space="preserve">Sprout runs AI projects across two offices (Philippines and Thailand). Before SproutAIGarden:</w:t>
      </w:r>
    </w:p>
    <w:p>
      <w:pPr>
        <w:pStyle w:val="ListParagraph"/>
        <w:numPr>
          <w:ilvl w:val="0"/>
          <w:numId w:val="2"/>
        </w:numPr>
        <w:spacing w:before="40" w:after="40"/>
      </w:pPr>
      <w:r>
        <w:rPr>
          <w:rFonts w:ascii="Arial" w:cs="Arial" w:eastAsia="Arial" w:hAnsi="Arial"/>
          <w:i w:val="false"/>
          <w:iCs w:val="false"/>
          <w:color w:val="111827"/>
          <w:sz w:val="22"/>
          <w:szCs w:val="22"/>
        </w:rPr>
        <w:t xml:space="preserve">Nobody knew what AI projects existed or what stage they were at</w:t>
      </w:r>
    </w:p>
    <w:p>
      <w:pPr>
        <w:pStyle w:val="ListParagraph"/>
        <w:numPr>
          <w:ilvl w:val="0"/>
          <w:numId w:val="2"/>
        </w:numPr>
        <w:spacing w:before="40" w:after="40"/>
      </w:pPr>
      <w:r>
        <w:rPr>
          <w:rFonts w:ascii="Arial" w:cs="Arial" w:eastAsia="Arial" w:hAnsi="Arial"/>
          <w:i w:val="false"/>
          <w:iCs w:val="false"/>
          <w:color w:val="111827"/>
          <w:sz w:val="22"/>
          <w:szCs w:val="22"/>
        </w:rPr>
        <w:t xml:space="preserve">Builders worked in isolation — no way to signal they needed collaborators</w:t>
      </w:r>
    </w:p>
    <w:p>
      <w:pPr>
        <w:pStyle w:val="ListParagraph"/>
        <w:numPr>
          <w:ilvl w:val="0"/>
          <w:numId w:val="2"/>
        </w:numPr>
        <w:spacing w:before="40" w:after="40"/>
      </w:pPr>
      <w:r>
        <w:rPr>
          <w:rFonts w:ascii="Arial" w:cs="Arial" w:eastAsia="Arial" w:hAnsi="Arial"/>
          <w:i w:val="false"/>
          <w:iCs w:val="false"/>
          <w:color w:val="111827"/>
          <w:sz w:val="22"/>
          <w:szCs w:val="22"/>
        </w:rPr>
        <w:t xml:space="preserve">Ideas were lost in Slack threads instead of being captured and acted on</w:t>
      </w:r>
    </w:p>
    <w:p>
      <w:pPr>
        <w:pStyle w:val="ListParagraph"/>
        <w:numPr>
          <w:ilvl w:val="0"/>
          <w:numId w:val="2"/>
        </w:numPr>
        <w:spacing w:before="40" w:after="40"/>
      </w:pPr>
      <w:r>
        <w:rPr>
          <w:rFonts w:ascii="Arial" w:cs="Arial" w:eastAsia="Arial" w:hAnsi="Arial"/>
          <w:i w:val="false"/>
          <w:iCs w:val="false"/>
          <w:color w:val="111827"/>
          <w:sz w:val="22"/>
          <w:szCs w:val="22"/>
        </w:rPr>
        <w:t xml:space="preserve">Leadership had no real-time view of AI momentum or business impact</w:t>
      </w:r>
    </w:p>
    <w:p>
      <w:pPr>
        <w:spacing w:before="0" w:after="0"/>
        <w:jc w:val="left"/>
      </w:pPr>
      <w:r>
        <w:rPr>
          <w:rFonts w:ascii="Arial" w:cs="Arial" w:eastAsia="Arial" w:hAnsi="Arial"/>
          <w:b w:val="false"/>
          <w:bCs w:val="false"/>
          <w:i w:val="false"/>
          <w:iCs w:val="false"/>
          <w:color w:val="111827"/>
          <w:sz w:val="22"/>
          <w:szCs w:val="22"/>
        </w:rPr>
        <w:t xml:space="preserve"/>
      </w:r>
    </w:p>
    <w:p>
      <w:pPr>
        <w:spacing w:before="60" w:after="60"/>
        <w:jc w:val="left"/>
      </w:pPr>
      <w:r>
        <w:rPr>
          <w:rFonts w:ascii="Arial" w:cs="Arial" w:eastAsia="Arial" w:hAnsi="Arial"/>
          <w:b w:val="false"/>
          <w:bCs w:val="false"/>
          <w:i w:val="false"/>
          <w:iCs w:val="false"/>
          <w:color w:val="111827"/>
          <w:sz w:val="22"/>
          <w:szCs w:val="22"/>
        </w:rPr>
        <w:t xml:space="preserve">SproutAIGarden solves this with a single shared space that spans both countries, makes work visible, and creates a pull system from idea → prototype → production.</w:t>
      </w:r>
    </w:p>
    <w:p>
      <w:pPr>
        <w:pStyle w:val="Heading2"/>
        <w:spacing w:before="320" w:after="120"/>
      </w:pPr>
      <w:r>
        <w:rPr>
          <w:rFonts w:ascii="Arial" w:cs="Arial" w:eastAsia="Arial" w:hAnsi="Arial"/>
          <w:b/>
          <w:bCs/>
          <w:color w:val="2D7A4F"/>
          <w:sz w:val="28"/>
          <w:szCs w:val="28"/>
        </w:rP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Role</w:t>
            </w:r>
          </w:p>
        </w:tc>
        <w:tc>
          <w:tcPr>
            <w:tcW w:type="dxa" w:w="22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Badge</w:t>
            </w:r>
          </w:p>
        </w:tc>
        <w:tc>
          <w:tcPr>
            <w:tcW w:type="dxa" w:w="516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What they do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Any employee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 Planter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Submits seed ideas to the Wishlist, upvotes others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AI Builder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 Farmer</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Claims Wishlist seeds, builds prototypes, self-promotes to Garden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Program lead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 Gardener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Has admin access; can manage stage of any project, edit metadata</w:t>
            </w:r>
          </w:p>
        </w:tc>
      </w:tr>
    </w:tbl>
    <w:p>
      <w:pPr>
        <w:pStyle w:val="Heading2"/>
        <w:spacing w:before="320" w:after="120"/>
      </w:pPr>
      <w:r>
        <w:rPr>
          <w:rFonts w:ascii="Arial" w:cs="Arial" w:eastAsia="Arial" w:hAnsi="Arial"/>
          <w:b/>
          <w:bCs/>
          <w:color w:val="2D7A4F"/>
          <w:sz w:val="28"/>
          <w:szCs w:val="28"/>
        </w:rPr>
        <w:t xml:space="preserve">1.4 Countries in Scope</w:t>
      </w:r>
    </w:p>
    <w:p>
      <w:pPr>
        <w:spacing w:before="60" w:after="60"/>
        <w:jc w:val="left"/>
      </w:pPr>
      <w:r>
        <w:rPr>
          <w:rFonts w:ascii="Arial" w:cs="Arial" w:eastAsia="Arial" w:hAnsi="Arial"/>
          <w:b w:val="false"/>
          <w:bCs w:val="false"/>
          <w:i w:val="false"/>
          <w:iCs w:val="false"/>
          <w:color w:val="111827"/>
          <w:sz w:val="22"/>
          <w:szCs w:val="22"/>
        </w:rPr>
        <w:t xml:space="preserve">Two Sprout offices share one instance with a unified view by default. Country is inferred from email domain at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Country</w:t>
            </w:r>
          </w:p>
        </w:tc>
        <w:tc>
          <w:tcPr>
            <w:tcW w:type="dxa" w:w="312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Domain</w:t>
            </w:r>
          </w:p>
        </w:tc>
        <w:tc>
          <w:tcPr>
            <w:tcW w:type="dxa" w:w="312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Flag</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Philippines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@sprout.ph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PH (blue/red/white)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Thailand</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@sproutsolutions.io</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TH (red/white/navy)</w:t>
            </w:r>
          </w:p>
        </w:tc>
      </w:tr>
    </w:tbl>
    <w:p>
      <w:pPr>
        <w:spacing w:before="0" w:after="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1"/>
              <w:left w:val="single" w:color="1A2E4A" w:sz="12"/>
              <w:bottom w:val="single" w:color="1A2E4A" w:sz="1"/>
              <w:right w:val="single" w:color="1A2E4A" w:sz="1"/>
            </w:tcBorders>
            <w:shd w:fill="EBF0F7" w:val="clear"/>
            <w:tcMar>
              <w:top w:type="dxa" w:w="100"/>
              <w:left w:type="dxa" w:w="160"/>
              <w:bottom w:type="dxa" w:w="100"/>
              <w:right w:type="dxa" w:w="160"/>
            </w:tcMar>
          </w:tcPr>
          <w:p>
            <w:pPr>
              <w:spacing w:before="0" w:after="40"/>
            </w:pPr>
            <w:r>
              <w:rPr>
                <w:rFonts w:ascii="Arial" w:cs="Arial" w:eastAsia="Arial" w:hAnsi="Arial"/>
                <w:b/>
                <w:bCs/>
                <w:i w:val="false"/>
                <w:iCs w:val="false"/>
                <w:color w:val="1A2E4A"/>
                <w:sz w:val="20"/>
                <w:szCs w:val="20"/>
              </w:rPr>
              <w:t xml:space="preserve">Agent constraint — country inference</w:t>
            </w:r>
          </w:p>
          <w:p>
            <w:pPr>
              <w:spacing w:before="0" w:after="0"/>
            </w:pPr>
            <w:r>
              <w:rPr>
                <w:rFonts w:ascii="Arial" w:cs="Arial" w:eastAsia="Arial" w:hAnsi="Arial"/>
                <w:b w:val="false"/>
                <w:bCs w:val="false"/>
                <w:i w:val="false"/>
                <w:iCs w:val="false"/>
                <w:color w:val="111827"/>
                <w:sz w:val="21"/>
                <w:szCs w:val="21"/>
              </w:rPr>
              <w:t xml:space="preserve">When creating or updating any record, always derive country from the logged-in user's email domain. Never ask the user to select their country unless the domain is unrecognised. If unrecognised, show FirstTimeCountryModal and store choice. Fail-safe: if country cannot be determined, block the record creation and surface an error.</w:t>
            </w:r>
          </w:p>
        </w:tc>
      </w:tr>
    </w:tbl>
    <w:p>
      <w:pPr>
        <w:spacing w:before="0" w:after="0"/>
        <w:jc w:val="left"/>
      </w:pPr>
      <w:r>
        <w:rPr>
          <w:rFonts w:ascii="Arial" w:cs="Arial" w:eastAsia="Arial" w:hAnsi="Arial"/>
          <w:b w:val="false"/>
          <w:bCs w:val="false"/>
          <w:i w:val="false"/>
          <w:iCs w:val="false"/>
          <w:color w:val="111827"/>
          <w:sz w:val="22"/>
          <w:szCs w:val="22"/>
        </w:rPr>
        <w:t xml:space="preserve"/>
      </w:r>
    </w:p>
    <w:p>
      <w:pPr>
        <w:spacing w:before="0" w:after="0"/>
        <w:jc w:val="left"/>
      </w:pPr>
      <w:r>
        <w:rPr>
          <w:rFonts w:ascii="Arial" w:cs="Arial" w:eastAsia="Arial" w:hAnsi="Arial"/>
          <w:b w:val="false"/>
          <w:bCs w:val="false"/>
          <w:i w:val="false"/>
          <w:iCs w:val="false"/>
          <w:color w:val="111827"/>
          <w:sz w:val="22"/>
          <w:szCs w:val="22"/>
        </w:rPr>
        <w:t xml:space="preserve"/>
      </w:r>
    </w:p>
    <w:p>
      <w:r>
        <w:br w:type="page"/>
      </w:r>
    </w:p>
    <w:p>
      <w:pPr>
        <w:pStyle w:val="Heading1"/>
        <w:pBdr>
          <w:bottom w:val="single" w:color="2D7A4F" w:sz="8" w:space="4"/>
        </w:pBdr>
        <w:spacing w:before="400" w:after="160"/>
      </w:pPr>
      <w:r>
        <w:rPr>
          <w:rFonts w:ascii="Arial" w:cs="Arial" w:eastAsia="Arial" w:hAnsi="Arial"/>
          <w:b/>
          <w:bCs/>
          <w:color w:val="1A2E4A"/>
          <w:sz w:val="36"/>
          <w:szCs w:val="36"/>
        </w:rPr>
        <w:t xml:space="preserve">2. Data Model (Canonical Schemas)</w:t>
      </w:r>
    </w:p>
    <w:p>
      <w:pPr>
        <w:spacing w:before="60" w:after="60"/>
        <w:jc w:val="left"/>
      </w:pPr>
      <w:r>
        <w:rPr>
          <w:rFonts w:ascii="Arial" w:cs="Arial" w:eastAsia="Arial" w:hAnsi="Arial"/>
          <w:b w:val="false"/>
          <w:bCs w:val="false"/>
          <w:i/>
          <w:iCs/>
          <w:color w:val="6B7280"/>
          <w:sz w:val="22"/>
          <w:szCs w:val="22"/>
        </w:rPr>
        <w:t xml:space="preserve">All data objects the agent will create, read, or mutate. Every field listed is required unless marked optional (opt). Agent must never write undefined fields to records.</w:t>
      </w:r>
    </w:p>
    <w:p>
      <w:pPr>
        <w:pStyle w:val="Heading2"/>
        <w:spacing w:before="320" w:after="120"/>
      </w:pPr>
      <w:r>
        <w:rPr>
          <w:rFonts w:ascii="Arial" w:cs="Arial" w:eastAsia="Arial" w:hAnsi="Arial"/>
          <w:b/>
          <w:bCs/>
          <w:color w:val="2D7A4F"/>
          <w:sz w:val="28"/>
          <w:szCs w:val="28"/>
        </w:rPr>
        <w:t xml:space="preserve">2.1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Field</w:t>
            </w:r>
          </w:p>
        </w:tc>
        <w:tc>
          <w:tcPr>
            <w:tcW w:type="dxa" w:w="18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Type / Values</w:t>
            </w:r>
          </w:p>
        </w:tc>
        <w:tc>
          <w:tcPr>
            <w:tcW w:type="dxa" w:w="536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Rules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email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string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Must end in @sprout.ph or @sproutsolutions.io. Used as unique ID.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displayName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string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Inferred from email prefix if not set. Max 40 chars.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country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"PH" | "TH"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Derived from email domain. Never manually editable.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isGardener</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boolean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false by default. Gardener flag grants admin permissions.</w:t>
            </w:r>
          </w:p>
        </w:tc>
      </w:tr>
    </w:tbl>
    <w:p>
      <w:pPr>
        <w:spacing w:before="0" w:after="0"/>
        <w:jc w:val="left"/>
      </w:pPr>
      <w:r>
        <w:rPr>
          <w:rFonts w:ascii="Arial" w:cs="Arial" w:eastAsia="Arial" w:hAnsi="Arial"/>
          <w:b w:val="false"/>
          <w:bCs w:val="false"/>
          <w:i w:val="false"/>
          <w:iCs w:val="false"/>
          <w:color w:val="111827"/>
          <w:sz w:val="22"/>
          <w:szCs w:val="22"/>
        </w:rPr>
        <w:t xml:space="preserve"/>
      </w:r>
    </w:p>
    <w:p>
      <w:pPr>
        <w:pStyle w:val="Heading2"/>
        <w:spacing w:before="320" w:after="120"/>
      </w:pPr>
      <w:r>
        <w:rPr>
          <w:rFonts w:ascii="Arial" w:cs="Arial" w:eastAsia="Arial" w:hAnsi="Arial"/>
          <w:b/>
          <w:bCs/>
          <w:color w:val="2D7A4F"/>
          <w:sz w:val="28"/>
          <w:szCs w:val="28"/>
        </w:rPr>
        <w:t xml:space="preserve">2.2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Field</w:t>
            </w:r>
          </w:p>
        </w:tc>
        <w:tc>
          <w:tcPr>
            <w:tcW w:type="dxa" w:w="18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Type / Values</w:t>
            </w:r>
          </w:p>
        </w:tc>
        <w:tc>
          <w:tcPr>
            <w:tcW w:type="dxa" w:w="536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Rules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number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Auto-incremented integer. Never reused.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name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Max 60 chars. Must be unique per country.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description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Max 300 chars.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stage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sprout|growing|blooming|thriving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Seed is NOT a stage — seeds live in Wishlist only. Default: sprout.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country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"PH" | "TH"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Auto-injected from authUser.country at creation. Immutable after save.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builtBy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 (dept)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Department building the project. Must be a value in DEPT_ZONES.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builtFor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 (dept)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Beneficiary department. Can equal builtBy.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builder</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Display name of primary builder.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builderEmail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Email of primary builder. Used for permission checks.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capability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LLM|NLP|Computer Vision|Prediction|Automation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Exactly one value from this enum.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problemSpace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Free text. Max 50 chars.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impact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Human-readable impact claim. "TBD" if unknown.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impactNum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Short metric for dashboard cards. "TBD" if unknown.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demoLink</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 (opt)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URL or empty string. Never null.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dataSource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 (opt)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Description of data inputs.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notes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Array of comment strings. Empty array by default.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milestones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Ordered list of milestone labels. Append on stage change.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lastUpdated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number</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Days since last update. 0 = today. Agent sets to 0 on any mutation.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zx, zy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number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Garden map position. Random 10–90 if not provided.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interestedUsers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Array of emails. Empty array by default.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imageUrl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 (opt)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URL string. If blank, ProjectImage SVG is used. Do not auto-generate.</w:t>
            </w:r>
          </w:p>
        </w:tc>
      </w:tr>
    </w:tbl>
    <w:p>
      <w:pPr>
        <w:spacing w:before="0" w:after="0"/>
        <w:jc w:val="left"/>
      </w:pPr>
      <w:r>
        <w:rPr>
          <w:rFonts w:ascii="Arial" w:cs="Arial" w:eastAsia="Arial" w:hAnsi="Arial"/>
          <w:b w:val="false"/>
          <w:bCs w:val="false"/>
          <w:i w:val="false"/>
          <w:iCs w:val="false"/>
          <w:color w:val="111827"/>
          <w:sz w:val="22"/>
          <w:szCs w:val="22"/>
        </w:rPr>
        <w:t xml:space="preserve"/>
      </w:r>
    </w:p>
    <w:p>
      <w:pPr>
        <w:pStyle w:val="Heading2"/>
        <w:spacing w:before="320" w:after="120"/>
      </w:pPr>
      <w:r>
        <w:rPr>
          <w:rFonts w:ascii="Arial" w:cs="Arial" w:eastAsia="Arial" w:hAnsi="Arial"/>
          <w:b/>
          <w:bCs/>
          <w:color w:val="2D7A4F"/>
          <w:sz w:val="28"/>
          <w:szCs w:val="28"/>
        </w:rPr>
        <w:t xml:space="preserve">2.3 Wish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Field</w:t>
            </w:r>
          </w:p>
        </w:tc>
        <w:tc>
          <w:tcPr>
            <w:tcW w:type="dxa" w:w="18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Type / Values</w:t>
            </w:r>
          </w:p>
        </w:tc>
        <w:tc>
          <w:tcPr>
            <w:tcW w:type="dxa" w:w="536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Rules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Format: "w" + integer. e.g. "w10". Never reused.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title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Max 100 chars.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why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Problem context. Max 500 chars. Required at creation.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builtFor</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 (dept)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Target beneficiary department.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wisherName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Display name of submitter.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wisherEmail</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Email of submitter.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country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"PH" | "TH"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Auto-injected from authUser.country. Immutable.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createdDaysAgo</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number</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Days since creation. Increment daily via scheduled job.</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upvoters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Array of display names. No duplicates. Max 1 vote per user.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claimedBy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 | null</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Display name of claimer. null if unclaimed.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claimedByEmail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 | null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Email of claimer. null if unclaimed.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claimedAt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 | null</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Formatted date string (e.g. "Mar 1, 2026"). null if unclaimed.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fulfilledBy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 | null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Name of project that fulfilled this wish. null until promoted.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prototypeLink</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 | null</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URL. null if not provided.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prototypeNote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string | null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Builder's note about prototype. null if not provided.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readyForReview</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boolean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Legacy field — retained for data compat but NOT used in UI gating.</w:t>
            </w:r>
          </w:p>
        </w:tc>
      </w:tr>
    </w:tbl>
    <w:p>
      <w:pPr>
        <w:spacing w:before="0" w:after="0"/>
        <w:jc w:val="left"/>
      </w:pPr>
      <w:r>
        <w:rPr>
          <w:rFonts w:ascii="Arial" w:cs="Arial" w:eastAsia="Arial" w:hAnsi="Arial"/>
          <w:b w:val="false"/>
          <w:bCs w:val="false"/>
          <w:i w:val="false"/>
          <w:iCs w:val="false"/>
          <w:color w:val="111827"/>
          <w:sz w:val="22"/>
          <w:szCs w:val="22"/>
        </w:rPr>
        <w:t xml:space="preserve"/>
      </w:r>
    </w:p>
    <w:p>
      <w:pPr>
        <w:spacing w:before="0" w:after="0"/>
        <w:jc w:val="left"/>
      </w:pPr>
      <w:r>
        <w:rPr>
          <w:rFonts w:ascii="Arial" w:cs="Arial" w:eastAsia="Arial" w:hAnsi="Arial"/>
          <w:b w:val="false"/>
          <w:bCs w:val="false"/>
          <w:i w:val="false"/>
          <w:iCs w:val="false"/>
          <w:color w:val="111827"/>
          <w:sz w:val="22"/>
          <w:szCs w:val="22"/>
        </w:rPr>
        <w:t xml:space="preserve"/>
      </w:r>
    </w:p>
    <w:p>
      <w:r>
        <w:br w:type="page"/>
      </w:r>
    </w:p>
    <w:p>
      <w:pPr>
        <w:pStyle w:val="Heading1"/>
        <w:pBdr>
          <w:bottom w:val="single" w:color="2D7A4F" w:sz="8" w:space="4"/>
        </w:pBdr>
        <w:spacing w:before="400" w:after="160"/>
      </w:pPr>
      <w:r>
        <w:rPr>
          <w:rFonts w:ascii="Arial" w:cs="Arial" w:eastAsia="Arial" w:hAnsi="Arial"/>
          <w:b/>
          <w:bCs/>
          <w:color w:val="1A2E4A"/>
          <w:sz w:val="36"/>
          <w:szCs w:val="36"/>
        </w:rPr>
        <w:t xml:space="preserve">3. Stage Lifecycle</w:t>
      </w:r>
    </w:p>
    <w:p>
      <w:pPr>
        <w:spacing w:before="60" w:after="60"/>
        <w:jc w:val="left"/>
      </w:pPr>
      <w:r>
        <w:rPr>
          <w:rFonts w:ascii="Arial" w:cs="Arial" w:eastAsia="Arial" w:hAnsi="Arial"/>
          <w:b w:val="false"/>
          <w:bCs w:val="false"/>
          <w:i w:val="false"/>
          <w:iCs w:val="false"/>
          <w:color w:val="111827"/>
          <w:sz w:val="22"/>
          <w:szCs w:val="22"/>
        </w:rPr>
        <w:t xml:space="preserve">The stage system is the core progression model. Agents must enforce these transitions strictly — no skipping stages except via explicit Gardener override.</w:t>
      </w:r>
    </w:p>
    <w:p>
      <w:pPr>
        <w:pStyle w:val="Heading2"/>
        <w:spacing w:before="320" w:after="120"/>
      </w:pPr>
      <w:r>
        <w:rPr>
          <w:rFonts w:ascii="Arial" w:cs="Arial" w:eastAsia="Arial" w:hAnsi="Arial"/>
          <w:b/>
          <w:bCs/>
          <w:color w:val="2D7A4F"/>
          <w:sz w:val="28"/>
          <w:szCs w:val="28"/>
        </w:rPr>
        <w:t xml:space="preserve">3.1 Stages &amp; Entry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960"/>
        <w:gridCol w:w="2600"/>
      </w:tblGrid>
      <w:tr>
        <w:trPr>
          <w:tblHeader/>
        </w:trPr>
        <w:tc>
          <w:tcPr>
            <w:tcW w:type="dxa" w:w="16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Stage</w:t>
            </w:r>
          </w:p>
        </w:tc>
        <w:tc>
          <w:tcPr>
            <w:tcW w:type="dxa" w:w="22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Label</w:t>
            </w:r>
          </w:p>
        </w:tc>
        <w:tc>
          <w:tcPr>
            <w:tcW w:type="dxa" w:w="296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Description</w:t>
            </w:r>
          </w:p>
        </w:tc>
        <w:tc>
          <w:tcPr>
            <w:tcW w:type="dxa" w:w="26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Entry Criteria</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seed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Seed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An idea waiting to be built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Submitted to Wishlist. Claimed by a builder.</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sprout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Sprout</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Prototype testing internally</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Builder self-promotes from Wishlist, or adds project directly. Stage selector defaults here.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growing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Growing</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Intended users testing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Internal prototype validated. At least 1 milestone logged.</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blooming</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Blooming</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Live in production</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User testing complete. Deployed to real users.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thriving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Thriving</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Measurable impact achieved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Impact metric confirmed and populated in impactNum.</w:t>
            </w:r>
          </w:p>
        </w:tc>
      </w:tr>
    </w:tbl>
    <w:p>
      <w:pPr>
        <w:spacing w:before="0" w:after="0"/>
        <w:jc w:val="left"/>
      </w:pPr>
      <w:r>
        <w:rPr>
          <w:rFonts w:ascii="Arial" w:cs="Arial" w:eastAsia="Arial" w:hAnsi="Arial"/>
          <w:b w:val="false"/>
          <w:bCs w:val="false"/>
          <w:i w:val="false"/>
          <w:iCs w:val="false"/>
          <w:color w:val="111827"/>
          <w:sz w:val="22"/>
          <w:szCs w:val="22"/>
        </w:rPr>
        <w:t xml:space="preserve"/>
      </w:r>
    </w:p>
    <w:p>
      <w:pPr>
        <w:pStyle w:val="Heading2"/>
        <w:spacing w:before="320" w:after="120"/>
      </w:pPr>
      <w:r>
        <w:rPr>
          <w:rFonts w:ascii="Arial" w:cs="Arial" w:eastAsia="Arial" w:hAnsi="Arial"/>
          <w:b/>
          <w:bCs/>
          <w:color w:val="2D7A4F"/>
          <w:sz w:val="28"/>
          <w:szCs w:val="28"/>
        </w:rPr>
        <w:t xml:space="preserve">3.2 Stage Transition Rules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4A" w:sz="1"/>
              <w:left w:val="single" w:color="1A2E4A" w:sz="12"/>
              <w:bottom w:val="single" w:color="1A2E4A" w:sz="1"/>
              <w:right w:val="single" w:color="1A2E4A" w:sz="1"/>
            </w:tcBorders>
            <w:shd w:fill="EBF0F7" w:val="clear"/>
            <w:tcMar>
              <w:top w:type="dxa" w:w="100"/>
              <w:left w:type="dxa" w:w="160"/>
              <w:bottom w:type="dxa" w:w="100"/>
              <w:right w:type="dxa" w:w="160"/>
            </w:tcMar>
          </w:tcPr>
          <w:p>
            <w:pPr>
              <w:spacing w:before="0" w:after="40"/>
            </w:pPr>
            <w:r>
              <w:rPr>
                <w:rFonts w:ascii="Arial" w:cs="Arial" w:eastAsia="Arial" w:hAnsi="Arial"/>
                <w:b/>
                <w:bCs/>
                <w:i w:val="false"/>
                <w:iCs w:val="false"/>
                <w:color w:val="1A2E4A"/>
                <w:sz w:val="20"/>
                <w:szCs w:val="20"/>
              </w:rPr>
              <w:t xml:space="preserve">Agent instruction</w:t>
            </w:r>
          </w:p>
          <w:p>
            <w:pPr>
              <w:spacing w:before="0" w:after="0"/>
            </w:pPr>
            <w:r>
              <w:rPr>
                <w:rFonts w:ascii="Arial" w:cs="Arial" w:eastAsia="Arial" w:hAnsi="Arial"/>
                <w:b w:val="false"/>
                <w:bCs w:val="false"/>
                <w:i w:val="false"/>
                <w:iCs w:val="false"/>
                <w:color w:val="111827"/>
                <w:sz w:val="21"/>
                <w:szCs w:val="21"/>
              </w:rPr>
              <w:t xml:space="preserve">When moveStage() is called, execute this exact decision tree before mutating state:</w:t>
            </w:r>
          </w:p>
        </w:tc>
      </w:tr>
    </w:tbl>
    <w:p>
      <w:pPr>
        <w:spacing w:before="0" w:after="0"/>
        <w:jc w:val="left"/>
      </w:pPr>
      <w:r>
        <w:rPr>
          <w:rFonts w:ascii="Arial" w:cs="Arial" w:eastAsia="Arial" w:hAnsi="Arial"/>
          <w:b w:val="false"/>
          <w:bCs w:val="false"/>
          <w:i w:val="false"/>
          <w:iCs w:val="false"/>
          <w:color w:val="111827"/>
          <w:sz w:val="22"/>
          <w:szCs w:val="22"/>
        </w:rPr>
        <w:t xml:space="preserve"/>
      </w:r>
    </w:p>
    <w:p>
      <w:pPr>
        <w:pStyle w:val="ListParagraph"/>
        <w:numPr>
          <w:ilvl w:val="0"/>
          <w:numId w:val="3"/>
        </w:numPr>
        <w:spacing w:before="50" w:after="50"/>
      </w:pPr>
      <w:r>
        <w:rPr>
          <w:rFonts w:ascii="Arial" w:cs="Arial" w:eastAsia="Arial" w:hAnsi="Arial"/>
          <w:b w:val="false"/>
          <w:bCs w:val="false"/>
          <w:i w:val="false"/>
          <w:iCs w:val="false"/>
          <w:color w:val="111827"/>
          <w:sz w:val="22"/>
          <w:szCs w:val="22"/>
        </w:rPr>
        <w:t xml:space="preserve">Validate caller permission:</w:t>
      </w:r>
    </w:p>
    <w:p>
      <w:pPr>
        <w:pStyle w:val="ListParagraph"/>
        <w:numPr>
          <w:ilvl w:val="1"/>
          <w:numId w:val="2"/>
        </w:numPr>
        <w:spacing w:before="40" w:after="40"/>
      </w:pPr>
      <w:r>
        <w:rPr>
          <w:rFonts w:ascii="Arial" w:cs="Arial" w:eastAsia="Arial" w:hAnsi="Arial"/>
          <w:i w:val="false"/>
          <w:iCs w:val="false"/>
          <w:color w:val="111827"/>
          <w:sz w:val="22"/>
          <w:szCs w:val="22"/>
        </w:rPr>
        <w:t xml:space="preserve">If caller.email === project.builderEmail → ALLOW</w:t>
      </w:r>
    </w:p>
    <w:p>
      <w:pPr>
        <w:pStyle w:val="ListParagraph"/>
        <w:numPr>
          <w:ilvl w:val="1"/>
          <w:numId w:val="2"/>
        </w:numPr>
        <w:spacing w:before="40" w:after="40"/>
      </w:pPr>
      <w:r>
        <w:rPr>
          <w:rFonts w:ascii="Arial" w:cs="Arial" w:eastAsia="Arial" w:hAnsi="Arial"/>
          <w:i w:val="false"/>
          <w:iCs w:val="false"/>
          <w:color w:val="111827"/>
          <w:sz w:val="22"/>
          <w:szCs w:val="22"/>
        </w:rPr>
        <w:t xml:space="preserve">If caller.isGardener === true → ALLOW</w:t>
      </w:r>
    </w:p>
    <w:p>
      <w:pPr>
        <w:pStyle w:val="ListParagraph"/>
        <w:numPr>
          <w:ilvl w:val="1"/>
          <w:numId w:val="2"/>
        </w:numPr>
        <w:spacing w:before="40" w:after="40"/>
      </w:pPr>
      <w:r>
        <w:rPr>
          <w:rFonts w:ascii="Arial" w:cs="Arial" w:eastAsia="Arial" w:hAnsi="Arial"/>
          <w:i w:val="false"/>
          <w:iCs w:val="false"/>
          <w:color w:val="111827"/>
          <w:sz w:val="22"/>
          <w:szCs w:val="22"/>
        </w:rPr>
        <w:t xml:space="preserve">Else → REJECT with error: "Only the project builder or a Gardener can change stage."</w:t>
      </w:r>
    </w:p>
    <w:p>
      <w:pPr>
        <w:pStyle w:val="ListParagraph"/>
        <w:numPr>
          <w:ilvl w:val="0"/>
          <w:numId w:val="3"/>
        </w:numPr>
        <w:spacing w:before="50" w:after="50"/>
      </w:pPr>
      <w:r>
        <w:rPr>
          <w:rFonts w:ascii="Arial" w:cs="Arial" w:eastAsia="Arial" w:hAnsi="Arial"/>
          <w:b w:val="false"/>
          <w:bCs w:val="false"/>
          <w:i w:val="false"/>
          <w:iCs w:val="false"/>
          <w:color w:val="111827"/>
          <w:sz w:val="22"/>
          <w:szCs w:val="22"/>
        </w:rPr>
        <w:t xml:space="preserve">Validate target stage:</w:t>
      </w:r>
    </w:p>
    <w:p>
      <w:pPr>
        <w:pStyle w:val="ListParagraph"/>
        <w:numPr>
          <w:ilvl w:val="1"/>
          <w:numId w:val="2"/>
        </w:numPr>
        <w:spacing w:before="40" w:after="40"/>
      </w:pPr>
      <w:r>
        <w:rPr>
          <w:rFonts w:ascii="Arial" w:cs="Arial" w:eastAsia="Arial" w:hAnsi="Arial"/>
          <w:i w:val="false"/>
          <w:iCs w:val="false"/>
          <w:color w:val="111827"/>
          <w:sz w:val="22"/>
          <w:szCs w:val="22"/>
        </w:rPr>
        <w:t xml:space="preserve">Target must be one of: sprout, growing, blooming, thriving</w:t>
      </w:r>
    </w:p>
    <w:p>
      <w:pPr>
        <w:pStyle w:val="ListParagraph"/>
        <w:numPr>
          <w:ilvl w:val="1"/>
          <w:numId w:val="2"/>
        </w:numPr>
        <w:spacing w:before="40" w:after="40"/>
      </w:pPr>
      <w:r>
        <w:rPr>
          <w:rFonts w:ascii="Arial" w:cs="Arial" w:eastAsia="Arial" w:hAnsi="Arial"/>
          <w:i w:val="false"/>
          <w:iCs w:val="false"/>
          <w:color w:val="111827"/>
          <w:sz w:val="22"/>
          <w:szCs w:val="22"/>
        </w:rPr>
        <w:t xml:space="preserve">Target must not equal current stage</w:t>
      </w:r>
    </w:p>
    <w:p>
      <w:pPr>
        <w:pStyle w:val="ListParagraph"/>
        <w:numPr>
          <w:ilvl w:val="1"/>
          <w:numId w:val="2"/>
        </w:numPr>
        <w:spacing w:before="40" w:after="40"/>
      </w:pPr>
      <w:r>
        <w:rPr>
          <w:rFonts w:ascii="Arial" w:cs="Arial" w:eastAsia="Arial" w:hAnsi="Arial"/>
          <w:i w:val="false"/>
          <w:iCs w:val="false"/>
          <w:color w:val="111827"/>
          <w:sz w:val="22"/>
          <w:szCs w:val="22"/>
        </w:rPr>
        <w:t xml:space="preserve">If target is not in the stages enum → REJECT with error: "Invalid stage."</w:t>
      </w:r>
    </w:p>
    <w:p>
      <w:pPr>
        <w:pStyle w:val="ListParagraph"/>
        <w:numPr>
          <w:ilvl w:val="0"/>
          <w:numId w:val="3"/>
        </w:numPr>
        <w:spacing w:before="50" w:after="50"/>
      </w:pPr>
      <w:r>
        <w:rPr>
          <w:rFonts w:ascii="Arial" w:cs="Arial" w:eastAsia="Arial" w:hAnsi="Arial"/>
          <w:b w:val="false"/>
          <w:bCs w:val="false"/>
          <w:i w:val="false"/>
          <w:iCs w:val="false"/>
          <w:color w:val="111827"/>
          <w:sz w:val="22"/>
          <w:szCs w:val="22"/>
        </w:rPr>
        <w:t xml:space="preserve">Apply mutation:</w:t>
      </w:r>
    </w:p>
    <w:p>
      <w:pPr>
        <w:pStyle w:val="ListParagraph"/>
        <w:numPr>
          <w:ilvl w:val="1"/>
          <w:numId w:val="2"/>
        </w:numPr>
        <w:spacing w:before="40" w:after="40"/>
      </w:pPr>
      <w:r>
        <w:rPr>
          <w:rFonts w:ascii="Arial" w:cs="Arial" w:eastAsia="Arial" w:hAnsi="Arial"/>
          <w:i w:val="false"/>
          <w:iCs w:val="false"/>
          <w:color w:val="111827"/>
          <w:sz w:val="22"/>
          <w:szCs w:val="22"/>
        </w:rPr>
        <w:t xml:space="preserve">Set project.stage = targetStage</w:t>
      </w:r>
    </w:p>
    <w:p>
      <w:pPr>
        <w:pStyle w:val="ListParagraph"/>
        <w:numPr>
          <w:ilvl w:val="1"/>
          <w:numId w:val="2"/>
        </w:numPr>
        <w:spacing w:before="40" w:after="40"/>
      </w:pPr>
      <w:r>
        <w:rPr>
          <w:rFonts w:ascii="Arial" w:cs="Arial" w:eastAsia="Arial" w:hAnsi="Arial"/>
          <w:i w:val="false"/>
          <w:iCs w:val="false"/>
          <w:color w:val="111827"/>
          <w:sz w:val="22"/>
          <w:szCs w:val="22"/>
        </w:rPr>
        <w:t xml:space="preserve">Set project.lastUpdated = 0</w:t>
      </w:r>
    </w:p>
    <w:p>
      <w:pPr>
        <w:pStyle w:val="ListParagraph"/>
        <w:numPr>
          <w:ilvl w:val="1"/>
          <w:numId w:val="2"/>
        </w:numPr>
        <w:spacing w:before="40" w:after="40"/>
      </w:pPr>
      <w:r>
        <w:rPr>
          <w:rFonts w:ascii="Arial" w:cs="Arial" w:eastAsia="Arial" w:hAnsi="Arial"/>
          <w:i w:val="false"/>
          <w:iCs w:val="false"/>
          <w:color w:val="111827"/>
          <w:sz w:val="22"/>
          <w:szCs w:val="22"/>
        </w:rPr>
        <w:t xml:space="preserve">Append to project.milestones: STAGE_LABELS[targetStage] + " — " + currentDateFormatted</w:t>
      </w:r>
    </w:p>
    <w:p>
      <w:pPr>
        <w:pStyle w:val="ListParagraph"/>
        <w:numPr>
          <w:ilvl w:val="0"/>
          <w:numId w:val="3"/>
        </w:numPr>
        <w:spacing w:before="50" w:after="50"/>
      </w:pPr>
      <w:r>
        <w:rPr>
          <w:rFonts w:ascii="Arial" w:cs="Arial" w:eastAsia="Arial" w:hAnsi="Arial"/>
          <w:b w:val="false"/>
          <w:bCs w:val="false"/>
          <w:i w:val="false"/>
          <w:iCs w:val="false"/>
          <w:color w:val="111827"/>
          <w:sz w:val="22"/>
          <w:szCs w:val="22"/>
        </w:rPr>
        <w:t xml:space="preserve">If caller is NOT the builder and NOT a Gardener and somehow passed step 1 → log security violation.</w:t>
      </w:r>
    </w:p>
    <w:p>
      <w:pPr>
        <w:spacing w:before="0" w:after="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00"/>
              <w:left w:type="dxa" w:w="160"/>
              <w:bottom w:type="dxa" w:w="100"/>
              <w:right w:type="dxa" w:w="160"/>
            </w:tcMar>
          </w:tcPr>
          <w:p>
            <w:pPr>
              <w:spacing w:before="0" w:after="40"/>
            </w:pPr>
            <w:r>
              <w:rPr>
                <w:rFonts w:ascii="Arial" w:cs="Arial" w:eastAsia="Arial" w:hAnsi="Arial"/>
                <w:b/>
                <w:bCs/>
                <w:i w:val="false"/>
                <w:iCs w:val="false"/>
                <w:color w:val="B45309"/>
                <w:sz w:val="20"/>
                <w:szCs w:val="20"/>
              </w:rPr>
              <w:t xml:space="preserve">Agent constraint — no skipping guard</w:t>
            </w:r>
          </w:p>
          <w:p>
            <w:pPr>
              <w:spacing w:before="0" w:after="0"/>
            </w:pPr>
            <w:r>
              <w:rPr>
                <w:rFonts w:ascii="Arial" w:cs="Arial" w:eastAsia="Arial" w:hAnsi="Arial"/>
                <w:b w:val="false"/>
                <w:bCs w:val="false"/>
                <w:i w:val="false"/>
                <w:iCs w:val="false"/>
                <w:color w:val="111827"/>
                <w:sz w:val="21"/>
                <w:szCs w:val="21"/>
              </w:rPr>
              <w:t xml:space="preserve">Gardeners may jump multiple stages at once (e.g. sprout → thriving). Non-gardener builders may only move to adjacent stages unless the project has 0 prior milestones. Never silently coerce a stage — reject with a clear error message.</w:t>
            </w:r>
          </w:p>
        </w:tc>
      </w:tr>
    </w:tbl>
    <w:p>
      <w:pPr>
        <w:pStyle w:val="Heading2"/>
        <w:spacing w:before="320" w:after="120"/>
      </w:pPr>
      <w:r>
        <w:rPr>
          <w:rFonts w:ascii="Arial" w:cs="Arial" w:eastAsia="Arial" w:hAnsi="Arial"/>
          <w:b/>
          <w:bCs/>
          <w:color w:val="2D7A4F"/>
          <w:sz w:val="28"/>
          <w:szCs w:val="28"/>
        </w:rPr>
        <w:t xml:space="preserve">3.3 Self-Promotion Flow (Wish → Project)</w:t>
      </w:r>
    </w:p>
    <w:p>
      <w:pPr>
        <w:spacing w:before="60" w:after="60"/>
        <w:jc w:val="left"/>
      </w:pPr>
      <w:r>
        <w:rPr>
          <w:rFonts w:ascii="Arial" w:cs="Arial" w:eastAsia="Arial" w:hAnsi="Arial"/>
          <w:b w:val="false"/>
          <w:bCs w:val="false"/>
          <w:i w:val="false"/>
          <w:iCs w:val="false"/>
          <w:color w:val="111827"/>
          <w:sz w:val="22"/>
          <w:szCs w:val="22"/>
        </w:rPr>
        <w:t xml:space="preserve">This is the path from a Wishlist seed to a Garden project. No admin approval is required.</w:t>
      </w:r>
    </w:p>
    <w:p>
      <w:pPr>
        <w:pStyle w:val="ListParagraph"/>
        <w:numPr>
          <w:ilvl w:val="0"/>
          <w:numId w:val="3"/>
        </w:numPr>
        <w:spacing w:before="50" w:after="50"/>
      </w:pPr>
      <w:r>
        <w:rPr>
          <w:rFonts w:ascii="Arial" w:cs="Arial" w:eastAsia="Arial" w:hAnsi="Arial"/>
          <w:b w:val="false"/>
          <w:bCs w:val="false"/>
          <w:i w:val="false"/>
          <w:iCs w:val="false"/>
          <w:color w:val="111827"/>
          <w:sz w:val="22"/>
          <w:szCs w:val="22"/>
        </w:rPr>
        <w:t xml:space="preserve">Caller is the wish claimer (claimedByEmail === authUser.email) OR caller.isGardener === true.</w:t>
      </w:r>
    </w:p>
    <w:p>
      <w:pPr>
        <w:pStyle w:val="ListParagraph"/>
        <w:numPr>
          <w:ilvl w:val="0"/>
          <w:numId w:val="3"/>
        </w:numPr>
        <w:spacing w:before="50" w:after="50"/>
      </w:pPr>
      <w:r>
        <w:rPr>
          <w:rFonts w:ascii="Arial" w:cs="Arial" w:eastAsia="Arial" w:hAnsi="Arial"/>
          <w:b w:val="false"/>
          <w:bCs w:val="false"/>
          <w:i w:val="false"/>
          <w:iCs w:val="false"/>
          <w:color w:val="111827"/>
          <w:sz w:val="22"/>
          <w:szCs w:val="22"/>
        </w:rPr>
        <w:t xml:space="preserve">Caller clicks "I have a prototype — Add to Garden as Sprout" on the wish card.</w:t>
      </w:r>
    </w:p>
    <w:p>
      <w:pPr>
        <w:pStyle w:val="ListParagraph"/>
        <w:numPr>
          <w:ilvl w:val="0"/>
          <w:numId w:val="3"/>
        </w:numPr>
        <w:spacing w:before="50" w:after="50"/>
      </w:pPr>
      <w:r>
        <w:rPr>
          <w:rFonts w:ascii="Arial" w:cs="Arial" w:eastAsia="Arial" w:hAnsi="Arial"/>
          <w:b w:val="false"/>
          <w:bCs w:val="false"/>
          <w:i w:val="false"/>
          <w:iCs w:val="false"/>
          <w:color w:val="111827"/>
          <w:sz w:val="22"/>
          <w:szCs w:val="22"/>
        </w:rPr>
        <w:t xml:space="preserve">AddProjectModal opens pre-filled from wish fields. Stage selector defaults to sprout.</w:t>
      </w:r>
    </w:p>
    <w:p>
      <w:pPr>
        <w:pStyle w:val="ListParagraph"/>
        <w:numPr>
          <w:ilvl w:val="0"/>
          <w:numId w:val="3"/>
        </w:numPr>
        <w:spacing w:before="50" w:after="50"/>
      </w:pPr>
      <w:r>
        <w:rPr>
          <w:rFonts w:ascii="Arial" w:cs="Arial" w:eastAsia="Arial" w:hAnsi="Arial"/>
          <w:b w:val="false"/>
          <w:bCs w:val="false"/>
          <w:i w:val="false"/>
          <w:iCs w:val="false"/>
          <w:color w:val="111827"/>
          <w:sz w:val="22"/>
          <w:szCs w:val="22"/>
        </w:rPr>
        <w:t xml:space="preserve">On form submit:</w:t>
      </w:r>
    </w:p>
    <w:p>
      <w:pPr>
        <w:pStyle w:val="ListParagraph"/>
        <w:numPr>
          <w:ilvl w:val="1"/>
          <w:numId w:val="2"/>
        </w:numPr>
        <w:spacing w:before="40" w:after="40"/>
      </w:pPr>
      <w:r>
        <w:rPr>
          <w:rFonts w:ascii="Arial" w:cs="Arial" w:eastAsia="Arial" w:hAnsi="Arial"/>
          <w:i w:val="false"/>
          <w:iCs w:val="false"/>
          <w:color w:val="111827"/>
          <w:sz w:val="22"/>
          <w:szCs w:val="22"/>
        </w:rPr>
        <w:t xml:space="preserve">Create new Project record with stage = form.stage, country = authUser.country</w:t>
      </w:r>
    </w:p>
    <w:p>
      <w:pPr>
        <w:pStyle w:val="ListParagraph"/>
        <w:numPr>
          <w:ilvl w:val="1"/>
          <w:numId w:val="2"/>
        </w:numPr>
        <w:spacing w:before="40" w:after="40"/>
      </w:pPr>
      <w:r>
        <w:rPr>
          <w:rFonts w:ascii="Arial" w:cs="Arial" w:eastAsia="Arial" w:hAnsi="Arial"/>
          <w:i w:val="false"/>
          <w:iCs w:val="false"/>
          <w:color w:val="111827"/>
          <w:sz w:val="22"/>
          <w:szCs w:val="22"/>
        </w:rPr>
        <w:t xml:space="preserve">Set wish.fulfilledBy = project.name</w:t>
      </w:r>
    </w:p>
    <w:p>
      <w:pPr>
        <w:pStyle w:val="ListParagraph"/>
        <w:numPr>
          <w:ilvl w:val="1"/>
          <w:numId w:val="2"/>
        </w:numPr>
        <w:spacing w:before="40" w:after="40"/>
      </w:pPr>
      <w:r>
        <w:rPr>
          <w:rFonts w:ascii="Arial" w:cs="Arial" w:eastAsia="Arial" w:hAnsi="Arial"/>
          <w:i w:val="false"/>
          <w:iCs w:val="false"/>
          <w:color w:val="111827"/>
          <w:sz w:val="22"/>
          <w:szCs w:val="22"/>
        </w:rPr>
        <w:t xml:space="preserve">Wish card enters fulfilled state — no deletion</w:t>
      </w:r>
    </w:p>
    <w:p>
      <w:pPr>
        <w:pStyle w:val="ListParagraph"/>
        <w:numPr>
          <w:ilvl w:val="0"/>
          <w:numId w:val="3"/>
        </w:numPr>
        <w:spacing w:before="50" w:after="50"/>
      </w:pPr>
      <w:r>
        <w:rPr>
          <w:rFonts w:ascii="Arial" w:cs="Arial" w:eastAsia="Arial" w:hAnsi="Arial"/>
          <w:b w:val="false"/>
          <w:bCs w:val="false"/>
          <w:i w:val="false"/>
          <w:iCs w:val="false"/>
          <w:color w:val="111827"/>
          <w:sz w:val="22"/>
          <w:szCs w:val="22"/>
        </w:rPr>
        <w:t xml:space="preserve">Done state: project appears in Garden, wish shows fulfilled badge. No further steps.</w:t>
      </w:r>
    </w:p>
    <w:p>
      <w:pPr>
        <w:spacing w:before="0" w:after="0"/>
        <w:jc w:val="left"/>
      </w:pPr>
      <w:r>
        <w:rPr>
          <w:rFonts w:ascii="Arial" w:cs="Arial" w:eastAsia="Arial" w:hAnsi="Arial"/>
          <w:b w:val="false"/>
          <w:bCs w:val="false"/>
          <w:i w:val="false"/>
          <w:iCs w:val="false"/>
          <w:color w:val="111827"/>
          <w:sz w:val="22"/>
          <w:szCs w:val="22"/>
        </w:rPr>
        <w:t xml:space="preserve"/>
      </w:r>
    </w:p>
    <w:p>
      <w:pPr>
        <w:spacing w:before="0" w:after="0"/>
        <w:jc w:val="left"/>
      </w:pPr>
      <w:r>
        <w:rPr>
          <w:rFonts w:ascii="Arial" w:cs="Arial" w:eastAsia="Arial" w:hAnsi="Arial"/>
          <w:b w:val="false"/>
          <w:bCs w:val="false"/>
          <w:i w:val="false"/>
          <w:iCs w:val="false"/>
          <w:color w:val="111827"/>
          <w:sz w:val="22"/>
          <w:szCs w:val="22"/>
        </w:rPr>
        <w:t xml:space="preserve"/>
      </w:r>
    </w:p>
    <w:p>
      <w:r>
        <w:br w:type="page"/>
      </w:r>
    </w:p>
    <w:p>
      <w:pPr>
        <w:pStyle w:val="Heading1"/>
        <w:pBdr>
          <w:bottom w:val="single" w:color="2D7A4F" w:sz="8" w:space="4"/>
        </w:pBdr>
        <w:spacing w:before="400" w:after="160"/>
      </w:pPr>
      <w:r>
        <w:rPr>
          <w:rFonts w:ascii="Arial" w:cs="Arial" w:eastAsia="Arial" w:hAnsi="Arial"/>
          <w:b/>
          <w:bCs/>
          <w:color w:val="1A2E4A"/>
          <w:sz w:val="36"/>
          <w:szCs w:val="36"/>
        </w:rPr>
        <w:t xml:space="preserve">4. Views &amp; Feature Tasks</w:t>
      </w:r>
    </w:p>
    <w:p>
      <w:pPr>
        <w:spacing w:before="60" w:after="60"/>
        <w:jc w:val="left"/>
      </w:pPr>
      <w:r>
        <w:rPr>
          <w:rFonts w:ascii="Arial" w:cs="Arial" w:eastAsia="Arial" w:hAnsi="Arial"/>
          <w:b w:val="false"/>
          <w:bCs w:val="false"/>
          <w:i/>
          <w:iCs/>
          <w:color w:val="6B7280"/>
          <w:sz w:val="22"/>
          <w:szCs w:val="22"/>
        </w:rPr>
        <w:t xml:space="preserve">Each view below lists its purpose, the tasks the agent must implement, and the done-state (machine-verifiable condition) for each task.</w:t>
      </w:r>
    </w:p>
    <w:p>
      <w:pPr>
        <w:pStyle w:val="Heading2"/>
        <w:spacing w:before="320" w:after="120"/>
      </w:pPr>
      <w:r>
        <w:rPr>
          <w:rFonts w:ascii="Arial" w:cs="Arial" w:eastAsia="Arial" w:hAnsi="Arial"/>
          <w:b/>
          <w:bCs/>
          <w:color w:val="2D7A4F"/>
          <w:sz w:val="28"/>
          <w:szCs w:val="28"/>
        </w:rPr>
        <w:t xml:space="preserve">4.1 Overview Dashboard</w:t>
      </w:r>
    </w:p>
    <w:p>
      <w:pPr>
        <w:spacing w:before="60" w:after="60"/>
        <w:jc w:val="left"/>
      </w:pPr>
      <w:r>
        <w:rPr>
          <w:rFonts w:ascii="Arial" w:cs="Arial" w:eastAsia="Arial" w:hAnsi="Arial"/>
          <w:b w:val="false"/>
          <w:bCs w:val="false"/>
          <w:i w:val="false"/>
          <w:iCs w:val="false"/>
          <w:color w:val="111827"/>
          <w:sz w:val="22"/>
          <w:szCs w:val="22"/>
        </w:rPr>
        <w:t xml:space="preserve">Default landing page. Shows aggregate health of the AI program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1800"/>
        <w:gridCol w:w="1800"/>
      </w:tblGrid>
      <w:tr>
        <w:trPr>
          <w:tblHeader/>
        </w:trPr>
        <w:tc>
          <w:tcPr>
            <w:tcW w:type="dxa" w:w="18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Task ID</w:t>
            </w:r>
          </w:p>
        </w:tc>
        <w:tc>
          <w:tcPr>
            <w:tcW w:type="dxa" w:w="306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Task</w:t>
            </w:r>
          </w:p>
        </w:tc>
        <w:tc>
          <w:tcPr>
            <w:tcW w:type="dxa" w:w="24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Done-State Signal</w:t>
            </w:r>
          </w:p>
        </w:tc>
        <w:tc>
          <w:tcPr>
            <w:tcW w:type="dxa" w:w="21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Failure Branch</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OV-01</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Render 5 snapshot cards: Seed (wish count), Sprout, Growing, Blooming, Thriving. Each shows count + STAGE_DESC + STAGE_FLORA.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All 5 cards render. Counts match live data.</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If data empty, show 0 — never hide cards.</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OV-02</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Spotlight: show most recently updated project with stage badge, builder, impact, and country badge.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Spotlight project matches max(lastUpdated === 0) or most recent.</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If no projects exist, render placeholder 'No projects yet'.</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OV-03</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Rankings tabs: Built By (dept), Built For (dept), Builder (person). Each tab shows sorted count bars.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All 3 tabs render. Builder tab shows CountryBadge per person.</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Empty state per tab if no data.</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OV-04</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Rankings Builder tab: each builder entry must show their country flag badge inline.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CountryBadge renders for each builder row with correct country.</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If country missing, omit badge — never show wrong flag.</w:t>
            </w:r>
          </w:p>
        </w:tc>
      </w:tr>
    </w:tbl>
    <w:p>
      <w:pPr>
        <w:spacing w:before="0" w:after="0"/>
        <w:jc w:val="left"/>
      </w:pPr>
      <w:r>
        <w:rPr>
          <w:rFonts w:ascii="Arial" w:cs="Arial" w:eastAsia="Arial" w:hAnsi="Arial"/>
          <w:b w:val="false"/>
          <w:bCs w:val="false"/>
          <w:i w:val="false"/>
          <w:iCs w:val="false"/>
          <w:color w:val="111827"/>
          <w:sz w:val="22"/>
          <w:szCs w:val="22"/>
        </w:rPr>
        <w:t xml:space="preserve"/>
      </w:r>
    </w:p>
    <w:p>
      <w:pPr>
        <w:pStyle w:val="Heading2"/>
        <w:spacing w:before="320" w:after="120"/>
      </w:pPr>
      <w:r>
        <w:rPr>
          <w:rFonts w:ascii="Arial" w:cs="Arial" w:eastAsia="Arial" w:hAnsi="Arial"/>
          <w:b/>
          <w:bCs/>
          <w:color w:val="2D7A4F"/>
          <w:sz w:val="28"/>
          <w:szCs w:val="28"/>
        </w:rPr>
        <w:t xml:space="preserve">4.2 Garden Hub — Directory View</w:t>
      </w:r>
    </w:p>
    <w:p>
      <w:pPr>
        <w:spacing w:before="60" w:after="60"/>
        <w:jc w:val="left"/>
      </w:pPr>
      <w:r>
        <w:rPr>
          <w:rFonts w:ascii="Arial" w:cs="Arial" w:eastAsia="Arial" w:hAnsi="Arial"/>
          <w:b w:val="false"/>
          <w:bCs w:val="false"/>
          <w:i w:val="false"/>
          <w:iCs w:val="false"/>
          <w:color w:val="111827"/>
          <w:sz w:val="22"/>
          <w:szCs w:val="22"/>
        </w:rPr>
        <w:t xml:space="preserve">Card grid of all non-seed projects. Default view on Garden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1800"/>
        <w:gridCol w:w="1800"/>
      </w:tblGrid>
      <w:tr>
        <w:trPr>
          <w:tblHeader/>
        </w:trPr>
        <w:tc>
          <w:tcPr>
            <w:tcW w:type="dxa" w:w="18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Task ID</w:t>
            </w:r>
          </w:p>
        </w:tc>
        <w:tc>
          <w:tcPr>
            <w:tcW w:type="dxa" w:w="306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Task</w:t>
            </w:r>
          </w:p>
        </w:tc>
        <w:tc>
          <w:tcPr>
            <w:tcW w:type="dxa" w:w="24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Done-State Signal</w:t>
            </w:r>
          </w:p>
        </w:tc>
        <w:tc>
          <w:tcPr>
            <w:tcW w:type="dxa" w:w="21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Failure Branch</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DIR-01</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Render project cards in responsive grid. Each card: ProjectImage SVG, name, CountryBadge, stage chip, capability badge, dept, description snippet, impact.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All projects render. CountryBadge visible on every card.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If imageUrl fails or empty, ProjectImage SVG renders.</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DIR-02</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Filter drawer: Team, Stage (includes Seed), AI Type, Builder, Country sections. Filters are AND-logic.</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Filter panel opens/closes. Each filter narrows card grid correctly.</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If no results, show 'No projects match' message — never show empty grid without message.</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DIR-03</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Active filter chips: each applied filter shows a chip. Country chip shows FlagSVG + country name. Remove chip clears that filter.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Chip appears per active filter. Click removes it.</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Never show stale chips after filter cleared.</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DIR-04</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Search bar: filters by project name and description (case-insensitive).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Typing reduces cards in real time.</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Empty results shows message.</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DIR-05</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Clicking a card opens DetailPanel on the right. DetailPanel shows: ProjectImage, name, CountryBadge, stage, all metadata fields, milestones, notes, interest button.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DetailPanel opens with correct project data.</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If project not found in state, close panel.</w:t>
            </w:r>
          </w:p>
        </w:tc>
      </w:tr>
    </w:tbl>
    <w:p>
      <w:pPr>
        <w:spacing w:before="0" w:after="0"/>
        <w:jc w:val="left"/>
      </w:pPr>
      <w:r>
        <w:rPr>
          <w:rFonts w:ascii="Arial" w:cs="Arial" w:eastAsia="Arial" w:hAnsi="Arial"/>
          <w:b w:val="false"/>
          <w:bCs w:val="false"/>
          <w:i w:val="false"/>
          <w:iCs w:val="false"/>
          <w:color w:val="111827"/>
          <w:sz w:val="22"/>
          <w:szCs w:val="22"/>
        </w:rPr>
        <w:t xml:space="preserve"/>
      </w:r>
    </w:p>
    <w:p>
      <w:pPr>
        <w:pStyle w:val="Heading2"/>
        <w:spacing w:before="320" w:after="120"/>
      </w:pPr>
      <w:r>
        <w:rPr>
          <w:rFonts w:ascii="Arial" w:cs="Arial" w:eastAsia="Arial" w:hAnsi="Arial"/>
          <w:b/>
          <w:bCs/>
          <w:color w:val="2D7A4F"/>
          <w:sz w:val="28"/>
          <w:szCs w:val="28"/>
        </w:rPr>
        <w:t xml:space="preserve">4.3 Garden Hub — Board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1800"/>
        <w:gridCol w:w="1800"/>
      </w:tblGrid>
      <w:tr>
        <w:trPr>
          <w:tblHeader/>
        </w:trPr>
        <w:tc>
          <w:tcPr>
            <w:tcW w:type="dxa" w:w="18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Task ID</w:t>
            </w:r>
          </w:p>
        </w:tc>
        <w:tc>
          <w:tcPr>
            <w:tcW w:type="dxa" w:w="306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Task</w:t>
            </w:r>
          </w:p>
        </w:tc>
        <w:tc>
          <w:tcPr>
            <w:tcW w:type="dxa" w:w="24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Done-State Signal</w:t>
            </w:r>
          </w:p>
        </w:tc>
        <w:tc>
          <w:tcPr>
            <w:tcW w:type="dxa" w:w="21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Failure Branch</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BRD-01</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5-column Kanban: Seed (wishes), Sprout, Growing, Blooming, Thriving. Each column shows stage header with count.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5 columns render. Seed column shows unfulfilled wishes only.</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If a wish has fulfilledBy set, exclude from Seed column.</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BRD-02</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Drag-and-drop stage movement. Cards are draggable. Drop target column highlights on dragOver. Drop calls moveStage(project, targetStage).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draggable=true on cards. onDrop on columns. Column highlights on dragOver. Project moves on drop.</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Reject invalid stage per Section 3.2. Show error toast if rejected.</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BRD-03</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No &lt; &gt; navigation buttons. Only drag-and-drop for stage changes.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No &lt;&gt; buttons in DOM.</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If old button code detected, remove entirely.</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BRD-04</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CountryBadge visible on each project card in board view.</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Badge renders on every non-seed board card.</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If country missing, skip badge — no placeholder.</w:t>
            </w:r>
          </w:p>
        </w:tc>
      </w:tr>
    </w:tbl>
    <w:p>
      <w:pPr>
        <w:spacing w:before="0" w:after="0"/>
        <w:jc w:val="left"/>
      </w:pPr>
      <w:r>
        <w:rPr>
          <w:rFonts w:ascii="Arial" w:cs="Arial" w:eastAsia="Arial" w:hAnsi="Arial"/>
          <w:b w:val="false"/>
          <w:bCs w:val="false"/>
          <w:i w:val="false"/>
          <w:iCs w:val="false"/>
          <w:color w:val="111827"/>
          <w:sz w:val="22"/>
          <w:szCs w:val="22"/>
        </w:rPr>
        <w:t xml:space="preserve"/>
      </w:r>
    </w:p>
    <w:p>
      <w:pPr>
        <w:pStyle w:val="Heading2"/>
        <w:spacing w:before="320" w:after="120"/>
      </w:pPr>
      <w:r>
        <w:rPr>
          <w:rFonts w:ascii="Arial" w:cs="Arial" w:eastAsia="Arial" w:hAnsi="Arial"/>
          <w:b/>
          <w:bCs/>
          <w:color w:val="2D7A4F"/>
          <w:sz w:val="28"/>
          <w:szCs w:val="28"/>
        </w:rPr>
        <w:t xml:space="preserve">4.4 Garden Hub — Map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1800"/>
        <w:gridCol w:w="1800"/>
      </w:tblGrid>
      <w:tr>
        <w:trPr>
          <w:tblHeader/>
        </w:trPr>
        <w:tc>
          <w:tcPr>
            <w:tcW w:type="dxa" w:w="18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Task ID</w:t>
            </w:r>
          </w:p>
        </w:tc>
        <w:tc>
          <w:tcPr>
            <w:tcW w:type="dxa" w:w="306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Task</w:t>
            </w:r>
          </w:p>
        </w:tc>
        <w:tc>
          <w:tcPr>
            <w:tcW w:type="dxa" w:w="24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Done-State Signal</w:t>
            </w:r>
          </w:p>
        </w:tc>
        <w:tc>
          <w:tcPr>
            <w:tcW w:type="dxa" w:w="21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Failure Branch</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MAP-01</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Spatial plant map. Each project is a plant icon at (zx, zy) position. Icon type depends on stage.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All projects render as plant icons at correct positions.</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If zx/zy missing, assign random 10–90 range.</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MAP-02</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Legend shows PH count and TH count with inline SVG flags.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Legend displays 'PH N · TH N' with flags.</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If all projects are one country, still show both — other shows 0.</w:t>
            </w:r>
          </w:p>
        </w:tc>
      </w:tr>
    </w:tbl>
    <w:p>
      <w:pPr>
        <w:spacing w:before="0" w:after="0"/>
        <w:jc w:val="left"/>
      </w:pPr>
      <w:r>
        <w:rPr>
          <w:rFonts w:ascii="Arial" w:cs="Arial" w:eastAsia="Arial" w:hAnsi="Arial"/>
          <w:b w:val="false"/>
          <w:bCs w:val="false"/>
          <w:i w:val="false"/>
          <w:iCs w:val="false"/>
          <w:color w:val="111827"/>
          <w:sz w:val="22"/>
          <w:szCs w:val="22"/>
        </w:rPr>
        <w:t xml:space="preserve"/>
      </w:r>
    </w:p>
    <w:p>
      <w:pPr>
        <w:pStyle w:val="Heading2"/>
        <w:spacing w:before="320" w:after="120"/>
      </w:pPr>
      <w:r>
        <w:rPr>
          <w:rFonts w:ascii="Arial" w:cs="Arial" w:eastAsia="Arial" w:hAnsi="Arial"/>
          <w:b/>
          <w:bCs/>
          <w:color w:val="2D7A4F"/>
          <w:sz w:val="28"/>
          <w:szCs w:val="28"/>
        </w:rPr>
        <w:t xml:space="preserve">4.5 Wishlist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1800"/>
        <w:gridCol w:w="1800"/>
      </w:tblGrid>
      <w:tr>
        <w:trPr>
          <w:tblHeader/>
        </w:trPr>
        <w:tc>
          <w:tcPr>
            <w:tcW w:type="dxa" w:w="18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Task ID</w:t>
            </w:r>
          </w:p>
        </w:tc>
        <w:tc>
          <w:tcPr>
            <w:tcW w:type="dxa" w:w="306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Task</w:t>
            </w:r>
          </w:p>
        </w:tc>
        <w:tc>
          <w:tcPr>
            <w:tcW w:type="dxa" w:w="24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Done-State Signal</w:t>
            </w:r>
          </w:p>
        </w:tc>
        <w:tc>
          <w:tcPr>
            <w:tcW w:type="dxa" w:w="21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Failure Branch</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WL-01</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List of wishes. Active wishes show title, CountryBadge, builtFor, upvote count, claimed status.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All unfulfilled wishes render. CountryBadge on each.</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Fulfilled wishes (fulfilledBy set) show fulfilled state, not removed.</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WL-02</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Clicking a wish opens WishDetailPanel modal.</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Modal opens with correct wish data.</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If wish not found, close silently.</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WL-03</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Claim button: unclaimed wishes show 'Claim →' button. Clicking sets claimedBy, claimedByEmail, claimedAt.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After claim, button disappears. Builder name shows.</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Prevent double-claim: if claimedBy already set, button never renders.</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WL-04</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Self-promote button: if authUser.email === claimedByEmail, show 'I have a prototype — Add to Garden as Sprout'. Opens AddProjectModal pre-filled.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Button visible only to claimer. AddProjectModal opens with wish data pre-filled.</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Never show to non-claimer. Never show if wish already fulfilledBy.</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WL-05</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Submit new wish: AddWishModal. country auto-injected. Required fields: title, why, builtFor.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Wish appears in list after submit with correct country and user data.</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Block submit if title or why is empty.</w:t>
            </w:r>
          </w:p>
        </w:tc>
      </w:tr>
    </w:tbl>
    <w:p>
      <w:pPr>
        <w:spacing w:before="0" w:after="0"/>
        <w:jc w:val="left"/>
      </w:pPr>
      <w:r>
        <w:rPr>
          <w:rFonts w:ascii="Arial" w:cs="Arial" w:eastAsia="Arial" w:hAnsi="Arial"/>
          <w:b w:val="false"/>
          <w:bCs w:val="false"/>
          <w:i w:val="false"/>
          <w:iCs w:val="false"/>
          <w:color w:val="111827"/>
          <w:sz w:val="22"/>
          <w:szCs w:val="22"/>
        </w:rPr>
        <w:t xml:space="preserve"/>
      </w:r>
    </w:p>
    <w:p>
      <w:pPr>
        <w:spacing w:before="0" w:after="0"/>
        <w:jc w:val="left"/>
      </w:pPr>
      <w:r>
        <w:rPr>
          <w:rFonts w:ascii="Arial" w:cs="Arial" w:eastAsia="Arial" w:hAnsi="Arial"/>
          <w:b w:val="false"/>
          <w:bCs w:val="false"/>
          <w:i w:val="false"/>
          <w:iCs w:val="false"/>
          <w:color w:val="111827"/>
          <w:sz w:val="22"/>
          <w:szCs w:val="22"/>
        </w:rPr>
        <w:t xml:space="preserve"/>
      </w:r>
    </w:p>
    <w:p>
      <w:r>
        <w:br w:type="page"/>
      </w:r>
    </w:p>
    <w:p>
      <w:pPr>
        <w:pStyle w:val="Heading1"/>
        <w:pBdr>
          <w:bottom w:val="single" w:color="2D7A4F" w:sz="8" w:space="4"/>
        </w:pBdr>
        <w:spacing w:before="400" w:after="160"/>
      </w:pPr>
      <w:r>
        <w:rPr>
          <w:rFonts w:ascii="Arial" w:cs="Arial" w:eastAsia="Arial" w:hAnsi="Arial"/>
          <w:b/>
          <w:bCs/>
          <w:color w:val="1A2E4A"/>
          <w:sz w:val="36"/>
          <w:szCs w:val="36"/>
        </w:rPr>
        <w:t xml:space="preserve">5. Permissions Matrix</w:t>
      </w:r>
    </w:p>
    <w:p>
      <w:pPr>
        <w:spacing w:before="60" w:after="60"/>
        <w:jc w:val="left"/>
      </w:pPr>
      <w:r>
        <w:rPr>
          <w:rFonts w:ascii="Arial" w:cs="Arial" w:eastAsia="Arial" w:hAnsi="Arial"/>
          <w:b w:val="false"/>
          <w:bCs w:val="false"/>
          <w:i w:val="false"/>
          <w:iCs w:val="false"/>
          <w:color w:val="111827"/>
          <w:sz w:val="22"/>
          <w:szCs w:val="22"/>
        </w:rPr>
        <w:t xml:space="preserve">Agent must check permissions before any state mutation. This table is the single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100"/>
        <w:gridCol w:w="2100"/>
        <w:gridCol w:w="2100"/>
      </w:tblGrid>
      <w:tr>
        <w:trPr>
          <w:tblHeader/>
        </w:trPr>
        <w:tc>
          <w:tcPr>
            <w:tcW w:type="dxa" w:w="306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Action</w:t>
            </w:r>
          </w:p>
        </w:tc>
        <w:tc>
          <w:tcPr>
            <w:tcW w:type="dxa" w:w="21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Planter (any user)</w:t>
            </w:r>
          </w:p>
        </w:tc>
        <w:tc>
          <w:tcPr>
            <w:tcW w:type="dxa" w:w="21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Farmer (builder)</w:t>
            </w:r>
          </w:p>
        </w:tc>
        <w:tc>
          <w:tcPr>
            <w:tcW w:type="dxa" w:w="21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Gardener (admin)</w:t>
            </w:r>
          </w:p>
        </w:tc>
      </w:tr>
      <w:tr>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Submit a wish</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Yes</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Yes</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Yes</w:t>
            </w:r>
          </w:p>
        </w:tc>
      </w:tr>
      <w:tr>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Upvote a wish</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Yes (once)</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Yes (once)</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Yes (once)</w:t>
            </w:r>
          </w:p>
        </w:tc>
      </w:tr>
      <w:tr>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Claim a wish</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Yes (if unclaimed)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Yes (if unclaimed)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Yes</w:t>
            </w:r>
          </w:p>
        </w:tc>
      </w:tr>
      <w:tr>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Add a new project</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No</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Yes</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Yes</w:t>
            </w:r>
          </w:p>
        </w:tc>
      </w:tr>
      <w:tr>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Self-promote wish → project</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No</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Own claims only</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Any wish</w:t>
            </w:r>
          </w:p>
        </w:tc>
      </w:tr>
      <w:tr>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Move project stage</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No</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Own projects only</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Any project</w:t>
            </w:r>
          </w:p>
        </w:tc>
      </w:tr>
      <w:tr>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Edit project metadata</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No</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Own projects only</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Any project</w:t>
            </w:r>
          </w:p>
        </w:tc>
      </w:tr>
      <w:tr>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Delete a project</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No</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No</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Yes</w:t>
            </w:r>
          </w:p>
        </w:tc>
      </w:tr>
      <w:tr>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Delete a wish</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No</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No</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Yes</w:t>
            </w:r>
          </w:p>
        </w:tc>
      </w:tr>
      <w:tr>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Mark any wish fulfilled</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No</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No</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Yes</w:t>
            </w:r>
          </w:p>
        </w:tc>
      </w:tr>
      <w:tr>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Change any user's country</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No</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No</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 No (immutable)</w:t>
            </w:r>
          </w:p>
        </w:tc>
      </w:tr>
    </w:tbl>
    <w:p>
      <w:pPr>
        <w:spacing w:before="0" w:after="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2"/>
              <w:bottom w:val="single" w:color="B91C1C" w:sz="1"/>
              <w:right w:val="single" w:color="B91C1C" w:sz="1"/>
            </w:tcBorders>
            <w:shd w:fill="FEE2E2" w:val="clear"/>
            <w:tcMar>
              <w:top w:type="dxa" w:w="100"/>
              <w:left w:type="dxa" w:w="160"/>
              <w:bottom w:type="dxa" w:w="100"/>
              <w:right w:type="dxa" w:w="160"/>
            </w:tcMar>
          </w:tcPr>
          <w:p>
            <w:pPr>
              <w:spacing w:before="0" w:after="40"/>
            </w:pPr>
            <w:r>
              <w:rPr>
                <w:rFonts w:ascii="Arial" w:cs="Arial" w:eastAsia="Arial" w:hAnsi="Arial"/>
                <w:b/>
                <w:bCs/>
                <w:i w:val="false"/>
                <w:iCs w:val="false"/>
                <w:color w:val="B91C1C"/>
                <w:sz w:val="20"/>
                <w:szCs w:val="20"/>
              </w:rPr>
              <w:t xml:space="preserve">Agent instruction — permission enforcement</w:t>
            </w:r>
          </w:p>
          <w:p>
            <w:pPr>
              <w:spacing w:before="0" w:after="0"/>
            </w:pPr>
            <w:r>
              <w:rPr>
                <w:rFonts w:ascii="Arial" w:cs="Arial" w:eastAsia="Arial" w:hAnsi="Arial"/>
                <w:b w:val="false"/>
                <w:bCs w:val="false"/>
                <w:i w:val="false"/>
                <w:iCs w:val="false"/>
                <w:color w:val="111827"/>
                <w:sz w:val="21"/>
                <w:szCs w:val="21"/>
              </w:rPr>
              <w:t xml:space="preserve">Every mutation function must check permissions at the start of its execution, before touching state. If permission fails: (1) do not mutate any state, (2) show an error message to the user, (3) log the attempted action. Silent failures are not acceptable.</w:t>
            </w:r>
          </w:p>
        </w:tc>
      </w:tr>
    </w:tbl>
    <w:p>
      <w:pPr>
        <w:spacing w:before="0" w:after="0"/>
        <w:jc w:val="left"/>
      </w:pPr>
      <w:r>
        <w:rPr>
          <w:rFonts w:ascii="Arial" w:cs="Arial" w:eastAsia="Arial" w:hAnsi="Arial"/>
          <w:b w:val="false"/>
          <w:bCs w:val="false"/>
          <w:i w:val="false"/>
          <w:iCs w:val="false"/>
          <w:color w:val="111827"/>
          <w:sz w:val="22"/>
          <w:szCs w:val="22"/>
        </w:rPr>
        <w:t xml:space="preserve"/>
      </w:r>
    </w:p>
    <w:p>
      <w:pPr>
        <w:spacing w:before="0" w:after="0"/>
        <w:jc w:val="left"/>
      </w:pPr>
      <w:r>
        <w:rPr>
          <w:rFonts w:ascii="Arial" w:cs="Arial" w:eastAsia="Arial" w:hAnsi="Arial"/>
          <w:b w:val="false"/>
          <w:bCs w:val="false"/>
          <w:i w:val="false"/>
          <w:iCs w:val="false"/>
          <w:color w:val="111827"/>
          <w:sz w:val="22"/>
          <w:szCs w:val="22"/>
        </w:rPr>
        <w:t xml:space="preserve"/>
      </w:r>
    </w:p>
    <w:p>
      <w:r>
        <w:br w:type="page"/>
      </w:r>
    </w:p>
    <w:p>
      <w:pPr>
        <w:pStyle w:val="Heading1"/>
        <w:pBdr>
          <w:bottom w:val="single" w:color="2D7A4F" w:sz="8" w:space="4"/>
        </w:pBdr>
        <w:spacing w:before="400" w:after="160"/>
      </w:pPr>
      <w:r>
        <w:rPr>
          <w:rFonts w:ascii="Arial" w:cs="Arial" w:eastAsia="Arial" w:hAnsi="Arial"/>
          <w:b/>
          <w:bCs/>
          <w:color w:val="1A2E4A"/>
          <w:sz w:val="36"/>
          <w:szCs w:val="36"/>
        </w:rPr>
        <w:t xml:space="preserve">6. UI Component Contracts</w:t>
      </w:r>
    </w:p>
    <w:p>
      <w:pPr>
        <w:spacing w:before="60" w:after="60"/>
        <w:jc w:val="left"/>
      </w:pPr>
      <w:r>
        <w:rPr>
          <w:rFonts w:ascii="Arial" w:cs="Arial" w:eastAsia="Arial" w:hAnsi="Arial"/>
          <w:b w:val="false"/>
          <w:bCs w:val="false"/>
          <w:i/>
          <w:iCs/>
          <w:color w:val="6B7280"/>
          <w:sz w:val="22"/>
          <w:szCs w:val="22"/>
        </w:rPr>
        <w:t xml:space="preserve">Key components with explicit input/output contracts. Agent must not deviate from these shapes.</w:t>
      </w:r>
    </w:p>
    <w:p>
      <w:pPr>
        <w:pStyle w:val="Heading2"/>
        <w:spacing w:before="320" w:after="120"/>
      </w:pPr>
      <w:r>
        <w:rPr>
          <w:rFonts w:ascii="Arial" w:cs="Arial" w:eastAsia="Arial" w:hAnsi="Arial"/>
          <w:b/>
          <w:bCs/>
          <w:color w:val="2D7A4F"/>
          <w:sz w:val="28"/>
          <w:szCs w:val="28"/>
        </w:rPr>
        <w:t xml:space="preserve">6.1 CountryBadge</w:t>
      </w:r>
    </w:p>
    <w:p>
      <w:pPr>
        <w:spacing w:before="60" w:after="60"/>
        <w:jc w:val="left"/>
      </w:pPr>
      <w:r>
        <w:rPr>
          <w:rFonts w:ascii="Arial" w:cs="Arial" w:eastAsia="Arial" w:hAnsi="Arial"/>
          <w:b w:val="false"/>
          <w:bCs w:val="false"/>
          <w:i w:val="false"/>
          <w:iCs w:val="false"/>
          <w:color w:val="111827"/>
          <w:sz w:val="22"/>
          <w:szCs w:val="22"/>
        </w:rPr>
        <w:t xml:space="preserve">Displays an inline SVG flag + country code in a styled pill. Must never use emoji flags (unreliable in sandboxed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Prop</w:t>
            </w:r>
          </w:p>
        </w:tc>
        <w:tc>
          <w:tcPr>
            <w:tcW w:type="dxa" w:w="20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Type</w:t>
            </w:r>
          </w:p>
        </w:tc>
        <w:tc>
          <w:tcPr>
            <w:tcW w:type="dxa" w:w="496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Contract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country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"PH" | "TH" | undefined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If undefined or null, render nothing (return null).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size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"sm" | "lg"</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sm = 9px text, 16×11 flag. lg = 11px text, 20×14 flag. Default: sm.</w:t>
            </w:r>
          </w:p>
        </w:tc>
      </w:tr>
    </w:tbl>
    <w:p>
      <w:pPr>
        <w:spacing w:before="0" w:after="0"/>
        <w:jc w:val="left"/>
      </w:pPr>
      <w:r>
        <w:rPr>
          <w:rFonts w:ascii="Arial" w:cs="Arial" w:eastAsia="Arial" w:hAnsi="Arial"/>
          <w:b w:val="false"/>
          <w:bCs w:val="false"/>
          <w:i w:val="false"/>
          <w:iCs w:val="false"/>
          <w:color w:val="111827"/>
          <w:sz w:val="22"/>
          <w:szCs w:val="22"/>
        </w:rPr>
        <w:t xml:space="preserve"/>
      </w:r>
    </w:p>
    <w:p>
      <w:pPr>
        <w:spacing w:before="60" w:after="60"/>
        <w:jc w:val="left"/>
      </w:pPr>
      <w:r>
        <w:rPr>
          <w:rFonts w:ascii="Arial" w:cs="Arial" w:eastAsia="Arial" w:hAnsi="Arial"/>
          <w:b w:val="false"/>
          <w:bCs w:val="false"/>
          <w:i w:val="false"/>
          <w:iCs w:val="false"/>
          <w:color w:val="111827"/>
          <w:sz w:val="22"/>
          <w:szCs w:val="22"/>
        </w:rPr>
        <w:t xml:space="preserve">FlagPH SVG spec: blue rect top, red rect bottom, white triangle (0,0)→(0,16)→(10,8) layered on top, golden sun circle at (4.2, 8).</w:t>
      </w:r>
    </w:p>
    <w:p>
      <w:pPr>
        <w:spacing w:before="60" w:after="60"/>
        <w:jc w:val="left"/>
      </w:pPr>
      <w:r>
        <w:rPr>
          <w:rFonts w:ascii="Arial" w:cs="Arial" w:eastAsia="Arial" w:hAnsi="Arial"/>
          <w:b w:val="false"/>
          <w:bCs w:val="false"/>
          <w:i w:val="false"/>
          <w:iCs w:val="false"/>
          <w:color w:val="111827"/>
          <w:sz w:val="22"/>
          <w:szCs w:val="22"/>
        </w:rPr>
        <w:t xml:space="preserve">FlagTH SVG spec: 5 horizontal bands top-to-bottom: red (#A51931), white, navy (#2D2A4A, double height), white, red.</w:t>
      </w:r>
    </w:p>
    <w:p>
      <w:pPr>
        <w:spacing w:before="0" w:after="0"/>
        <w:jc w:val="left"/>
      </w:pPr>
      <w:r>
        <w:rPr>
          <w:rFonts w:ascii="Arial" w:cs="Arial" w:eastAsia="Arial" w:hAnsi="Arial"/>
          <w:b w:val="false"/>
          <w:bCs w:val="false"/>
          <w:i w:val="false"/>
          <w:iCs w:val="false"/>
          <w:color w:val="111827"/>
          <w:sz w:val="22"/>
          <w:szCs w:val="22"/>
        </w:rPr>
        <w:t xml:space="preserve"/>
      </w:r>
    </w:p>
    <w:p>
      <w:pPr>
        <w:pStyle w:val="Heading2"/>
        <w:spacing w:before="320" w:after="120"/>
      </w:pPr>
      <w:r>
        <w:rPr>
          <w:rFonts w:ascii="Arial" w:cs="Arial" w:eastAsia="Arial" w:hAnsi="Arial"/>
          <w:b/>
          <w:bCs/>
          <w:color w:val="2D7A4F"/>
          <w:sz w:val="28"/>
          <w:szCs w:val="28"/>
        </w:rPr>
        <w:t xml:space="preserve">6.2 ProjectImage</w:t>
      </w:r>
    </w:p>
    <w:p>
      <w:pPr>
        <w:spacing w:before="60" w:after="60"/>
        <w:jc w:val="left"/>
      </w:pPr>
      <w:r>
        <w:rPr>
          <w:rFonts w:ascii="Arial" w:cs="Arial" w:eastAsia="Arial" w:hAnsi="Arial"/>
          <w:b w:val="false"/>
          <w:bCs w:val="false"/>
          <w:i w:val="false"/>
          <w:iCs w:val="false"/>
          <w:color w:val="111827"/>
          <w:sz w:val="22"/>
          <w:szCs w:val="22"/>
        </w:rPr>
        <w:t xml:space="preserve">Inline SVG project card image. No external URL required. Rendered everywhere a project thumbnail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Prop</w:t>
            </w:r>
          </w:p>
        </w:tc>
        <w:tc>
          <w:tcPr>
            <w:tcW w:type="dxa" w:w="20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Type</w:t>
            </w:r>
          </w:p>
        </w:tc>
        <w:tc>
          <w:tcPr>
            <w:tcW w:type="dxa" w:w="496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Contract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project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Project object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Required. Reads project.stage, project.capability, project.builtBy.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width</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number | "100%"</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Default: "100%".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height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number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Default: 120. DetailPanel uses 140. Profile thumbnails use 40.</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style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object (opt)</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20"/>
                <w:szCs w:val="20"/>
              </w:rPr>
              <w:t xml:space="preserve">Passed to SVG root element for borderRadius etc.</w:t>
            </w:r>
          </w:p>
        </w:tc>
      </w:tr>
    </w:tbl>
    <w:p>
      <w:pPr>
        <w:spacing w:before="0" w:after="0"/>
        <w:jc w:val="left"/>
      </w:pPr>
      <w:r>
        <w:rPr>
          <w:rFonts w:ascii="Arial" w:cs="Arial" w:eastAsia="Arial" w:hAnsi="Arial"/>
          <w:b w:val="false"/>
          <w:bCs w:val="false"/>
          <w:i w:val="false"/>
          <w:iCs w:val="false"/>
          <w:color w:val="111827"/>
          <w:sz w:val="22"/>
          <w:szCs w:val="22"/>
        </w:rPr>
        <w:t xml:space="preserve"/>
      </w:r>
    </w:p>
    <w:p>
      <w:pPr>
        <w:pStyle w:val="Heading2"/>
        <w:spacing w:before="320" w:after="120"/>
      </w:pPr>
      <w:r>
        <w:rPr>
          <w:rFonts w:ascii="Arial" w:cs="Arial" w:eastAsia="Arial" w:hAnsi="Arial"/>
          <w:b/>
          <w:bCs/>
          <w:color w:val="2D7A4F"/>
          <w:sz w:val="28"/>
          <w:szCs w:val="28"/>
        </w:rPr>
        <w:t xml:space="preserve">6.3 AddProjectModal — Stage Selector</w:t>
      </w:r>
    </w:p>
    <w:p>
      <w:pPr>
        <w:spacing w:before="60" w:after="60"/>
        <w:jc w:val="left"/>
      </w:pPr>
      <w:r>
        <w:rPr>
          <w:rFonts w:ascii="Arial" w:cs="Arial" w:eastAsia="Arial" w:hAnsi="Arial"/>
          <w:b w:val="false"/>
          <w:bCs w:val="false"/>
          <w:i w:val="false"/>
          <w:iCs w:val="false"/>
          <w:color w:val="111827"/>
          <w:sz w:val="22"/>
          <w:szCs w:val="22"/>
        </w:rPr>
        <w:t xml:space="preserve">When adding a project (from scratch or via self-promotion), the stage selector shows Sprout, Growing, Blooming, Thriving as radio cards. Seed is never an option here — seeds come from the Wishlist only.</w:t>
      </w:r>
    </w:p>
    <w:p>
      <w:pPr>
        <w:pStyle w:val="ListParagraph"/>
        <w:numPr>
          <w:ilvl w:val="0"/>
          <w:numId w:val="2"/>
        </w:numPr>
        <w:spacing w:before="40" w:after="40"/>
      </w:pPr>
      <w:r>
        <w:rPr>
          <w:rFonts w:ascii="Arial" w:cs="Arial" w:eastAsia="Arial" w:hAnsi="Arial"/>
          <w:i w:val="false"/>
          <w:iCs w:val="false"/>
          <w:color w:val="111827"/>
          <w:sz w:val="22"/>
          <w:szCs w:val="22"/>
        </w:rPr>
        <w:t xml:space="preserve">Default selection: sprout</w:t>
      </w:r>
    </w:p>
    <w:p>
      <w:pPr>
        <w:pStyle w:val="ListParagraph"/>
        <w:numPr>
          <w:ilvl w:val="0"/>
          <w:numId w:val="2"/>
        </w:numPr>
        <w:spacing w:before="40" w:after="40"/>
      </w:pPr>
      <w:r>
        <w:rPr>
          <w:rFonts w:ascii="Arial" w:cs="Arial" w:eastAsia="Arial" w:hAnsi="Arial"/>
          <w:i w:val="false"/>
          <w:iCs w:val="false"/>
          <w:color w:val="111827"/>
          <w:sz w:val="22"/>
          <w:szCs w:val="22"/>
        </w:rPr>
        <w:t xml:space="preserve">Each card shows: stage name (bold) + STAGE_DESC (small text)</w:t>
      </w:r>
    </w:p>
    <w:p>
      <w:pPr>
        <w:pStyle w:val="ListParagraph"/>
        <w:numPr>
          <w:ilvl w:val="0"/>
          <w:numId w:val="2"/>
        </w:numPr>
        <w:spacing w:before="40" w:after="40"/>
      </w:pPr>
      <w:r>
        <w:rPr>
          <w:rFonts w:ascii="Arial" w:cs="Arial" w:eastAsia="Arial" w:hAnsi="Arial"/>
          <w:i w:val="false"/>
          <w:iCs w:val="false"/>
          <w:color w:val="111827"/>
          <w:sz w:val="22"/>
          <w:szCs w:val="22"/>
        </w:rPr>
        <w:t xml:space="preserve">On submit: form.stage is written to project.stage</w:t>
      </w:r>
    </w:p>
    <w:p>
      <w:pPr>
        <w:pStyle w:val="ListParagraph"/>
        <w:numPr>
          <w:ilvl w:val="0"/>
          <w:numId w:val="2"/>
        </w:numPr>
        <w:spacing w:before="40" w:after="40"/>
      </w:pPr>
      <w:r>
        <w:rPr>
          <w:rFonts w:ascii="Arial" w:cs="Arial" w:eastAsia="Arial" w:hAnsi="Arial"/>
          <w:i w:val="false"/>
          <w:iCs w:val="false"/>
          <w:color w:val="111827"/>
          <w:sz w:val="22"/>
          <w:szCs w:val="22"/>
        </w:rPr>
        <w:t xml:space="preserve">Agent must never hardcode stage to 'sprout' — always use form.stage</w:t>
      </w:r>
    </w:p>
    <w:p>
      <w:pPr>
        <w:spacing w:before="0" w:after="0"/>
        <w:jc w:val="left"/>
      </w:pPr>
      <w:r>
        <w:rPr>
          <w:rFonts w:ascii="Arial" w:cs="Arial" w:eastAsia="Arial" w:hAnsi="Arial"/>
          <w:b w:val="false"/>
          <w:bCs w:val="false"/>
          <w:i w:val="false"/>
          <w:iCs w:val="false"/>
          <w:color w:val="111827"/>
          <w:sz w:val="22"/>
          <w:szCs w:val="22"/>
        </w:rPr>
        <w:t xml:space="preserve"/>
      </w:r>
    </w:p>
    <w:p>
      <w:pPr>
        <w:spacing w:before="0" w:after="0"/>
        <w:jc w:val="left"/>
      </w:pPr>
      <w:r>
        <w:rPr>
          <w:rFonts w:ascii="Arial" w:cs="Arial" w:eastAsia="Arial" w:hAnsi="Arial"/>
          <w:b w:val="false"/>
          <w:bCs w:val="false"/>
          <w:i w:val="false"/>
          <w:iCs w:val="false"/>
          <w:color w:val="111827"/>
          <w:sz w:val="22"/>
          <w:szCs w:val="22"/>
        </w:rPr>
        <w:t xml:space="preserve"/>
      </w:r>
    </w:p>
    <w:p>
      <w:r>
        <w:br w:type="page"/>
      </w:r>
    </w:p>
    <w:p>
      <w:pPr>
        <w:pStyle w:val="Heading1"/>
        <w:pBdr>
          <w:bottom w:val="single" w:color="2D7A4F" w:sz="8" w:space="4"/>
        </w:pBdr>
        <w:spacing w:before="400" w:after="160"/>
      </w:pPr>
      <w:r>
        <w:rPr>
          <w:rFonts w:ascii="Arial" w:cs="Arial" w:eastAsia="Arial" w:hAnsi="Arial"/>
          <w:b/>
          <w:bCs/>
          <w:color w:val="1A2E4A"/>
          <w:sz w:val="36"/>
          <w:szCs w:val="36"/>
        </w:rPr>
        <w:t xml:space="preserve">7. Non-Functional Requirements</w:t>
      </w:r>
    </w:p>
    <w:p>
      <w:pPr>
        <w:pStyle w:val="Heading2"/>
        <w:spacing w:before="320" w:after="120"/>
      </w:pPr>
      <w:r>
        <w:rPr>
          <w:rFonts w:ascii="Arial" w:cs="Arial" w:eastAsia="Arial" w:hAnsi="Arial"/>
          <w:b/>
          <w:bCs/>
          <w:color w:val="2D7A4F"/>
          <w:sz w:val="28"/>
          <w:szCs w:val="28"/>
        </w:rPr>
        <w:t xml:space="preserve">7.1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Requirement</w:t>
            </w:r>
          </w:p>
        </w:tc>
        <w:tc>
          <w:tcPr>
            <w:tcW w:type="dxa" w:w="616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Target</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First paint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&lt; 300ms from React mount</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Filter application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&lt; 50ms — synchronous in-memory, no async</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Stage drag-and-drop response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Visual update &lt; 16ms (single frame). State mutation &lt; 100ms.</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SVG flag render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Inline — zero network requests. Render with first paint.</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Board with 50 cards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No jank. Use windowing if &gt; 100 cards per column.</w:t>
            </w:r>
          </w:p>
        </w:tc>
      </w:tr>
    </w:tbl>
    <w:p>
      <w:pPr>
        <w:spacing w:before="0" w:after="0"/>
        <w:jc w:val="left"/>
      </w:pPr>
      <w:r>
        <w:rPr>
          <w:rFonts w:ascii="Arial" w:cs="Arial" w:eastAsia="Arial" w:hAnsi="Arial"/>
          <w:b w:val="false"/>
          <w:bCs w:val="false"/>
          <w:i w:val="false"/>
          <w:iCs w:val="false"/>
          <w:color w:val="111827"/>
          <w:sz w:val="22"/>
          <w:szCs w:val="22"/>
        </w:rPr>
        <w:t xml:space="preserve"/>
      </w:r>
    </w:p>
    <w:p>
      <w:pPr>
        <w:pStyle w:val="Heading2"/>
        <w:spacing w:before="320" w:after="120"/>
      </w:pPr>
      <w:r>
        <w:rPr>
          <w:rFonts w:ascii="Arial" w:cs="Arial" w:eastAsia="Arial" w:hAnsi="Arial"/>
          <w:b/>
          <w:bCs/>
          <w:color w:val="2D7A4F"/>
          <w:sz w:val="28"/>
          <w:szCs w:val="28"/>
        </w:rPr>
        <w:t xml:space="preserve">7.2 Constraints the Agent Must Never Violate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2"/>
              <w:bottom w:val="single" w:color="B91C1C" w:sz="1"/>
              <w:right w:val="single" w:color="B91C1C" w:sz="1"/>
            </w:tcBorders>
            <w:shd w:fill="FEE2E2" w:val="clear"/>
            <w:tcMar>
              <w:top w:type="dxa" w:w="100"/>
              <w:left w:type="dxa" w:w="160"/>
              <w:bottom w:type="dxa" w:w="100"/>
              <w:right w:type="dxa" w:w="160"/>
            </w:tcMar>
          </w:tcPr>
          <w:p>
            <w:pPr>
              <w:spacing w:before="0" w:after="40"/>
            </w:pPr>
            <w:r>
              <w:rPr>
                <w:rFonts w:ascii="Arial" w:cs="Arial" w:eastAsia="Arial" w:hAnsi="Arial"/>
                <w:b/>
                <w:bCs/>
                <w:i w:val="false"/>
                <w:iCs w:val="false"/>
                <w:color w:val="B91C1C"/>
                <w:sz w:val="20"/>
                <w:szCs w:val="20"/>
              </w:rPr>
              <w:t xml:space="preserve">Hard constraints</w:t>
            </w:r>
          </w:p>
          <w:p>
            <w:pPr>
              <w:spacing w:before="0" w:after="0"/>
            </w:pPr>
            <w:r>
              <w:rPr>
                <w:rFonts w:ascii="Arial" w:cs="Arial" w:eastAsia="Arial" w:hAnsi="Arial"/>
                <w:b w:val="false"/>
                <w:bCs w:val="false"/>
                <w:i w:val="false"/>
                <w:iCs w:val="false"/>
                <w:color w:val="111827"/>
                <w:sz w:val="21"/>
                <w:szCs w:val="21"/>
              </w:rPr>
              <w:t xml:space="preserve">These are inviolable. If a proposed implementation would violate any of these, reject the approach and find an alternative before proceeding.</w:t>
            </w:r>
          </w:p>
        </w:tc>
      </w:tr>
    </w:tbl>
    <w:p>
      <w:pPr>
        <w:spacing w:before="0" w:after="0"/>
        <w:jc w:val="left"/>
      </w:pPr>
      <w:r>
        <w:rPr>
          <w:rFonts w:ascii="Arial" w:cs="Arial" w:eastAsia="Arial" w:hAnsi="Arial"/>
          <w:b w:val="false"/>
          <w:bCs w:val="false"/>
          <w:i w:val="false"/>
          <w:iCs w:val="false"/>
          <w:color w:val="111827"/>
          <w:sz w:val="22"/>
          <w:szCs w:val="22"/>
        </w:rPr>
        <w:t xml:space="preserve"/>
      </w:r>
    </w:p>
    <w:p>
      <w:pPr>
        <w:pStyle w:val="ListParagraph"/>
        <w:numPr>
          <w:ilvl w:val="0"/>
          <w:numId w:val="2"/>
        </w:numPr>
        <w:spacing w:before="40" w:after="40"/>
      </w:pPr>
      <w:r>
        <w:rPr>
          <w:rFonts w:ascii="Arial" w:cs="Arial" w:eastAsia="Arial" w:hAnsi="Arial"/>
          <w:b/>
          <w:bCs/>
          <w:i w:val="false"/>
          <w:iCs w:val="false"/>
          <w:color w:val="111827"/>
          <w:sz w:val="22"/>
          <w:szCs w:val="22"/>
        </w:rPr>
        <w:t xml:space="preserve">Never use emoji flag characters (🇵🇭 🇹🇭) as the primary flag display. SVG only.</w:t>
      </w:r>
    </w:p>
    <w:p>
      <w:pPr>
        <w:pStyle w:val="ListParagraph"/>
        <w:numPr>
          <w:ilvl w:val="0"/>
          <w:numId w:val="2"/>
        </w:numPr>
        <w:spacing w:before="40" w:after="40"/>
      </w:pPr>
      <w:r>
        <w:rPr>
          <w:rFonts w:ascii="Arial" w:cs="Arial" w:eastAsia="Arial" w:hAnsi="Arial"/>
          <w:b/>
          <w:bCs/>
          <w:i w:val="false"/>
          <w:iCs w:val="false"/>
          <w:color w:val="111827"/>
          <w:sz w:val="22"/>
          <w:szCs w:val="22"/>
        </w:rPr>
        <w:t xml:space="preserve">Never use external image URLs for project card thumbnails. Use ProjectImage SVG.</w:t>
      </w:r>
    </w:p>
    <w:p>
      <w:pPr>
        <w:pStyle w:val="ListParagraph"/>
        <w:numPr>
          <w:ilvl w:val="0"/>
          <w:numId w:val="2"/>
        </w:numPr>
        <w:spacing w:before="40" w:after="40"/>
      </w:pPr>
      <w:r>
        <w:rPr>
          <w:rFonts w:ascii="Arial" w:cs="Arial" w:eastAsia="Arial" w:hAnsi="Arial"/>
          <w:i w:val="false"/>
          <w:iCs w:val="false"/>
          <w:color w:val="111827"/>
          <w:sz w:val="22"/>
          <w:szCs w:val="22"/>
        </w:rPr>
        <w:t xml:space="preserve">Never store or display country as a user-editable field.</w:t>
      </w:r>
    </w:p>
    <w:p>
      <w:pPr>
        <w:pStyle w:val="ListParagraph"/>
        <w:numPr>
          <w:ilvl w:val="0"/>
          <w:numId w:val="2"/>
        </w:numPr>
        <w:spacing w:before="40" w:after="40"/>
      </w:pPr>
      <w:r>
        <w:rPr>
          <w:rFonts w:ascii="Arial" w:cs="Arial" w:eastAsia="Arial" w:hAnsi="Arial"/>
          <w:i w:val="false"/>
          <w:iCs w:val="false"/>
          <w:color w:val="111827"/>
          <w:sz w:val="22"/>
          <w:szCs w:val="22"/>
        </w:rPr>
        <w:t xml:space="preserve">Never allow stage = "seed" on a Project record.</w:t>
      </w:r>
    </w:p>
    <w:p>
      <w:pPr>
        <w:pStyle w:val="ListParagraph"/>
        <w:numPr>
          <w:ilvl w:val="0"/>
          <w:numId w:val="2"/>
        </w:numPr>
        <w:spacing w:before="40" w:after="40"/>
      </w:pPr>
      <w:r>
        <w:rPr>
          <w:rFonts w:ascii="Arial" w:cs="Arial" w:eastAsia="Arial" w:hAnsi="Arial"/>
          <w:i w:val="false"/>
          <w:iCs w:val="false"/>
          <w:color w:val="111827"/>
          <w:sz w:val="22"/>
          <w:szCs w:val="22"/>
        </w:rPr>
        <w:t xml:space="preserve">Never remove a wish when it's fulfilled — mark it, keep it visible.</w:t>
      </w:r>
    </w:p>
    <w:p>
      <w:pPr>
        <w:pStyle w:val="ListParagraph"/>
        <w:numPr>
          <w:ilvl w:val="0"/>
          <w:numId w:val="2"/>
        </w:numPr>
        <w:spacing w:before="40" w:after="40"/>
      </w:pPr>
      <w:r>
        <w:rPr>
          <w:rFonts w:ascii="Arial" w:cs="Arial" w:eastAsia="Arial" w:hAnsi="Arial"/>
          <w:i w:val="false"/>
          <w:iCs w:val="false"/>
          <w:color w:val="111827"/>
          <w:sz w:val="22"/>
          <w:szCs w:val="22"/>
        </w:rPr>
        <w:t xml:space="preserve">Never show the self-promotion button to anyone other than the wish claimer or a Gardener.</w:t>
      </w:r>
    </w:p>
    <w:p>
      <w:pPr>
        <w:pStyle w:val="ListParagraph"/>
        <w:numPr>
          <w:ilvl w:val="0"/>
          <w:numId w:val="2"/>
        </w:numPr>
        <w:spacing w:before="40" w:after="40"/>
      </w:pPr>
      <w:r>
        <w:rPr>
          <w:rFonts w:ascii="Arial" w:cs="Arial" w:eastAsia="Arial" w:hAnsi="Arial"/>
          <w:i w:val="false"/>
          <w:iCs w:val="false"/>
          <w:color w:val="111827"/>
          <w:sz w:val="22"/>
          <w:szCs w:val="22"/>
        </w:rPr>
        <w:t xml:space="preserve">Never use localStorage or sessionStorage in the React artifact environment.</w:t>
      </w:r>
    </w:p>
    <w:p>
      <w:pPr>
        <w:pStyle w:val="ListParagraph"/>
        <w:numPr>
          <w:ilvl w:val="0"/>
          <w:numId w:val="2"/>
        </w:numPr>
        <w:spacing w:before="40" w:after="40"/>
      </w:pPr>
      <w:r>
        <w:rPr>
          <w:rFonts w:ascii="Arial" w:cs="Arial" w:eastAsia="Arial" w:hAnsi="Arial"/>
          <w:i w:val="false"/>
          <w:iCs w:val="false"/>
          <w:color w:val="111827"/>
          <w:sz w:val="22"/>
          <w:szCs w:val="22"/>
        </w:rPr>
        <w:t xml:space="preserve">Never add &lt; &gt; stage navigation buttons to the Board view.</w:t>
      </w:r>
    </w:p>
    <w:p>
      <w:pPr>
        <w:pStyle w:val="ListParagraph"/>
        <w:numPr>
          <w:ilvl w:val="0"/>
          <w:numId w:val="2"/>
        </w:numPr>
        <w:spacing w:before="40" w:after="40"/>
      </w:pPr>
      <w:r>
        <w:rPr>
          <w:rFonts w:ascii="Arial" w:cs="Arial" w:eastAsia="Arial" w:hAnsi="Arial"/>
          <w:i w:val="false"/>
          <w:iCs w:val="false"/>
          <w:color w:val="111827"/>
          <w:sz w:val="22"/>
          <w:szCs w:val="22"/>
        </w:rPr>
        <w:t xml:space="preserve">Never render a board card without a CountryBadge if project.country is set.</w:t>
      </w:r>
    </w:p>
    <w:p>
      <w:pPr>
        <w:spacing w:before="0" w:after="0"/>
        <w:jc w:val="left"/>
      </w:pPr>
      <w:r>
        <w:rPr>
          <w:rFonts w:ascii="Arial" w:cs="Arial" w:eastAsia="Arial" w:hAnsi="Arial"/>
          <w:b w:val="false"/>
          <w:bCs w:val="false"/>
          <w:i w:val="false"/>
          <w:iCs w:val="false"/>
          <w:color w:val="111827"/>
          <w:sz w:val="22"/>
          <w:szCs w:val="22"/>
        </w:rPr>
        <w:t xml:space="preserve"/>
      </w:r>
    </w:p>
    <w:p>
      <w:pPr>
        <w:pStyle w:val="Heading2"/>
        <w:spacing w:before="320" w:after="120"/>
      </w:pPr>
      <w:r>
        <w:rPr>
          <w:rFonts w:ascii="Arial" w:cs="Arial" w:eastAsia="Arial" w:hAnsi="Arial"/>
          <w:b/>
          <w:bCs/>
          <w:color w:val="2D7A4F"/>
          <w:sz w:val="28"/>
          <w:szCs w:val="28"/>
        </w:rPr>
        <w:t xml:space="preserve">7.3 Code Quality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Expectation</w:t>
            </w:r>
          </w:p>
        </w:tc>
        <w:tc>
          <w:tcPr>
            <w:tcW w:type="dxa" w:w="616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Standard</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Brace balance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JSX brace count diff must be 0 after every change</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Single file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All code in one .jsx file. No separate CSS or JS files.</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No inline emoji flags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Grep for 🇵🇭 🇹🇭 in rendered JSX — must be 0 results outside of COUNTRY_FLAG constant definition</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No img tags for project images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Grep for &lt;img.*imageUrl — must only match form preview input</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State mutations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All project/wish state mutations go through setProjects / setWishes. No direct object mutation.</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Permission checks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Every mutation handler checks permissions first. No silent fails.</w:t>
            </w:r>
          </w:p>
        </w:tc>
      </w:tr>
    </w:tbl>
    <w:p>
      <w:pPr>
        <w:spacing w:before="0" w:after="0"/>
        <w:jc w:val="left"/>
      </w:pPr>
      <w:r>
        <w:rPr>
          <w:rFonts w:ascii="Arial" w:cs="Arial" w:eastAsia="Arial" w:hAnsi="Arial"/>
          <w:b w:val="false"/>
          <w:bCs w:val="false"/>
          <w:i w:val="false"/>
          <w:iCs w:val="false"/>
          <w:color w:val="111827"/>
          <w:sz w:val="22"/>
          <w:szCs w:val="22"/>
        </w:rPr>
        <w:t xml:space="preserve"/>
      </w:r>
    </w:p>
    <w:p>
      <w:pPr>
        <w:spacing w:before="0" w:after="0"/>
        <w:jc w:val="left"/>
      </w:pPr>
      <w:r>
        <w:rPr>
          <w:rFonts w:ascii="Arial" w:cs="Arial" w:eastAsia="Arial" w:hAnsi="Arial"/>
          <w:b w:val="false"/>
          <w:bCs w:val="false"/>
          <w:i w:val="false"/>
          <w:iCs w:val="false"/>
          <w:color w:val="111827"/>
          <w:sz w:val="22"/>
          <w:szCs w:val="22"/>
        </w:rPr>
        <w:t xml:space="preserve"/>
      </w:r>
    </w:p>
    <w:p>
      <w:r>
        <w:br w:type="page"/>
      </w:r>
    </w:p>
    <w:p>
      <w:pPr>
        <w:pStyle w:val="Heading1"/>
        <w:pBdr>
          <w:bottom w:val="single" w:color="2D7A4F" w:sz="8" w:space="4"/>
        </w:pBdr>
        <w:spacing w:before="400" w:after="160"/>
      </w:pPr>
      <w:r>
        <w:rPr>
          <w:rFonts w:ascii="Arial" w:cs="Arial" w:eastAsia="Arial" w:hAnsi="Arial"/>
          <w:b/>
          <w:bCs/>
          <w:color w:val="1A2E4A"/>
          <w:sz w:val="36"/>
          <w:szCs w:val="36"/>
        </w:rPr>
        <w:t xml:space="preserve">8. Recommended Build Order for Agentic Execution</w:t>
      </w:r>
    </w:p>
    <w:p>
      <w:pPr>
        <w:spacing w:before="60" w:after="60"/>
        <w:jc w:val="left"/>
      </w:pPr>
      <w:r>
        <w:rPr>
          <w:rFonts w:ascii="Arial" w:cs="Arial" w:eastAsia="Arial" w:hAnsi="Arial"/>
          <w:b w:val="false"/>
          <w:bCs w:val="false"/>
          <w:i/>
          <w:iCs/>
          <w:color w:val="6B7280"/>
          <w:sz w:val="22"/>
          <w:szCs w:val="22"/>
        </w:rPr>
        <w:t xml:space="preserve">Dependencies flow top-to-bottom. Do not begin a phase until all tasks in the prior phase have their done-state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960"/>
        <w:gridCol w:w="1800"/>
      </w:tblGrid>
      <w:tr>
        <w:trPr>
          <w:tblHeader/>
        </w:trPr>
        <w:tc>
          <w:tcPr>
            <w:tcW w:type="dxa" w:w="12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Phase</w:t>
            </w:r>
          </w:p>
        </w:tc>
        <w:tc>
          <w:tcPr>
            <w:tcW w:type="dxa" w:w="24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Name</w:t>
            </w:r>
          </w:p>
        </w:tc>
        <w:tc>
          <w:tcPr>
            <w:tcW w:type="dxa" w:w="396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Tasks</w:t>
            </w:r>
          </w:p>
        </w:tc>
        <w:tc>
          <w:tcPr>
            <w:tcW w:type="dxa" w:w="18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Unlock</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Foundation</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Design tokens, constants (STAGES, STAGE_COLORS, DEPT_COLORS, COUNTRY_MAP), data schemas validated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All subsequent phases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1</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Components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CountryBadge (SVG flags), FlagSVG, ProjectImage, StageIcon, CapBadge, ActiveFilterChip (with icon prop)</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Phases 2–5</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Data + Auth</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INITIAL_PROJECTS (PH+TH), INITIAL_WISHES (PH+TH), DEMO_USER, DEMO_USER_TH, ADMIN_USER, getCountry(), FirstTimeCountryModal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Phases 3–5</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3</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Garden Hub</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Directory view, filter drawer (all 5 sections), Board view (drag-drop, no &lt;&gt; buttons), Map view</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Phases 4–5</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Wishlist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Wish list, WishDetailPanel, claim flow, self-promote button, AddWishModal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Phase 5</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5</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Dashboard</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ExecutiveDashboard: snapshot cards, spotlight, rankings (3 tabs, Builder tab with CountryBadge)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Done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6</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Nav + Profile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Nav pill with CountryBadge, account switcher, ProfileModal, role badges, AboutModal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Done</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7</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Validation</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Brace count = 0. No emoji flags in rendered JSX. No img tags on project cards. All permissions tested.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i w:val="false"/>
                <w:iCs w:val="false"/>
                <w:color w:val="111827"/>
                <w:sz w:val="19"/>
                <w:szCs w:val="19"/>
              </w:rPr>
              <w:t xml:space="preserve">Ship</w:t>
            </w:r>
          </w:p>
        </w:tc>
      </w:tr>
    </w:tbl>
    <w:p>
      <w:pPr>
        <w:spacing w:before="0" w:after="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00"/>
              <w:left w:type="dxa" w:w="160"/>
              <w:bottom w:type="dxa" w:w="100"/>
              <w:right w:type="dxa" w:w="160"/>
            </w:tcMar>
          </w:tcPr>
          <w:p>
            <w:pPr>
              <w:spacing w:before="0" w:after="40"/>
            </w:pPr>
            <w:r>
              <w:rPr>
                <w:rFonts w:ascii="Arial" w:cs="Arial" w:eastAsia="Arial" w:hAnsi="Arial"/>
                <w:b/>
                <w:bCs/>
                <w:i w:val="false"/>
                <w:iCs w:val="false"/>
                <w:color w:val="B45309"/>
                <w:sz w:val="20"/>
                <w:szCs w:val="20"/>
              </w:rPr>
              <w:t xml:space="preserve">On validation failure</w:t>
            </w:r>
          </w:p>
          <w:p>
            <w:pPr>
              <w:spacing w:before="0" w:after="0"/>
            </w:pPr>
            <w:r>
              <w:rPr>
                <w:rFonts w:ascii="Arial" w:cs="Arial" w:eastAsia="Arial" w:hAnsi="Arial"/>
                <w:b w:val="false"/>
                <w:bCs w:val="false"/>
                <w:i w:val="false"/>
                <w:iCs w:val="false"/>
                <w:color w:val="111827"/>
                <w:sz w:val="21"/>
                <w:szCs w:val="21"/>
              </w:rPr>
              <w:t xml:space="preserve">If Phase 7 validation fails: (1) identify which task's done-state is not met, (2) return to that phase, (3) fix only the failing task, (4) re-run validation. Never patch forward without confirming the root phase is fixed.</w:t>
            </w:r>
          </w:p>
        </w:tc>
      </w:tr>
    </w:tbl>
    <w:p>
      <w:pPr>
        <w:spacing w:before="0" w:after="0"/>
        <w:jc w:val="left"/>
      </w:pPr>
      <w:r>
        <w:rPr>
          <w:rFonts w:ascii="Arial" w:cs="Arial" w:eastAsia="Arial" w:hAnsi="Arial"/>
          <w:b w:val="false"/>
          <w:bCs w:val="false"/>
          <w:i w:val="false"/>
          <w:iCs w:val="false"/>
          <w:color w:val="111827"/>
          <w:sz w:val="22"/>
          <w:szCs w:val="22"/>
        </w:rPr>
        <w:t xml:space="preserve"/>
      </w:r>
    </w:p>
    <w:p>
      <w:pPr>
        <w:spacing w:before="0" w:after="0"/>
        <w:jc w:val="left"/>
      </w:pPr>
      <w:r>
        <w:rPr>
          <w:rFonts w:ascii="Arial" w:cs="Arial" w:eastAsia="Arial" w:hAnsi="Arial"/>
          <w:b w:val="false"/>
          <w:bCs w:val="false"/>
          <w:i w:val="false"/>
          <w:iCs w:val="false"/>
          <w:color w:val="111827"/>
          <w:sz w:val="22"/>
          <w:szCs w:val="22"/>
        </w:rPr>
        <w:t xml:space="preserve"/>
      </w:r>
    </w:p>
    <w:p>
      <w:r>
        <w:br w:type="page"/>
      </w:r>
    </w:p>
    <w:p>
      <w:pPr>
        <w:pStyle w:val="Heading1"/>
        <w:pBdr>
          <w:bottom w:val="single" w:color="2D7A4F" w:sz="8" w:space="4"/>
        </w:pBdr>
        <w:spacing w:before="400" w:after="160"/>
      </w:pPr>
      <w:r>
        <w:rPr>
          <w:rFonts w:ascii="Arial" w:cs="Arial" w:eastAsia="Arial" w:hAnsi="Arial"/>
          <w:b/>
          <w:bCs/>
          <w:color w:val="1A2E4A"/>
          <w:sz w:val="36"/>
          <w:szCs w:val="36"/>
        </w:rPr>
        <w:t xml:space="preserve">9. Escalation — When the Agent Should Ask</w:t>
      </w:r>
    </w:p>
    <w:p>
      <w:pPr>
        <w:spacing w:before="60" w:after="60"/>
        <w:jc w:val="left"/>
      </w:pPr>
      <w:r>
        <w:rPr>
          <w:rFonts w:ascii="Arial" w:cs="Arial" w:eastAsia="Arial" w:hAnsi="Arial"/>
          <w:b w:val="false"/>
          <w:bCs w:val="false"/>
          <w:i w:val="false"/>
          <w:iCs w:val="false"/>
          <w:color w:val="111827"/>
          <w:sz w:val="22"/>
          <w:szCs w:val="22"/>
        </w:rPr>
        <w:t xml:space="preserve">The agent is expected to act autonomously on everything in this PRD. The following are the only situations where the agent should pause and ask the human for guidance rather than making a decision:</w:t>
      </w:r>
    </w:p>
    <w:p>
      <w:pPr>
        <w:spacing w:before="0" w:after="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320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Situation</w:t>
            </w:r>
          </w:p>
        </w:tc>
        <w:tc>
          <w:tcPr>
            <w:tcW w:type="dxa" w:w="6160"/>
            <w:tcBorders>
              <w:top w:val="single" w:color="D1D5DB" w:sz="1"/>
              <w:left w:val="single" w:color="D1D5DB" w:sz="1"/>
              <w:bottom w:val="single" w:color="D1D5DB" w:sz="1"/>
              <w:right w:val="single" w:color="D1D5DB" w:sz="1"/>
            </w:tcBorders>
            <w:shd w:fill="1A2E4A" w:val="clear"/>
            <w:tcMar>
              <w:top w:type="dxa" w:w="80"/>
              <w:left w:type="dxa" w:w="120"/>
              <w:bottom w:type="dxa" w:w="80"/>
              <w:right w:type="dxa" w:w="120"/>
            </w:tcMar>
          </w:tcPr>
          <w:p>
            <w:r>
              <w:rPr>
                <w:rFonts w:ascii="Arial" w:cs="Arial" w:eastAsia="Arial" w:hAnsi="Arial"/>
                <w:b/>
                <w:bCs/>
                <w:i w:val="false"/>
                <w:iCs w:val="false"/>
                <w:color w:val="FFFFFF"/>
                <w:sz w:val="21"/>
                <w:szCs w:val="21"/>
              </w:rPr>
              <w:t xml:space="preserve">Reason to Escalate</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A new country domain is added (not @sprout.ph or @sproutsolutions.io)</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Country constants, flag SVGs, and COUNTRY_MAP all need updating. Cannot be safely inferred.</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A request to add a new stage beyond 'thriving'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Stage order, colours, plant icons, and filter options all cascade. Not a safe solo change.</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A request to allow users to edit their country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This is explicitly disallowed in Section 7. Escalate for deliberate policy override.</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Impact metric format changes (e.g. structured vs free text)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Affects OV-01 snapshot cards, Rankings, and DetailPanel simultaneously.</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Backend persistence requirement introduced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827"/>
                <w:sz w:val="21"/>
                <w:szCs w:val="21"/>
              </w:rPr>
              <w:t xml:space="preserve">Current spec is in-memory state only. Persistence changes the entire data layer.</w:t>
            </w:r>
          </w:p>
        </w:tc>
      </w:tr>
    </w:tbl>
    <w:p>
      <w:pPr>
        <w:spacing w:before="0" w:after="0"/>
        <w:jc w:val="left"/>
      </w:pPr>
      <w:r>
        <w:rPr>
          <w:rFonts w:ascii="Arial" w:cs="Arial" w:eastAsia="Arial" w:hAnsi="Arial"/>
          <w:b w:val="false"/>
          <w:bCs w:val="false"/>
          <w:i w:val="false"/>
          <w:iCs w:val="false"/>
          <w:color w:val="111827"/>
          <w:sz w:val="22"/>
          <w:szCs w:val="22"/>
        </w:rPr>
        <w:t xml:space="preserve"/>
      </w:r>
    </w:p>
    <w:p>
      <w:pPr>
        <w:spacing w:before="0" w:after="0"/>
        <w:jc w:val="left"/>
      </w:pPr>
      <w:r>
        <w:rPr>
          <w:rFonts w:ascii="Arial" w:cs="Arial" w:eastAsia="Arial" w:hAnsi="Arial"/>
          <w:b w:val="false"/>
          <w:bCs w:val="false"/>
          <w:i w:val="false"/>
          <w:iCs w:val="false"/>
          <w:color w:val="111827"/>
          <w:sz w:val="22"/>
          <w:szCs w:val="22"/>
        </w:rPr>
        <w:t xml:space="preserve"/>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tabs>
        <w:tab w:val="right" w:pos="9026"/>
      </w:tabs>
      <w:spacing w:after="0"/>
    </w:pPr>
    <w:r>
      <w:rPr>
        <w:rFonts w:ascii="Arial" w:cs="Arial" w:eastAsia="Arial" w:hAnsi="Arial"/>
        <w:color w:val="6B7280"/>
        <w:sz w:val="18"/>
        <w:szCs w:val="18"/>
      </w:rPr>
      <w:t xml:space="preserve">SproutAIGarden  ·  PRD — Agentic Edition</w:t>
    </w:r>
    <w:r>
      <w:rPr>
        <w:rFonts w:ascii="Arial" w:cs="Arial" w:eastAsia="Arial" w:hAnsi="Arial"/>
        <w:color w:val="6B7280"/>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E4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D7A4F"/>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2E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2026-03-07T14:01:09.439Z</dcterms:created>
  <dcterms:modified xsi:type="dcterms:W3CDTF">2026-03-07T14:01:09.440Z</dcterms:modified>
</cp:coreProperties>
</file>

<file path=docProps/custom.xml><?xml version="1.0" encoding="utf-8"?>
<Properties xmlns="http://schemas.openxmlformats.org/officeDocument/2006/custom-properties" xmlns:vt="http://schemas.openxmlformats.org/officeDocument/2006/docPropsVTypes"/>
</file>