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E3F78" w14:textId="52616476" w:rsidR="001B7901" w:rsidRDefault="007A0D40" w:rsidP="00DA127A">
      <w:pPr>
        <w:jc w:val="right"/>
        <w:rPr>
          <w:rFonts w:ascii="Garamond" w:hAnsi="Garamond"/>
          <w:sz w:val="44"/>
          <w:szCs w:val="44"/>
        </w:rPr>
      </w:pPr>
      <w:r w:rsidRPr="00A74675">
        <w:rPr>
          <w:rFonts w:ascii="Garamond" w:hAnsi="Garamond"/>
          <w:sz w:val="44"/>
          <w:szCs w:val="44"/>
        </w:rPr>
        <w:t>The Exit Interview</w:t>
      </w:r>
    </w:p>
    <w:p w14:paraId="7C586B04" w14:textId="68F3C5C5" w:rsidR="00681450" w:rsidRPr="00681450" w:rsidRDefault="00681450" w:rsidP="00DA127A">
      <w:pPr>
        <w:jc w:val="right"/>
        <w:rPr>
          <w:rFonts w:ascii="Garamond" w:hAnsi="Garamond"/>
          <w:sz w:val="20"/>
          <w:szCs w:val="20"/>
        </w:rPr>
      </w:pPr>
      <w:r w:rsidRPr="00681450">
        <w:rPr>
          <w:rFonts w:ascii="Garamond" w:hAnsi="Garamond"/>
          <w:i/>
          <w:iCs/>
          <w:sz w:val="20"/>
          <w:szCs w:val="20"/>
        </w:rPr>
        <w:t>Kevin Kirby</w:t>
      </w:r>
      <w:r w:rsidRPr="00681450">
        <w:rPr>
          <w:rFonts w:ascii="Garamond" w:hAnsi="Garamond"/>
          <w:sz w:val="20"/>
          <w:szCs w:val="20"/>
        </w:rPr>
        <w:br/>
        <w:t>August 24, 2025</w:t>
      </w:r>
    </w:p>
    <w:p w14:paraId="4892E546" w14:textId="77777777" w:rsidR="00DA127A" w:rsidRDefault="00DA127A">
      <w:pPr>
        <w:rPr>
          <w:rFonts w:ascii="Garamond" w:hAnsi="Garamond"/>
          <w:b/>
          <w:bCs/>
        </w:rPr>
      </w:pPr>
    </w:p>
    <w:p w14:paraId="2D4988B6" w14:textId="258EFC31" w:rsidR="002B56E6" w:rsidRDefault="002B56E6">
      <w:pPr>
        <w:rPr>
          <w:rFonts w:ascii="Garamond" w:hAnsi="Garamond"/>
          <w:b/>
          <w:bCs/>
        </w:rPr>
      </w:pPr>
      <w:r>
        <w:rPr>
          <w:rFonts w:ascii="Garamond" w:hAnsi="Garamond"/>
          <w:b/>
          <w:bCs/>
        </w:rPr>
        <w:t>PROLOGUE</w:t>
      </w:r>
    </w:p>
    <w:p w14:paraId="3BBC681C" w14:textId="77777777" w:rsidR="002B56E6" w:rsidRDefault="002B56E6">
      <w:pPr>
        <w:rPr>
          <w:rFonts w:ascii="Garamond" w:hAnsi="Garamond"/>
          <w:b/>
          <w:bCs/>
        </w:rPr>
      </w:pPr>
    </w:p>
    <w:p w14:paraId="389E6916" w14:textId="326E79A6" w:rsidR="007A0D40" w:rsidRPr="00DA127A" w:rsidRDefault="007A0D40">
      <w:pPr>
        <w:rPr>
          <w:rFonts w:ascii="Garamond" w:hAnsi="Garamond"/>
          <w:b/>
          <w:bCs/>
        </w:rPr>
      </w:pPr>
      <w:r w:rsidRPr="00DA127A">
        <w:rPr>
          <w:rFonts w:ascii="Garamond" w:hAnsi="Garamond"/>
          <w:b/>
          <w:bCs/>
        </w:rPr>
        <w:t>I</w:t>
      </w:r>
      <w:r w:rsidR="00DA127A">
        <w:rPr>
          <w:rFonts w:ascii="Garamond" w:hAnsi="Garamond"/>
          <w:b/>
          <w:bCs/>
        </w:rPr>
        <w:t>nterviewer</w:t>
      </w:r>
      <w:r w:rsidRPr="00DA127A">
        <w:rPr>
          <w:rFonts w:ascii="Garamond" w:hAnsi="Garamond"/>
          <w:b/>
          <w:bCs/>
        </w:rPr>
        <w:t xml:space="preserve">: Welcome to “The Exit Interview”.  Are you ready for </w:t>
      </w:r>
      <w:r w:rsidR="00A90691">
        <w:rPr>
          <w:rFonts w:ascii="Garamond" w:hAnsi="Garamond"/>
          <w:b/>
          <w:bCs/>
        </w:rPr>
        <w:t>an</w:t>
      </w:r>
      <w:r w:rsidRPr="00DA127A">
        <w:rPr>
          <w:rFonts w:ascii="Garamond" w:hAnsi="Garamond"/>
          <w:b/>
          <w:bCs/>
        </w:rPr>
        <w:t xml:space="preserve"> in-depth conversation?</w:t>
      </w:r>
    </w:p>
    <w:p w14:paraId="1789930A" w14:textId="0DBE06D3" w:rsidR="007A0D40" w:rsidRPr="00DA127A" w:rsidRDefault="007A0D40">
      <w:pPr>
        <w:rPr>
          <w:rFonts w:ascii="Garamond" w:hAnsi="Garamond"/>
        </w:rPr>
      </w:pPr>
      <w:r w:rsidRPr="00DA127A">
        <w:rPr>
          <w:rFonts w:ascii="Garamond" w:hAnsi="Garamond"/>
          <w:b/>
          <w:bCs/>
        </w:rPr>
        <w:t>K</w:t>
      </w:r>
      <w:r w:rsidR="00DA127A" w:rsidRPr="00DA127A">
        <w:rPr>
          <w:rFonts w:ascii="Garamond" w:hAnsi="Garamond"/>
          <w:b/>
          <w:bCs/>
        </w:rPr>
        <w:t>irby</w:t>
      </w:r>
      <w:r w:rsidRPr="00DA127A">
        <w:rPr>
          <w:rFonts w:ascii="Garamond" w:hAnsi="Garamond"/>
        </w:rPr>
        <w:t>: Thank you</w:t>
      </w:r>
      <w:r w:rsidR="00DA127A">
        <w:rPr>
          <w:rFonts w:ascii="Garamond" w:hAnsi="Garamond"/>
        </w:rPr>
        <w:t>. A</w:t>
      </w:r>
      <w:r w:rsidRPr="00DA127A">
        <w:rPr>
          <w:rFonts w:ascii="Garamond" w:hAnsi="Garamond"/>
        </w:rPr>
        <w:t xml:space="preserve">nd of course. </w:t>
      </w:r>
    </w:p>
    <w:p w14:paraId="71D388F6" w14:textId="385C851B" w:rsidR="007A0D40" w:rsidRPr="00DA127A" w:rsidRDefault="007A0D40">
      <w:pPr>
        <w:rPr>
          <w:rFonts w:ascii="Garamond" w:hAnsi="Garamond"/>
          <w:b/>
          <w:bCs/>
        </w:rPr>
      </w:pPr>
      <w:r w:rsidRPr="00DA127A">
        <w:rPr>
          <w:rFonts w:ascii="Garamond" w:hAnsi="Garamond"/>
          <w:b/>
          <w:bCs/>
        </w:rPr>
        <w:t>I: I should say something, as the Interviewer, about who I am. I am not someone from NKU HR. And I am not Claude…</w:t>
      </w:r>
    </w:p>
    <w:p w14:paraId="390E8A28" w14:textId="3AA6F360" w:rsidR="007A0D40" w:rsidRPr="00DA127A" w:rsidRDefault="007A0D40">
      <w:pPr>
        <w:rPr>
          <w:rFonts w:ascii="Garamond" w:hAnsi="Garamond"/>
        </w:rPr>
      </w:pPr>
      <w:r w:rsidRPr="00877D69">
        <w:rPr>
          <w:rFonts w:ascii="Garamond" w:hAnsi="Garamond"/>
          <w:b/>
          <w:bCs/>
        </w:rPr>
        <w:t>K:</w:t>
      </w:r>
      <w:r w:rsidRPr="00DA127A">
        <w:rPr>
          <w:rFonts w:ascii="Garamond" w:hAnsi="Garamond"/>
        </w:rPr>
        <w:t xml:space="preserve"> Yes—for a while I thought it would be cool to be interviewed by an AI model. But then I had second thoughts.</w:t>
      </w:r>
    </w:p>
    <w:p w14:paraId="34E21722" w14:textId="6EE984EC" w:rsidR="007A0D40" w:rsidRPr="00DA127A" w:rsidRDefault="007A0D40">
      <w:pPr>
        <w:rPr>
          <w:rFonts w:ascii="Garamond" w:hAnsi="Garamond"/>
          <w:b/>
          <w:bCs/>
        </w:rPr>
      </w:pPr>
      <w:r w:rsidRPr="00DA127A">
        <w:rPr>
          <w:rFonts w:ascii="Garamond" w:hAnsi="Garamond"/>
          <w:b/>
          <w:bCs/>
        </w:rPr>
        <w:t xml:space="preserve">I: I am in fact </w:t>
      </w:r>
      <w:r w:rsidRPr="00DA127A">
        <w:rPr>
          <w:rFonts w:ascii="Garamond" w:hAnsi="Garamond"/>
          <w:b/>
          <w:bCs/>
          <w:i/>
          <w:iCs/>
        </w:rPr>
        <w:t>you</w:t>
      </w:r>
      <w:r w:rsidRPr="00DA127A">
        <w:rPr>
          <w:rFonts w:ascii="Garamond" w:hAnsi="Garamond"/>
          <w:b/>
          <w:bCs/>
        </w:rPr>
        <w:t xml:space="preserve">. </w:t>
      </w:r>
      <w:r w:rsidR="00DA127A" w:rsidRPr="00DA127A">
        <w:rPr>
          <w:rFonts w:ascii="Garamond" w:hAnsi="Garamond"/>
          <w:b/>
          <w:bCs/>
        </w:rPr>
        <w:t>Why</w:t>
      </w:r>
      <w:r w:rsidR="00DA127A">
        <w:rPr>
          <w:rFonts w:ascii="Garamond" w:hAnsi="Garamond"/>
          <w:b/>
          <w:bCs/>
        </w:rPr>
        <w:t xml:space="preserve"> is that</w:t>
      </w:r>
      <w:r w:rsidR="00DA127A" w:rsidRPr="00DA127A">
        <w:rPr>
          <w:rFonts w:ascii="Garamond" w:hAnsi="Garamond"/>
          <w:b/>
          <w:bCs/>
        </w:rPr>
        <w:t xml:space="preserve">? In fact, what </w:t>
      </w:r>
      <w:r w:rsidR="003130B6">
        <w:rPr>
          <w:rFonts w:ascii="Garamond" w:hAnsi="Garamond"/>
          <w:b/>
          <w:bCs/>
        </w:rPr>
        <w:t xml:space="preserve">exactly </w:t>
      </w:r>
      <w:r w:rsidR="00DA127A" w:rsidRPr="00DA127A">
        <w:rPr>
          <w:rFonts w:ascii="Garamond" w:hAnsi="Garamond"/>
          <w:b/>
          <w:bCs/>
        </w:rPr>
        <w:t>are we doing here?</w:t>
      </w:r>
    </w:p>
    <w:p w14:paraId="33AE7E80" w14:textId="28A1CC16" w:rsidR="00DA127A" w:rsidRDefault="00DA127A">
      <w:pPr>
        <w:rPr>
          <w:rFonts w:ascii="Garamond" w:hAnsi="Garamond"/>
        </w:rPr>
      </w:pPr>
      <w:r w:rsidRPr="00877D69">
        <w:rPr>
          <w:rFonts w:ascii="Garamond" w:hAnsi="Garamond"/>
          <w:b/>
          <w:bCs/>
        </w:rPr>
        <w:t>K:</w:t>
      </w:r>
      <w:r>
        <w:rPr>
          <w:rFonts w:ascii="Garamond" w:hAnsi="Garamond"/>
        </w:rPr>
        <w:t xml:space="preserve"> It’s about six weeks since I stepped </w:t>
      </w:r>
      <w:r w:rsidR="00877D69">
        <w:rPr>
          <w:rFonts w:ascii="Garamond" w:hAnsi="Garamond"/>
        </w:rPr>
        <w:t>away</w:t>
      </w:r>
      <w:r>
        <w:rPr>
          <w:rFonts w:ascii="Garamond" w:hAnsi="Garamond"/>
        </w:rPr>
        <w:t xml:space="preserve"> </w:t>
      </w:r>
      <w:r w:rsidR="00877D69">
        <w:rPr>
          <w:rFonts w:ascii="Garamond" w:hAnsi="Garamond"/>
        </w:rPr>
        <w:t xml:space="preserve">from my role as dean, after fifteen years. It was a long time to be a dean, and a lot went into </w:t>
      </w:r>
      <w:r w:rsidR="003130B6">
        <w:rPr>
          <w:rFonts w:ascii="Garamond" w:hAnsi="Garamond"/>
        </w:rPr>
        <w:t>my</w:t>
      </w:r>
      <w:r w:rsidR="00877D69">
        <w:rPr>
          <w:rFonts w:ascii="Garamond" w:hAnsi="Garamond"/>
        </w:rPr>
        <w:t xml:space="preserve"> decision-making and</w:t>
      </w:r>
      <w:r w:rsidR="003130B6">
        <w:rPr>
          <w:rFonts w:ascii="Garamond" w:hAnsi="Garamond"/>
        </w:rPr>
        <w:t>, then,</w:t>
      </w:r>
      <w:r w:rsidR="00877D69">
        <w:rPr>
          <w:rFonts w:ascii="Garamond" w:hAnsi="Garamond"/>
        </w:rPr>
        <w:t xml:space="preserve"> planning for “de-</w:t>
      </w:r>
      <w:proofErr w:type="spellStart"/>
      <w:r w:rsidR="00877D69">
        <w:rPr>
          <w:rFonts w:ascii="Garamond" w:hAnsi="Garamond"/>
        </w:rPr>
        <w:t>deaning</w:t>
      </w:r>
      <w:proofErr w:type="spellEnd"/>
      <w:r w:rsidR="00877D69">
        <w:rPr>
          <w:rFonts w:ascii="Garamond" w:hAnsi="Garamond"/>
        </w:rPr>
        <w:t xml:space="preserve">” myself. And with NKU at an important </w:t>
      </w:r>
      <w:r w:rsidR="003130B6">
        <w:rPr>
          <w:rFonts w:ascii="Garamond" w:hAnsi="Garamond"/>
        </w:rPr>
        <w:t>juncture</w:t>
      </w:r>
      <w:r w:rsidR="00877D69">
        <w:rPr>
          <w:rFonts w:ascii="Garamond" w:hAnsi="Garamond"/>
        </w:rPr>
        <w:t>, and a search for a permanent new dean getting underway soon, it seemed important to get some thoughts down on paper.</w:t>
      </w:r>
    </w:p>
    <w:p w14:paraId="4E6A3CF1" w14:textId="19D086BD" w:rsidR="00877D69" w:rsidRDefault="00877D69" w:rsidP="00877D69">
      <w:pPr>
        <w:rPr>
          <w:rFonts w:ascii="Garamond" w:hAnsi="Garamond"/>
          <w:b/>
          <w:bCs/>
        </w:rPr>
      </w:pPr>
      <w:r w:rsidRPr="00DA127A">
        <w:rPr>
          <w:rFonts w:ascii="Garamond" w:hAnsi="Garamond"/>
          <w:b/>
          <w:bCs/>
        </w:rPr>
        <w:t xml:space="preserve">I: </w:t>
      </w:r>
      <w:r>
        <w:rPr>
          <w:rFonts w:ascii="Garamond" w:hAnsi="Garamond"/>
          <w:b/>
          <w:bCs/>
        </w:rPr>
        <w:t>Well, you certainly spent a lot of time in the lead-up to your July 1 transition talking with [Senior Associate Dean, now Interim Dean] Stephanie [Klatzke], consulting with a few mentors…</w:t>
      </w:r>
    </w:p>
    <w:p w14:paraId="49F75D3A" w14:textId="212B1BC2" w:rsidR="00877D69" w:rsidRDefault="00877D69" w:rsidP="00877D69">
      <w:pPr>
        <w:rPr>
          <w:rFonts w:ascii="Garamond" w:hAnsi="Garamond"/>
        </w:rPr>
      </w:pPr>
      <w:r>
        <w:rPr>
          <w:rFonts w:ascii="Garamond" w:hAnsi="Garamond"/>
          <w:b/>
          <w:bCs/>
        </w:rPr>
        <w:t xml:space="preserve">K: </w:t>
      </w:r>
      <w:r>
        <w:rPr>
          <w:rFonts w:ascii="Garamond" w:hAnsi="Garamond"/>
        </w:rPr>
        <w:t>…and making reams of pro/con lists…</w:t>
      </w:r>
    </w:p>
    <w:p w14:paraId="24E20B96" w14:textId="7CC61A87" w:rsidR="00877D69" w:rsidRDefault="00877D69" w:rsidP="00877D69">
      <w:pPr>
        <w:rPr>
          <w:rFonts w:ascii="Garamond" w:hAnsi="Garamond"/>
          <w:b/>
          <w:bCs/>
        </w:rPr>
      </w:pPr>
      <w:r w:rsidRPr="00BD240A">
        <w:rPr>
          <w:rFonts w:ascii="Garamond" w:hAnsi="Garamond"/>
          <w:b/>
          <w:bCs/>
        </w:rPr>
        <w:t>I: and making reams of pro/con lists. And the letter you wr</w:t>
      </w:r>
      <w:r w:rsidR="00BD240A">
        <w:rPr>
          <w:rFonts w:ascii="Garamond" w:hAnsi="Garamond"/>
          <w:b/>
          <w:bCs/>
        </w:rPr>
        <w:t>o</w:t>
      </w:r>
      <w:r w:rsidRPr="00BD240A">
        <w:rPr>
          <w:rFonts w:ascii="Garamond" w:hAnsi="Garamond"/>
          <w:b/>
          <w:bCs/>
        </w:rPr>
        <w:t xml:space="preserve">te to the Provost and President </w:t>
      </w:r>
      <w:r w:rsidR="00BD240A">
        <w:rPr>
          <w:rFonts w:ascii="Garamond" w:hAnsi="Garamond"/>
          <w:b/>
          <w:bCs/>
        </w:rPr>
        <w:t xml:space="preserve">announcing your decision </w:t>
      </w:r>
      <w:r w:rsidRPr="00BD240A">
        <w:rPr>
          <w:rFonts w:ascii="Garamond" w:hAnsi="Garamond"/>
          <w:b/>
          <w:bCs/>
        </w:rPr>
        <w:t>was something you spent a lot of time on</w:t>
      </w:r>
      <w:r w:rsidR="00BD240A">
        <w:rPr>
          <w:rFonts w:ascii="Garamond" w:hAnsi="Garamond"/>
          <w:b/>
          <w:bCs/>
        </w:rPr>
        <w:t xml:space="preserve"> and was qui</w:t>
      </w:r>
      <w:r w:rsidR="00A90691">
        <w:rPr>
          <w:rFonts w:ascii="Garamond" w:hAnsi="Garamond"/>
          <w:b/>
          <w:bCs/>
        </w:rPr>
        <w:t>t</w:t>
      </w:r>
      <w:r w:rsidR="00BD240A">
        <w:rPr>
          <w:rFonts w:ascii="Garamond" w:hAnsi="Garamond"/>
          <w:b/>
          <w:bCs/>
        </w:rPr>
        <w:t>e precise. The same was the case for your communications to the COI Advisory board and the college. What more is there to add?</w:t>
      </w:r>
    </w:p>
    <w:p w14:paraId="58F0EE46" w14:textId="363CFB4A" w:rsidR="00BD240A" w:rsidRDefault="00BD240A" w:rsidP="00877D69">
      <w:pPr>
        <w:rPr>
          <w:rFonts w:ascii="Garamond" w:hAnsi="Garamond"/>
        </w:rPr>
      </w:pPr>
      <w:r>
        <w:rPr>
          <w:rFonts w:ascii="Garamond" w:hAnsi="Garamond"/>
          <w:b/>
          <w:bCs/>
        </w:rPr>
        <w:t xml:space="preserve">K: </w:t>
      </w:r>
      <w:r>
        <w:rPr>
          <w:rFonts w:ascii="Garamond" w:hAnsi="Garamond"/>
        </w:rPr>
        <w:t xml:space="preserve">Those letters were written primarily to explain my decision to end my deanship. But there is a lot of other information that could be useful for current and future NKU leaders and stakeholders as they ponder the future of the COI. It’s </w:t>
      </w:r>
      <w:r w:rsidR="00A90691">
        <w:rPr>
          <w:rFonts w:ascii="Garamond" w:hAnsi="Garamond"/>
        </w:rPr>
        <w:t xml:space="preserve">very </w:t>
      </w:r>
      <w:r>
        <w:rPr>
          <w:rFonts w:ascii="Garamond" w:hAnsi="Garamond"/>
        </w:rPr>
        <w:t>important, for current decision-makers</w:t>
      </w:r>
      <w:r w:rsidR="002B56E6">
        <w:rPr>
          <w:rFonts w:ascii="Garamond" w:hAnsi="Garamond"/>
        </w:rPr>
        <w:t xml:space="preserve">, to </w:t>
      </w:r>
      <w:r w:rsidR="00A90691">
        <w:rPr>
          <w:rFonts w:ascii="Garamond" w:hAnsi="Garamond"/>
        </w:rPr>
        <w:t>have some access to</w:t>
      </w:r>
      <w:r w:rsidR="002B56E6">
        <w:rPr>
          <w:rFonts w:ascii="Garamond" w:hAnsi="Garamond"/>
        </w:rPr>
        <w:t xml:space="preserve"> the “inside story” of the COI, from a leadership perspective.</w:t>
      </w:r>
    </w:p>
    <w:p w14:paraId="6FE3B12B" w14:textId="0023CA5A" w:rsidR="00BD240A" w:rsidRDefault="00BD240A" w:rsidP="00877D69">
      <w:pPr>
        <w:rPr>
          <w:rFonts w:ascii="Garamond" w:hAnsi="Garamond"/>
          <w:b/>
          <w:bCs/>
        </w:rPr>
      </w:pPr>
      <w:r>
        <w:rPr>
          <w:rFonts w:ascii="Garamond" w:hAnsi="Garamond"/>
          <w:b/>
          <w:bCs/>
        </w:rPr>
        <w:t xml:space="preserve">I: And you are doing this </w:t>
      </w:r>
      <w:r w:rsidRPr="003130B6">
        <w:rPr>
          <w:rFonts w:ascii="Garamond" w:hAnsi="Garamond"/>
          <w:b/>
          <w:bCs/>
          <w:i/>
          <w:iCs/>
        </w:rPr>
        <w:t>now</w:t>
      </w:r>
      <w:r>
        <w:rPr>
          <w:rFonts w:ascii="Garamond" w:hAnsi="Garamond"/>
          <w:b/>
          <w:bCs/>
        </w:rPr>
        <w:t>?</w:t>
      </w:r>
    </w:p>
    <w:p w14:paraId="122F537A" w14:textId="36D47199" w:rsidR="00BD240A" w:rsidRDefault="00BD240A" w:rsidP="00877D69">
      <w:pPr>
        <w:rPr>
          <w:rFonts w:ascii="Garamond" w:hAnsi="Garamond"/>
        </w:rPr>
      </w:pPr>
      <w:r>
        <w:rPr>
          <w:rFonts w:ascii="Garamond" w:hAnsi="Garamond"/>
          <w:b/>
          <w:bCs/>
        </w:rPr>
        <w:lastRenderedPageBreak/>
        <w:t xml:space="preserve">K: </w:t>
      </w:r>
      <w:r>
        <w:rPr>
          <w:rFonts w:ascii="Garamond" w:hAnsi="Garamond"/>
        </w:rPr>
        <w:t xml:space="preserve">It seemed the dust should settle. Now, several weeks into my </w:t>
      </w:r>
      <w:r w:rsidR="003130B6">
        <w:rPr>
          <w:rFonts w:ascii="Garamond" w:hAnsi="Garamond"/>
        </w:rPr>
        <w:t xml:space="preserve">post-dean </w:t>
      </w:r>
      <w:r>
        <w:rPr>
          <w:rFonts w:ascii="Garamond" w:hAnsi="Garamond"/>
        </w:rPr>
        <w:t>sabbatical, the super intense whirlwind that was the de-</w:t>
      </w:r>
      <w:proofErr w:type="spellStart"/>
      <w:r>
        <w:rPr>
          <w:rFonts w:ascii="Garamond" w:hAnsi="Garamond"/>
        </w:rPr>
        <w:t>deaning</w:t>
      </w:r>
      <w:proofErr w:type="spellEnd"/>
      <w:r>
        <w:rPr>
          <w:rFonts w:ascii="Garamond" w:hAnsi="Garamond"/>
        </w:rPr>
        <w:t xml:space="preserve"> process has quieted</w:t>
      </w:r>
      <w:r w:rsidR="00A90691">
        <w:rPr>
          <w:rFonts w:ascii="Garamond" w:hAnsi="Garamond"/>
        </w:rPr>
        <w:t>. This has opened</w:t>
      </w:r>
      <w:r>
        <w:rPr>
          <w:rFonts w:ascii="Garamond" w:hAnsi="Garamond"/>
        </w:rPr>
        <w:t xml:space="preserve"> </w:t>
      </w:r>
      <w:r w:rsidR="003130B6">
        <w:rPr>
          <w:rFonts w:ascii="Garamond" w:hAnsi="Garamond"/>
        </w:rPr>
        <w:t xml:space="preserve">up </w:t>
      </w:r>
      <w:r>
        <w:rPr>
          <w:rFonts w:ascii="Garamond" w:hAnsi="Garamond"/>
        </w:rPr>
        <w:t>a space for more careful thoug</w:t>
      </w:r>
      <w:r w:rsidR="00A90691">
        <w:rPr>
          <w:rFonts w:ascii="Garamond" w:hAnsi="Garamond"/>
        </w:rPr>
        <w:t xml:space="preserve">ht </w:t>
      </w:r>
      <w:r>
        <w:rPr>
          <w:rFonts w:ascii="Garamond" w:hAnsi="Garamond"/>
        </w:rPr>
        <w:t>and perspective.</w:t>
      </w:r>
    </w:p>
    <w:p w14:paraId="112EF2E4" w14:textId="0E514935" w:rsidR="00BD240A" w:rsidRPr="00BD240A" w:rsidRDefault="00BD240A" w:rsidP="00877D69">
      <w:pPr>
        <w:rPr>
          <w:rFonts w:ascii="Garamond" w:hAnsi="Garamond"/>
          <w:b/>
          <w:bCs/>
        </w:rPr>
      </w:pPr>
      <w:r w:rsidRPr="00BD240A">
        <w:rPr>
          <w:rFonts w:ascii="Garamond" w:hAnsi="Garamond"/>
          <w:b/>
          <w:bCs/>
        </w:rPr>
        <w:t>I: Who is this interview for?</w:t>
      </w:r>
    </w:p>
    <w:p w14:paraId="37CF1297" w14:textId="3C61D797" w:rsidR="00BD240A" w:rsidRDefault="00BD240A" w:rsidP="00877D69">
      <w:pPr>
        <w:rPr>
          <w:rFonts w:ascii="Garamond" w:hAnsi="Garamond"/>
        </w:rPr>
      </w:pPr>
      <w:r w:rsidRPr="00BD240A">
        <w:rPr>
          <w:rFonts w:ascii="Garamond" w:hAnsi="Garamond"/>
          <w:b/>
          <w:bCs/>
        </w:rPr>
        <w:t>K:</w:t>
      </w:r>
      <w:r>
        <w:rPr>
          <w:rFonts w:ascii="Garamond" w:hAnsi="Garamond"/>
        </w:rPr>
        <w:t xml:space="preserve"> </w:t>
      </w:r>
      <w:r w:rsidR="00A90691">
        <w:rPr>
          <w:rFonts w:ascii="Garamond" w:hAnsi="Garamond"/>
        </w:rPr>
        <w:t>Nonspecifically, it’s for a few people connected</w:t>
      </w:r>
      <w:r>
        <w:rPr>
          <w:rFonts w:ascii="Garamond" w:hAnsi="Garamond"/>
        </w:rPr>
        <w:t xml:space="preserve"> to NKU/COI</w:t>
      </w:r>
      <w:r w:rsidR="00A90691">
        <w:rPr>
          <w:rFonts w:ascii="Garamond" w:hAnsi="Garamond"/>
        </w:rPr>
        <w:t xml:space="preserve"> and in a position to help shape its future. They </w:t>
      </w:r>
      <w:r w:rsidR="00770839">
        <w:rPr>
          <w:rFonts w:ascii="Garamond" w:hAnsi="Garamond"/>
        </w:rPr>
        <w:t>will want</w:t>
      </w:r>
      <w:r w:rsidR="00A90691">
        <w:rPr>
          <w:rFonts w:ascii="Garamond" w:hAnsi="Garamond"/>
        </w:rPr>
        <w:t xml:space="preserve"> to</w:t>
      </w:r>
      <w:r>
        <w:rPr>
          <w:rFonts w:ascii="Garamond" w:hAnsi="Garamond"/>
        </w:rPr>
        <w:t xml:space="preserve"> understand </w:t>
      </w:r>
      <w:r w:rsidR="002B56E6">
        <w:rPr>
          <w:rFonts w:ascii="Garamond" w:hAnsi="Garamond"/>
        </w:rPr>
        <w:t>the</w:t>
      </w:r>
      <w:r>
        <w:rPr>
          <w:rFonts w:ascii="Garamond" w:hAnsi="Garamond"/>
        </w:rPr>
        <w:t xml:space="preserve"> key takeaways from </w:t>
      </w:r>
      <w:r w:rsidR="002B56E6">
        <w:rPr>
          <w:rFonts w:ascii="Garamond" w:hAnsi="Garamond"/>
        </w:rPr>
        <w:t>20</w:t>
      </w:r>
      <w:r w:rsidR="00A90691">
        <w:rPr>
          <w:rFonts w:ascii="Garamond" w:hAnsi="Garamond"/>
        </w:rPr>
        <w:t>-</w:t>
      </w:r>
      <w:r w:rsidR="002B56E6">
        <w:rPr>
          <w:rFonts w:ascii="Garamond" w:hAnsi="Garamond"/>
        </w:rPr>
        <w:t xml:space="preserve">year history of college, what it has been like to dean it, and </w:t>
      </w:r>
      <w:r w:rsidR="003130B6">
        <w:rPr>
          <w:rFonts w:ascii="Garamond" w:hAnsi="Garamond"/>
        </w:rPr>
        <w:t xml:space="preserve">what some </w:t>
      </w:r>
      <w:r w:rsidR="00770839">
        <w:rPr>
          <w:rFonts w:ascii="Garamond" w:hAnsi="Garamond"/>
        </w:rPr>
        <w:t xml:space="preserve">possible futures </w:t>
      </w:r>
      <w:r w:rsidR="003130B6">
        <w:rPr>
          <w:rFonts w:ascii="Garamond" w:hAnsi="Garamond"/>
        </w:rPr>
        <w:t>could be</w:t>
      </w:r>
      <w:r w:rsidR="00770839">
        <w:rPr>
          <w:rFonts w:ascii="Garamond" w:hAnsi="Garamond"/>
        </w:rPr>
        <w:t xml:space="preserve"> like</w:t>
      </w:r>
      <w:r w:rsidR="002B56E6">
        <w:rPr>
          <w:rFonts w:ascii="Garamond" w:hAnsi="Garamond"/>
        </w:rPr>
        <w:t>.</w:t>
      </w:r>
      <w:r w:rsidR="00366BE3">
        <w:rPr>
          <w:rFonts w:ascii="Garamond" w:hAnsi="Garamond"/>
        </w:rPr>
        <w:t xml:space="preserve">  Stephanie knows essentially all of this, and several people know much of it. </w:t>
      </w:r>
      <w:r w:rsidR="0077521C">
        <w:rPr>
          <w:rFonts w:ascii="Garamond" w:hAnsi="Garamond"/>
        </w:rPr>
        <w:t>And a few of the things I</w:t>
      </w:r>
      <w:r w:rsidR="00C93358">
        <w:rPr>
          <w:rFonts w:ascii="Garamond" w:hAnsi="Garamond"/>
        </w:rPr>
        <w:t xml:space="preserve"> will say— well</w:t>
      </w:r>
      <w:r w:rsidR="0077521C">
        <w:rPr>
          <w:rFonts w:ascii="Garamond" w:hAnsi="Garamond"/>
        </w:rPr>
        <w:t xml:space="preserve">, to people who know me, </w:t>
      </w:r>
      <w:r w:rsidR="00C93358">
        <w:rPr>
          <w:rFonts w:ascii="Garamond" w:hAnsi="Garamond"/>
        </w:rPr>
        <w:t xml:space="preserve">I </w:t>
      </w:r>
      <w:r w:rsidR="0077521C">
        <w:rPr>
          <w:rFonts w:ascii="Garamond" w:hAnsi="Garamond"/>
        </w:rPr>
        <w:t xml:space="preserve">will sound like I’m a broken record. </w:t>
      </w:r>
      <w:r w:rsidR="00366BE3">
        <w:rPr>
          <w:rFonts w:ascii="Garamond" w:hAnsi="Garamond"/>
        </w:rPr>
        <w:t>But a written interview gives me a chance to be precise, with a more general audience in mind.</w:t>
      </w:r>
      <w:r w:rsidR="0077521C">
        <w:rPr>
          <w:rFonts w:ascii="Garamond" w:hAnsi="Garamond"/>
        </w:rPr>
        <w:t xml:space="preserve"> Get it all down (and move on).</w:t>
      </w:r>
    </w:p>
    <w:p w14:paraId="5EE5C996" w14:textId="0C1210E3" w:rsidR="002B56E6" w:rsidRPr="002B56E6" w:rsidRDefault="002B56E6" w:rsidP="00877D69">
      <w:pPr>
        <w:rPr>
          <w:rFonts w:ascii="Garamond" w:hAnsi="Garamond"/>
          <w:b/>
          <w:bCs/>
        </w:rPr>
      </w:pPr>
      <w:r w:rsidRPr="002B56E6">
        <w:rPr>
          <w:rFonts w:ascii="Garamond" w:hAnsi="Garamond"/>
          <w:b/>
          <w:bCs/>
        </w:rPr>
        <w:t xml:space="preserve">I: </w:t>
      </w:r>
      <w:r w:rsidR="00F86128">
        <w:rPr>
          <w:rFonts w:ascii="Garamond" w:hAnsi="Garamond"/>
          <w:b/>
          <w:bCs/>
        </w:rPr>
        <w:t>Y</w:t>
      </w:r>
      <w:r w:rsidRPr="002B56E6">
        <w:rPr>
          <w:rFonts w:ascii="Garamond" w:hAnsi="Garamond"/>
          <w:b/>
          <w:bCs/>
        </w:rPr>
        <w:t>ou are not going to “publish” this interview</w:t>
      </w:r>
      <w:r w:rsidR="00F86128">
        <w:rPr>
          <w:rFonts w:ascii="Garamond" w:hAnsi="Garamond"/>
          <w:b/>
          <w:bCs/>
        </w:rPr>
        <w:t>, correct?</w:t>
      </w:r>
    </w:p>
    <w:p w14:paraId="74124C4E" w14:textId="77777777" w:rsidR="003130B6" w:rsidRDefault="002B56E6" w:rsidP="00877D69">
      <w:pPr>
        <w:rPr>
          <w:rFonts w:ascii="Garamond" w:hAnsi="Garamond"/>
        </w:rPr>
      </w:pPr>
      <w:r w:rsidRPr="002B56E6">
        <w:rPr>
          <w:rFonts w:ascii="Garamond" w:hAnsi="Garamond"/>
          <w:b/>
          <w:bCs/>
        </w:rPr>
        <w:t>K:</w:t>
      </w:r>
      <w:r>
        <w:rPr>
          <w:rFonts w:ascii="Garamond" w:hAnsi="Garamond"/>
        </w:rPr>
        <w:t xml:space="preserve">  Definitely no</w:t>
      </w:r>
      <w:r w:rsidR="00F86128">
        <w:rPr>
          <w:rFonts w:ascii="Garamond" w:hAnsi="Garamond"/>
        </w:rPr>
        <w:t>t</w:t>
      </w:r>
      <w:r>
        <w:rPr>
          <w:rFonts w:ascii="Garamond" w:hAnsi="Garamond"/>
        </w:rPr>
        <w:t xml:space="preserve">! </w:t>
      </w:r>
      <w:r w:rsidR="001D49FA">
        <w:rPr>
          <w:rFonts w:ascii="Garamond" w:hAnsi="Garamond"/>
        </w:rPr>
        <w:t>(</w:t>
      </w:r>
      <w:r w:rsidR="00422C1E">
        <w:rPr>
          <w:rFonts w:ascii="Garamond" w:hAnsi="Garamond"/>
        </w:rPr>
        <w:t>The COI already did a nice “farewell to Dean Kirby” story anyway.</w:t>
      </w:r>
      <w:r w:rsidR="001D49FA">
        <w:rPr>
          <w:rFonts w:ascii="Garamond" w:hAnsi="Garamond"/>
        </w:rPr>
        <w:t xml:space="preserve">) For this, </w:t>
      </w:r>
      <w:r>
        <w:rPr>
          <w:rFonts w:ascii="Garamond" w:hAnsi="Garamond"/>
        </w:rPr>
        <w:t>I wanted just a</w:t>
      </w:r>
      <w:r w:rsidR="003130B6">
        <w:rPr>
          <w:rFonts w:ascii="Garamond" w:hAnsi="Garamond"/>
        </w:rPr>
        <w:t xml:space="preserve"> very</w:t>
      </w:r>
      <w:r>
        <w:rPr>
          <w:rFonts w:ascii="Garamond" w:hAnsi="Garamond"/>
        </w:rPr>
        <w:t xml:space="preserve"> limited </w:t>
      </w:r>
      <w:r w:rsidR="003130B6">
        <w:rPr>
          <w:rFonts w:ascii="Garamond" w:hAnsi="Garamond"/>
        </w:rPr>
        <w:t>readership</w:t>
      </w:r>
      <w:r>
        <w:rPr>
          <w:rFonts w:ascii="Garamond" w:hAnsi="Garamond"/>
        </w:rPr>
        <w:t xml:space="preserve"> so I could be fairly candid in what I write. </w:t>
      </w:r>
    </w:p>
    <w:p w14:paraId="7673B323" w14:textId="2F4B5528" w:rsidR="003130B6" w:rsidRPr="003130B6" w:rsidRDefault="003130B6" w:rsidP="00877D69">
      <w:pPr>
        <w:rPr>
          <w:rFonts w:ascii="Garamond" w:hAnsi="Garamond"/>
          <w:b/>
          <w:bCs/>
        </w:rPr>
      </w:pPr>
      <w:r w:rsidRPr="003130B6">
        <w:rPr>
          <w:rFonts w:ascii="Garamond" w:hAnsi="Garamond"/>
          <w:b/>
          <w:bCs/>
        </w:rPr>
        <w:t>I: Candid, eh? Sounds exciting.</w:t>
      </w:r>
    </w:p>
    <w:p w14:paraId="60DBA253" w14:textId="68E96E0F" w:rsidR="002B56E6" w:rsidRDefault="003130B6" w:rsidP="00877D69">
      <w:pPr>
        <w:rPr>
          <w:rFonts w:ascii="Garamond" w:hAnsi="Garamond"/>
        </w:rPr>
      </w:pPr>
      <w:r w:rsidRPr="003130B6">
        <w:rPr>
          <w:rFonts w:ascii="Garamond" w:hAnsi="Garamond"/>
          <w:b/>
          <w:bCs/>
        </w:rPr>
        <w:t>K:</w:t>
      </w:r>
      <w:r>
        <w:rPr>
          <w:rFonts w:ascii="Garamond" w:hAnsi="Garamond"/>
        </w:rPr>
        <w:t xml:space="preserve">  Well, not </w:t>
      </w:r>
      <w:r w:rsidRPr="003130B6">
        <w:rPr>
          <w:rFonts w:ascii="Garamond" w:hAnsi="Garamond"/>
          <w:i/>
          <w:iCs/>
        </w:rPr>
        <w:t>that</w:t>
      </w:r>
      <w:r>
        <w:rPr>
          <w:rFonts w:ascii="Garamond" w:hAnsi="Garamond"/>
        </w:rPr>
        <w:t xml:space="preserve"> </w:t>
      </w:r>
      <w:r w:rsidR="00186F5A">
        <w:rPr>
          <w:rFonts w:ascii="Garamond" w:hAnsi="Garamond"/>
        </w:rPr>
        <w:t>exiting</w:t>
      </w:r>
      <w:r>
        <w:rPr>
          <w:rFonts w:ascii="Garamond" w:hAnsi="Garamond"/>
        </w:rPr>
        <w:t xml:space="preserve">. </w:t>
      </w:r>
      <w:r w:rsidR="002B56E6" w:rsidRPr="003130B6">
        <w:rPr>
          <w:rFonts w:ascii="Garamond" w:hAnsi="Garamond"/>
        </w:rPr>
        <w:t>I</w:t>
      </w:r>
      <w:r w:rsidR="002B56E6">
        <w:rPr>
          <w:rFonts w:ascii="Garamond" w:hAnsi="Garamond"/>
        </w:rPr>
        <w:t xml:space="preserve"> am steering a middle ground here. I’m not planning to vent about some of the things that made me angry </w:t>
      </w:r>
      <w:r w:rsidR="0088373D">
        <w:rPr>
          <w:rFonts w:ascii="Garamond" w:hAnsi="Garamond"/>
        </w:rPr>
        <w:t xml:space="preserve">or sad </w:t>
      </w:r>
      <w:r w:rsidR="002B56E6">
        <w:rPr>
          <w:rFonts w:ascii="Garamond" w:hAnsi="Garamond"/>
        </w:rPr>
        <w:t xml:space="preserve">as dean. Nor am I planning to gush about some of the things that gave me huge personal joys as dean. </w:t>
      </w:r>
      <w:r w:rsidR="00941969">
        <w:rPr>
          <w:rFonts w:ascii="Garamond" w:hAnsi="Garamond"/>
        </w:rPr>
        <w:t xml:space="preserve"> </w:t>
      </w:r>
      <w:r>
        <w:rPr>
          <w:rFonts w:ascii="Garamond" w:hAnsi="Garamond"/>
        </w:rPr>
        <w:t xml:space="preserve">Though there </w:t>
      </w:r>
      <w:r w:rsidR="00186F5A">
        <w:rPr>
          <w:rFonts w:ascii="Garamond" w:hAnsi="Garamond"/>
        </w:rPr>
        <w:t>were</w:t>
      </w:r>
      <w:r>
        <w:rPr>
          <w:rFonts w:ascii="Garamond" w:hAnsi="Garamond"/>
        </w:rPr>
        <w:t xml:space="preserve"> plenty of both.</w:t>
      </w:r>
    </w:p>
    <w:p w14:paraId="5D705D77" w14:textId="5CB8035B" w:rsidR="002B56E6" w:rsidRPr="002B56E6" w:rsidRDefault="002B56E6" w:rsidP="00877D69">
      <w:pPr>
        <w:rPr>
          <w:rFonts w:ascii="Garamond" w:hAnsi="Garamond"/>
          <w:b/>
          <w:bCs/>
        </w:rPr>
      </w:pPr>
      <w:r w:rsidRPr="002B56E6">
        <w:rPr>
          <w:rFonts w:ascii="Garamond" w:hAnsi="Garamond"/>
          <w:b/>
          <w:bCs/>
        </w:rPr>
        <w:t>I: So, “just the facts”?</w:t>
      </w:r>
    </w:p>
    <w:p w14:paraId="6A973841" w14:textId="7A600A44" w:rsidR="00941969" w:rsidRDefault="002B56E6" w:rsidP="00B331F2">
      <w:pPr>
        <w:rPr>
          <w:rFonts w:ascii="Garamond" w:hAnsi="Garamond"/>
        </w:rPr>
      </w:pPr>
      <w:r>
        <w:rPr>
          <w:rFonts w:ascii="Garamond" w:hAnsi="Garamond"/>
        </w:rPr>
        <w:t xml:space="preserve">K: The facts, with some commentary. </w:t>
      </w:r>
      <w:r w:rsidR="003130B6">
        <w:rPr>
          <w:rFonts w:ascii="Garamond" w:hAnsi="Garamond"/>
        </w:rPr>
        <w:t xml:space="preserve"> And, um, y</w:t>
      </w:r>
      <w:r w:rsidR="009313EC">
        <w:rPr>
          <w:rFonts w:ascii="Garamond" w:hAnsi="Garamond"/>
        </w:rPr>
        <w:t>ou should also mention the supplementary docs.</w:t>
      </w:r>
    </w:p>
    <w:p w14:paraId="5B995BDB" w14:textId="13A49F22" w:rsidR="009313EC" w:rsidRPr="004D427E" w:rsidRDefault="009313EC" w:rsidP="00877D69">
      <w:pPr>
        <w:rPr>
          <w:rFonts w:ascii="Garamond" w:hAnsi="Garamond"/>
          <w:b/>
          <w:bCs/>
        </w:rPr>
      </w:pPr>
      <w:r w:rsidRPr="004D427E">
        <w:rPr>
          <w:rFonts w:ascii="Garamond" w:hAnsi="Garamond"/>
          <w:b/>
          <w:bCs/>
        </w:rPr>
        <w:t>I: Oh yes. You thought it would be useful to attach some documents that you refer to in the interview.  This will make the interview more concise, will better explain some of your key points, and create a more useful self-contained resource for the “archives.”</w:t>
      </w:r>
    </w:p>
    <w:p w14:paraId="2A359A87" w14:textId="52E85AF7" w:rsidR="009313EC" w:rsidRDefault="009313EC" w:rsidP="00877D69">
      <w:pPr>
        <w:rPr>
          <w:rFonts w:ascii="Garamond" w:hAnsi="Garamond"/>
        </w:rPr>
      </w:pPr>
      <w:r w:rsidRPr="00422C1E">
        <w:rPr>
          <w:rFonts w:ascii="Garamond" w:hAnsi="Garamond"/>
          <w:b/>
          <w:bCs/>
        </w:rPr>
        <w:t>K:</w:t>
      </w:r>
      <w:r>
        <w:rPr>
          <w:rFonts w:ascii="Garamond" w:hAnsi="Garamond"/>
        </w:rPr>
        <w:t xml:space="preserve"> That’s right. </w:t>
      </w:r>
      <w:r w:rsidR="00422C1E">
        <w:rPr>
          <w:rFonts w:ascii="Garamond" w:hAnsi="Garamond"/>
        </w:rPr>
        <w:t>I’ll refer them in footnotes, but circulate them in a zipped folder attached to this interview.</w:t>
      </w:r>
      <w:r w:rsidR="00D0523B">
        <w:rPr>
          <w:rFonts w:ascii="Garamond" w:hAnsi="Garamond"/>
        </w:rPr>
        <w:t xml:space="preserve"> </w:t>
      </w:r>
    </w:p>
    <w:p w14:paraId="2AAF9411" w14:textId="31E508BF" w:rsidR="00D0523B" w:rsidRPr="00D0523B" w:rsidRDefault="00D0523B" w:rsidP="00877D69">
      <w:pPr>
        <w:rPr>
          <w:rFonts w:ascii="Garamond" w:hAnsi="Garamond"/>
          <w:b/>
          <w:bCs/>
        </w:rPr>
      </w:pPr>
      <w:r w:rsidRPr="00D0523B">
        <w:rPr>
          <w:rFonts w:ascii="Garamond" w:hAnsi="Garamond"/>
          <w:b/>
          <w:bCs/>
        </w:rPr>
        <w:t xml:space="preserve">I: But you are doing this in the form of an </w:t>
      </w:r>
      <w:r w:rsidRPr="00D0523B">
        <w:rPr>
          <w:rFonts w:ascii="Garamond" w:hAnsi="Garamond"/>
          <w:b/>
          <w:bCs/>
          <w:i/>
          <w:iCs/>
        </w:rPr>
        <w:t>interview</w:t>
      </w:r>
      <w:r w:rsidRPr="00D0523B">
        <w:rPr>
          <w:rFonts w:ascii="Garamond" w:hAnsi="Garamond"/>
          <w:b/>
          <w:bCs/>
        </w:rPr>
        <w:t>. You could have just created “The COI Dossier” and passed it on. That would have been a lot less irritating than hearing Kevin’s personal voice go on and on, in a rather self-centered, or even egotistical way</w:t>
      </w:r>
      <w:r>
        <w:rPr>
          <w:rFonts w:ascii="Garamond" w:hAnsi="Garamond"/>
          <w:b/>
          <w:bCs/>
        </w:rPr>
        <w:t>.</w:t>
      </w:r>
    </w:p>
    <w:p w14:paraId="54835F00" w14:textId="071AB075" w:rsidR="00D0523B" w:rsidRPr="00941969" w:rsidRDefault="00D0523B" w:rsidP="00877D69">
      <w:pPr>
        <w:rPr>
          <w:rFonts w:ascii="Garamond" w:hAnsi="Garamond"/>
        </w:rPr>
      </w:pPr>
      <w:r w:rsidRPr="00D0523B">
        <w:rPr>
          <w:rFonts w:ascii="Garamond" w:hAnsi="Garamond"/>
          <w:b/>
          <w:bCs/>
        </w:rPr>
        <w:t>K:</w:t>
      </w:r>
      <w:r>
        <w:rPr>
          <w:rFonts w:ascii="Garamond" w:hAnsi="Garamond"/>
        </w:rPr>
        <w:t xml:space="preserve"> Well, there </w:t>
      </w:r>
      <w:r w:rsidRPr="00D0523B">
        <w:rPr>
          <w:rFonts w:ascii="Garamond" w:hAnsi="Garamond"/>
          <w:i/>
          <w:iCs/>
        </w:rPr>
        <w:t>is</w:t>
      </w:r>
      <w:r>
        <w:rPr>
          <w:rFonts w:ascii="Garamond" w:hAnsi="Garamond"/>
        </w:rPr>
        <w:t xml:space="preserve"> a “COI Dossier”— a folder holding over ### files and folders I prepared to Stephanie when I stepped down.  But there’s no getting around the fact what we are doing here </w:t>
      </w:r>
      <w:r w:rsidR="0083759E">
        <w:rPr>
          <w:rFonts w:ascii="Garamond" w:hAnsi="Garamond"/>
        </w:rPr>
        <w:t xml:space="preserve">is giving the </w:t>
      </w:r>
      <w:r>
        <w:rPr>
          <w:rFonts w:ascii="Garamond" w:hAnsi="Garamond"/>
        </w:rPr>
        <w:t xml:space="preserve">view from one human who served as dean. A human who, I hope, brings </w:t>
      </w:r>
      <w:r w:rsidR="00B331F2">
        <w:rPr>
          <w:rFonts w:ascii="Garamond" w:hAnsi="Garamond"/>
        </w:rPr>
        <w:t xml:space="preserve">information </w:t>
      </w:r>
      <w:r>
        <w:rPr>
          <w:rFonts w:ascii="Garamond" w:hAnsi="Garamond"/>
        </w:rPr>
        <w:t xml:space="preserve">that can be valuable. </w:t>
      </w:r>
    </w:p>
    <w:p w14:paraId="118EBD95" w14:textId="3B47BC03" w:rsidR="00BD240A" w:rsidRPr="00BD240A" w:rsidRDefault="00BD240A" w:rsidP="00877D69">
      <w:pPr>
        <w:rPr>
          <w:rFonts w:ascii="Garamond" w:hAnsi="Garamond"/>
        </w:rPr>
      </w:pPr>
    </w:p>
    <w:p w14:paraId="4F5562CE" w14:textId="105D8CD8" w:rsidR="009313EC" w:rsidRDefault="006B66DE">
      <w:pPr>
        <w:rPr>
          <w:rFonts w:ascii="Garamond" w:hAnsi="Garamond"/>
          <w:sz w:val="36"/>
          <w:szCs w:val="36"/>
        </w:rPr>
      </w:pPr>
      <w:r>
        <w:rPr>
          <w:rFonts w:ascii="Garamond" w:hAnsi="Garamond"/>
          <w:sz w:val="36"/>
          <w:szCs w:val="36"/>
        </w:rPr>
        <w:t>_______</w:t>
      </w:r>
    </w:p>
    <w:p w14:paraId="43F80634" w14:textId="6FF0FF2D" w:rsidR="006B66DE" w:rsidRDefault="006B66DE">
      <w:pPr>
        <w:rPr>
          <w:rFonts w:ascii="Garamond" w:hAnsi="Garamond"/>
          <w:sz w:val="36"/>
          <w:szCs w:val="36"/>
        </w:rPr>
      </w:pPr>
    </w:p>
    <w:p w14:paraId="329490E1" w14:textId="4B78654E" w:rsidR="009313EC" w:rsidRDefault="009313EC" w:rsidP="009313EC">
      <w:pPr>
        <w:rPr>
          <w:rFonts w:ascii="Garamond" w:hAnsi="Garamond"/>
          <w:b/>
          <w:bCs/>
        </w:rPr>
      </w:pPr>
      <w:r w:rsidRPr="00941969">
        <w:rPr>
          <w:rFonts w:ascii="Garamond" w:hAnsi="Garamond"/>
          <w:b/>
          <w:bCs/>
        </w:rPr>
        <w:t xml:space="preserve">I: </w:t>
      </w:r>
      <w:r>
        <w:rPr>
          <w:rFonts w:ascii="Garamond" w:hAnsi="Garamond"/>
          <w:b/>
          <w:bCs/>
        </w:rPr>
        <w:t xml:space="preserve">Ok, </w:t>
      </w:r>
      <w:r w:rsidR="006B66DE">
        <w:rPr>
          <w:rFonts w:ascii="Garamond" w:hAnsi="Garamond"/>
          <w:b/>
          <w:bCs/>
        </w:rPr>
        <w:t>let’s jump into it</w:t>
      </w:r>
      <w:r w:rsidR="00681450">
        <w:rPr>
          <w:rFonts w:ascii="Garamond" w:hAnsi="Garamond"/>
          <w:b/>
          <w:bCs/>
        </w:rPr>
        <w:t>. W</w:t>
      </w:r>
      <w:r w:rsidR="006B66DE">
        <w:rPr>
          <w:rFonts w:ascii="Garamond" w:hAnsi="Garamond"/>
          <w:b/>
          <w:bCs/>
        </w:rPr>
        <w:t xml:space="preserve">hy is </w:t>
      </w:r>
      <w:r w:rsidR="00BD71DB">
        <w:rPr>
          <w:rFonts w:ascii="Garamond" w:hAnsi="Garamond"/>
          <w:b/>
          <w:bCs/>
        </w:rPr>
        <w:t>i</w:t>
      </w:r>
      <w:r w:rsidR="006B66DE">
        <w:rPr>
          <w:rFonts w:ascii="Garamond" w:hAnsi="Garamond"/>
          <w:b/>
          <w:bCs/>
        </w:rPr>
        <w:t>nformatics important to NKU?</w:t>
      </w:r>
    </w:p>
    <w:p w14:paraId="177234EF" w14:textId="0F96481E" w:rsidR="00681450" w:rsidRDefault="00BD71DB" w:rsidP="009313EC">
      <w:pPr>
        <w:rPr>
          <w:rFonts w:ascii="Garamond" w:hAnsi="Garamond"/>
        </w:rPr>
      </w:pPr>
      <w:r>
        <w:rPr>
          <w:rFonts w:ascii="Garamond" w:hAnsi="Garamond"/>
          <w:b/>
          <w:bCs/>
        </w:rPr>
        <w:t xml:space="preserve">K: </w:t>
      </w:r>
      <w:r>
        <w:rPr>
          <w:rFonts w:ascii="Garamond" w:hAnsi="Garamond"/>
        </w:rPr>
        <w:t xml:space="preserve">You know sometimes I get so tired of being identified with “informatics”, as if it </w:t>
      </w:r>
      <w:r w:rsidR="00560A53">
        <w:rPr>
          <w:rFonts w:ascii="Garamond" w:hAnsi="Garamond"/>
        </w:rPr>
        <w:t>were</w:t>
      </w:r>
      <w:r>
        <w:rPr>
          <w:rFonts w:ascii="Garamond" w:hAnsi="Garamond"/>
        </w:rPr>
        <w:t xml:space="preserve"> </w:t>
      </w:r>
      <w:r w:rsidRPr="00681450">
        <w:rPr>
          <w:rFonts w:ascii="Garamond" w:hAnsi="Garamond"/>
          <w:i/>
          <w:iCs/>
        </w:rPr>
        <w:t>the</w:t>
      </w:r>
      <w:r>
        <w:rPr>
          <w:rFonts w:ascii="Garamond" w:hAnsi="Garamond"/>
        </w:rPr>
        <w:t xml:space="preserve"> </w:t>
      </w:r>
      <w:r w:rsidR="00681450">
        <w:rPr>
          <w:rFonts w:ascii="Garamond" w:hAnsi="Garamond"/>
        </w:rPr>
        <w:t xml:space="preserve">most </w:t>
      </w:r>
      <w:r>
        <w:rPr>
          <w:rFonts w:ascii="Garamond" w:hAnsi="Garamond"/>
        </w:rPr>
        <w:t xml:space="preserve">core part of </w:t>
      </w:r>
      <w:r w:rsidR="00A7348D">
        <w:rPr>
          <w:rFonts w:ascii="Garamond" w:hAnsi="Garamond"/>
        </w:rPr>
        <w:t>who I am as a professional</w:t>
      </w:r>
      <w:r w:rsidR="00681450">
        <w:rPr>
          <w:rFonts w:ascii="Garamond" w:hAnsi="Garamond"/>
        </w:rPr>
        <w:t xml:space="preserve">. </w:t>
      </w:r>
    </w:p>
    <w:p w14:paraId="0EA5F48D" w14:textId="31630A14" w:rsidR="00BD71DB" w:rsidRPr="00BD71DB" w:rsidRDefault="00BD71DB" w:rsidP="009313EC">
      <w:pPr>
        <w:rPr>
          <w:rFonts w:ascii="Garamond" w:hAnsi="Garamond"/>
          <w:b/>
          <w:bCs/>
        </w:rPr>
      </w:pPr>
      <w:r w:rsidRPr="00BD71DB">
        <w:rPr>
          <w:rFonts w:ascii="Garamond" w:hAnsi="Garamond"/>
          <w:b/>
          <w:bCs/>
        </w:rPr>
        <w:t>I: Doesn’t matter. Answer the question.</w:t>
      </w:r>
    </w:p>
    <w:p w14:paraId="2400BC46" w14:textId="77777777" w:rsidR="00681450" w:rsidRDefault="00082E83" w:rsidP="009313EC">
      <w:pPr>
        <w:rPr>
          <w:rFonts w:ascii="Garamond" w:hAnsi="Garamond"/>
        </w:rPr>
      </w:pPr>
      <w:r>
        <w:rPr>
          <w:rFonts w:ascii="Garamond" w:hAnsi="Garamond"/>
          <w:b/>
          <w:bCs/>
        </w:rPr>
        <w:t xml:space="preserve">K: </w:t>
      </w:r>
      <w:r>
        <w:rPr>
          <w:rFonts w:ascii="Garamond" w:hAnsi="Garamond"/>
        </w:rPr>
        <w:t xml:space="preserve">Well, there’s a couple reasons why it’s important for NKU. </w:t>
      </w:r>
    </w:p>
    <w:p w14:paraId="0B75E747" w14:textId="1BF03AE9" w:rsidR="00081EBC" w:rsidRDefault="00681450" w:rsidP="009313EC">
      <w:pPr>
        <w:rPr>
          <w:rFonts w:ascii="Garamond" w:hAnsi="Garamond"/>
        </w:rPr>
      </w:pPr>
      <w:r>
        <w:rPr>
          <w:rFonts w:ascii="Garamond" w:hAnsi="Garamond"/>
        </w:rPr>
        <w:t>First, i</w:t>
      </w:r>
      <w:r w:rsidR="00082E83">
        <w:rPr>
          <w:rFonts w:ascii="Garamond" w:hAnsi="Garamond"/>
        </w:rPr>
        <w:t>nformatics –by which I mean the bundle of all the information-centric disciplines (which is the way we’ve come to talk about it here)—is the epicenter of tw</w:t>
      </w:r>
      <w:r w:rsidR="001A69A7">
        <w:rPr>
          <w:rFonts w:ascii="Garamond" w:hAnsi="Garamond"/>
        </w:rPr>
        <w:t>o nearly apocalyptic transformations: social media and AI.  (No “e.g.” is need here. Meta might be liable for ### for hurting our kids. AI is, well, look at the headlines.) Social media and AI are at the intersection of computing and communication. That’s informatics. Informaticists are the problem. Informaticists, in all their plural and contradictory voices, must help with the solution.</w:t>
      </w:r>
      <w:r w:rsidR="001931C4">
        <w:rPr>
          <w:rFonts w:ascii="Garamond" w:hAnsi="Garamond"/>
        </w:rPr>
        <w:t xml:space="preserve">  Our regional orgs need people who have mastered this stuff, either in their majors, or in a minor, or in service courses, or just in general education. We’ve got to get this to our students and put their </w:t>
      </w:r>
      <w:r w:rsidR="008A7260">
        <w:rPr>
          <w:rFonts w:ascii="Garamond" w:hAnsi="Garamond"/>
        </w:rPr>
        <w:t xml:space="preserve">brains and hearts on these challenges. </w:t>
      </w:r>
    </w:p>
    <w:p w14:paraId="03996AD8" w14:textId="5FDCF336" w:rsidR="001A69A7" w:rsidRPr="008A7260" w:rsidRDefault="001A69A7" w:rsidP="009313EC">
      <w:pPr>
        <w:rPr>
          <w:rFonts w:ascii="Garamond" w:hAnsi="Garamond"/>
        </w:rPr>
      </w:pPr>
      <w:r>
        <w:rPr>
          <w:rFonts w:ascii="Garamond" w:hAnsi="Garamond"/>
        </w:rPr>
        <w:t xml:space="preserve">Second, informatics is a vehicle for integrating the across the legacy siloed approach to subjects that inheres in university structures. </w:t>
      </w:r>
      <w:r w:rsidR="008A7260">
        <w:rPr>
          <w:rFonts w:ascii="Garamond" w:hAnsi="Garamond"/>
        </w:rPr>
        <w:t xml:space="preserve">I’ve spend two decades getting to know employers—not HR departments, but leaders of units and, occasionally, CEOs.  The approach I grew up in as the “director of the computer science BS and MS programs”, earnestly making lists of the CSC course I thought our students </w:t>
      </w:r>
      <w:r w:rsidR="008A7260">
        <w:rPr>
          <w:rFonts w:ascii="Garamond" w:hAnsi="Garamond"/>
          <w:i/>
          <w:iCs/>
        </w:rPr>
        <w:t>must</w:t>
      </w:r>
      <w:r w:rsidR="008A7260">
        <w:rPr>
          <w:rFonts w:ascii="Garamond" w:hAnsi="Garamond"/>
        </w:rPr>
        <w:t xml:space="preserve"> have, was missing the point.  It’s fairly familiar now. The “10 essential skills” etc. But the next layer is knowledge, </w:t>
      </w:r>
      <w:r w:rsidR="008A7260" w:rsidRPr="008A7260">
        <w:rPr>
          <w:rFonts w:ascii="Garamond" w:hAnsi="Garamond"/>
          <w:i/>
          <w:iCs/>
        </w:rPr>
        <w:t>concrete</w:t>
      </w:r>
      <w:r w:rsidR="008A7260">
        <w:rPr>
          <w:rFonts w:ascii="Garamond" w:hAnsi="Garamond"/>
        </w:rPr>
        <w:t xml:space="preserve"> content. But it should be spread around.</w:t>
      </w:r>
    </w:p>
    <w:p w14:paraId="643728C3" w14:textId="367F09E8" w:rsidR="008A7260" w:rsidRDefault="008A7260" w:rsidP="008A7260">
      <w:pPr>
        <w:rPr>
          <w:rFonts w:ascii="Garamond" w:hAnsi="Garamond"/>
          <w:b/>
          <w:bCs/>
        </w:rPr>
      </w:pPr>
      <w:r>
        <w:rPr>
          <w:rFonts w:ascii="Garamond" w:hAnsi="Garamond"/>
          <w:b/>
          <w:bCs/>
        </w:rPr>
        <w:t xml:space="preserve">I: </w:t>
      </w:r>
      <w:r>
        <w:rPr>
          <w:rFonts w:ascii="Garamond" w:hAnsi="Garamond"/>
          <w:b/>
          <w:bCs/>
        </w:rPr>
        <w:t>Yeah, the “transdisciplinarity” thing. That was coupled with the birth of the informatics at NKU, right?</w:t>
      </w:r>
    </w:p>
    <w:p w14:paraId="7D7DD6FE" w14:textId="79F1A010" w:rsidR="008A7260" w:rsidRDefault="008A7260" w:rsidP="008A7260">
      <w:pPr>
        <w:rPr>
          <w:rFonts w:ascii="Garamond" w:hAnsi="Garamond"/>
        </w:rPr>
      </w:pPr>
      <w:r>
        <w:rPr>
          <w:rFonts w:ascii="Garamond" w:hAnsi="Garamond"/>
          <w:b/>
          <w:bCs/>
        </w:rPr>
        <w:t xml:space="preserve">K: </w:t>
      </w:r>
      <w:r>
        <w:rPr>
          <w:rFonts w:ascii="Garamond" w:hAnsi="Garamond"/>
        </w:rPr>
        <w:t xml:space="preserve">Oh, it’s much </w:t>
      </w:r>
      <w:proofErr w:type="spellStart"/>
      <w:r>
        <w:rPr>
          <w:rFonts w:ascii="Garamond" w:hAnsi="Garamond"/>
        </w:rPr>
        <w:t>much</w:t>
      </w:r>
      <w:proofErr w:type="spellEnd"/>
      <w:r>
        <w:rPr>
          <w:rFonts w:ascii="Garamond" w:hAnsi="Garamond"/>
        </w:rPr>
        <w:t xml:space="preserve"> older. Angst about interdisciplinarity goes way back. There’s an excellent essay by one of my favorite writers, Louis </w:t>
      </w:r>
      <w:proofErr w:type="gramStart"/>
      <w:r>
        <w:rPr>
          <w:rFonts w:ascii="Garamond" w:hAnsi="Garamond"/>
        </w:rPr>
        <w:t>Menand,  in</w:t>
      </w:r>
      <w:proofErr w:type="gramEnd"/>
      <w:r>
        <w:rPr>
          <w:rFonts w:ascii="Garamond" w:hAnsi="Garamond"/>
        </w:rPr>
        <w:t xml:space="preserve"> this 20XX book </w:t>
      </w:r>
      <w:r>
        <w:rPr>
          <w:rFonts w:ascii="Garamond" w:hAnsi="Garamond"/>
          <w:i/>
          <w:iCs/>
        </w:rPr>
        <w:t>The Marketplace of Ideas.</w:t>
      </w:r>
      <w:r>
        <w:rPr>
          <w:rFonts w:ascii="Garamond" w:hAnsi="Garamond"/>
        </w:rPr>
        <w:t xml:space="preserve"> I quoted it in my Convocation speech in 2019 [check]. He says….  The point is, this goes back to the early 20</w:t>
      </w:r>
      <w:r w:rsidRPr="008A7260">
        <w:rPr>
          <w:rFonts w:ascii="Garamond" w:hAnsi="Garamond"/>
          <w:vertAlign w:val="superscript"/>
        </w:rPr>
        <w:t>th</w:t>
      </w:r>
      <w:r>
        <w:rPr>
          <w:rFonts w:ascii="Garamond" w:hAnsi="Garamond"/>
        </w:rPr>
        <w:t xml:space="preserve"> century. </w:t>
      </w:r>
      <w:r w:rsidR="00186F5A">
        <w:rPr>
          <w:rFonts w:ascii="Garamond" w:hAnsi="Garamond"/>
        </w:rPr>
        <w:t xml:space="preserve">  </w:t>
      </w:r>
    </w:p>
    <w:p w14:paraId="0F67175E" w14:textId="77FDBFBC" w:rsidR="00186F5A" w:rsidRPr="008A7260" w:rsidRDefault="00186F5A" w:rsidP="008A7260">
      <w:pPr>
        <w:rPr>
          <w:rFonts w:ascii="Garamond" w:hAnsi="Garamond"/>
        </w:rPr>
      </w:pPr>
      <w:r>
        <w:rPr>
          <w:rFonts w:ascii="Garamond" w:hAnsi="Garamond"/>
        </w:rPr>
        <w:t>See &lt;&lt;supp doc ref&gt;&gt; this reference from the transdisciplinary committee!</w:t>
      </w:r>
    </w:p>
    <w:p w14:paraId="4E1A7CEB" w14:textId="69C4C1B7" w:rsidR="00081EBC" w:rsidRDefault="00E6440E" w:rsidP="009313EC">
      <w:pPr>
        <w:rPr>
          <w:rFonts w:ascii="Garamond" w:hAnsi="Garamond"/>
          <w:b/>
          <w:bCs/>
        </w:rPr>
      </w:pPr>
      <w:r>
        <w:rPr>
          <w:rFonts w:ascii="Garamond" w:hAnsi="Garamond"/>
          <w:b/>
          <w:bCs/>
        </w:rPr>
        <w:t xml:space="preserve">I: </w:t>
      </w:r>
      <w:r>
        <w:rPr>
          <w:rFonts w:ascii="Garamond" w:hAnsi="Garamond"/>
          <w:b/>
          <w:bCs/>
        </w:rPr>
        <w:t>Ok…</w:t>
      </w:r>
    </w:p>
    <w:p w14:paraId="6BED5627" w14:textId="305FF368" w:rsidR="00E6440E" w:rsidRPr="00E6440E" w:rsidRDefault="00E6440E" w:rsidP="009313EC">
      <w:pPr>
        <w:rPr>
          <w:rFonts w:ascii="Garamond" w:hAnsi="Garamond"/>
        </w:rPr>
      </w:pPr>
      <w:r>
        <w:rPr>
          <w:rFonts w:ascii="Garamond" w:hAnsi="Garamond"/>
          <w:b/>
          <w:bCs/>
        </w:rPr>
        <w:t xml:space="preserve">K: </w:t>
      </w:r>
      <w:r>
        <w:rPr>
          <w:rFonts w:ascii="Garamond" w:hAnsi="Garamond"/>
        </w:rPr>
        <w:t xml:space="preserve">But what’s awesome is that NKU </w:t>
      </w:r>
      <w:r>
        <w:rPr>
          <w:rFonts w:ascii="Garamond" w:hAnsi="Garamond"/>
          <w:i/>
          <w:iCs/>
        </w:rPr>
        <w:t>got there</w:t>
      </w:r>
      <w:r>
        <w:rPr>
          <w:rFonts w:ascii="Garamond" w:hAnsi="Garamond"/>
        </w:rPr>
        <w:t xml:space="preserve">. This confluence of ideas from Jim Votruba [President 1996-2012] and Gail Wells [Provost 20xx-20xx] and investment let this flourish at NKU like it did nowhere else. It was a </w:t>
      </w:r>
      <w:r w:rsidRPr="00E6440E">
        <w:rPr>
          <w:rFonts w:ascii="Garamond" w:hAnsi="Garamond"/>
          <w:i/>
          <w:iCs/>
        </w:rPr>
        <w:t>moment</w:t>
      </w:r>
      <w:r>
        <w:rPr>
          <w:rFonts w:ascii="Garamond" w:hAnsi="Garamond"/>
        </w:rPr>
        <w:t>.</w:t>
      </w:r>
    </w:p>
    <w:p w14:paraId="38FB1165" w14:textId="453645A4" w:rsidR="006B66DE" w:rsidRDefault="006B66DE" w:rsidP="009313EC">
      <w:pPr>
        <w:rPr>
          <w:rFonts w:ascii="Garamond" w:hAnsi="Garamond"/>
          <w:b/>
          <w:bCs/>
        </w:rPr>
      </w:pPr>
      <w:r>
        <w:rPr>
          <w:rFonts w:ascii="Garamond" w:hAnsi="Garamond"/>
          <w:b/>
          <w:bCs/>
        </w:rPr>
        <w:t xml:space="preserve">I: Now you’ve spoken about “Informatics”. But do you mean the </w:t>
      </w:r>
      <w:r>
        <w:rPr>
          <w:rFonts w:ascii="Garamond" w:hAnsi="Garamond"/>
          <w:b/>
          <w:bCs/>
          <w:i/>
          <w:iCs/>
        </w:rPr>
        <w:t>College</w:t>
      </w:r>
      <w:r>
        <w:rPr>
          <w:rFonts w:ascii="Garamond" w:hAnsi="Garamond"/>
          <w:b/>
          <w:bCs/>
        </w:rPr>
        <w:t xml:space="preserve"> of Informatics?</w:t>
      </w:r>
    </w:p>
    <w:p w14:paraId="5C3DDC19" w14:textId="77777777" w:rsidR="006B66DE" w:rsidRDefault="006B66DE" w:rsidP="009313EC">
      <w:pPr>
        <w:rPr>
          <w:rFonts w:ascii="Garamond" w:hAnsi="Garamond"/>
          <w:b/>
          <w:bCs/>
        </w:rPr>
      </w:pPr>
    </w:p>
    <w:p w14:paraId="50308517" w14:textId="41A9E83C" w:rsidR="00600C6D" w:rsidRDefault="00600C6D" w:rsidP="009313EC">
      <w:pPr>
        <w:rPr>
          <w:rFonts w:ascii="Garamond" w:hAnsi="Garamond"/>
        </w:rPr>
      </w:pPr>
      <w:r>
        <w:rPr>
          <w:rFonts w:ascii="Garamond" w:hAnsi="Garamond"/>
        </w:rPr>
        <w:lastRenderedPageBreak/>
        <w:t>The vehicle of transdisciplinarity keeps us from being just another generic place.</w:t>
      </w:r>
    </w:p>
    <w:p w14:paraId="44911A33" w14:textId="77777777" w:rsidR="00600C6D" w:rsidRDefault="00600C6D" w:rsidP="009313EC">
      <w:pPr>
        <w:rPr>
          <w:rFonts w:ascii="Garamond" w:hAnsi="Garamond"/>
        </w:rPr>
      </w:pPr>
    </w:p>
    <w:p w14:paraId="596E4BAA" w14:textId="1BE8AC51" w:rsidR="00600C6D" w:rsidRPr="00600C6D" w:rsidRDefault="00600C6D" w:rsidP="009313EC">
      <w:pPr>
        <w:rPr>
          <w:rFonts w:ascii="Garamond" w:hAnsi="Garamond"/>
          <w:b/>
          <w:bCs/>
        </w:rPr>
      </w:pPr>
      <w:r w:rsidRPr="00600C6D">
        <w:rPr>
          <w:rFonts w:ascii="Garamond" w:hAnsi="Garamond"/>
          <w:b/>
          <w:bCs/>
        </w:rPr>
        <w:t>I: “Generic Directional Institution”. You’ve said that a lot. That’s your broken record thing.</w:t>
      </w:r>
    </w:p>
    <w:p w14:paraId="304271CD" w14:textId="7AF50248" w:rsidR="00600C6D" w:rsidRDefault="00600C6D" w:rsidP="009313EC">
      <w:pPr>
        <w:rPr>
          <w:rFonts w:ascii="Garamond" w:hAnsi="Garamond"/>
        </w:rPr>
      </w:pPr>
      <w:r>
        <w:rPr>
          <w:rFonts w:ascii="Garamond" w:hAnsi="Garamond"/>
        </w:rPr>
        <w:t>K: It is. Every university’s website feels the same. Pictures of happy students, talk about learning plus engagement, and a tag line. That just won’t cut it. NKU has to be fucking different or else it’s going to be UK North Campus in a few years.</w:t>
      </w:r>
    </w:p>
    <w:p w14:paraId="5A6B8F5D" w14:textId="61D61D75" w:rsidR="00600C6D" w:rsidRPr="00600C6D" w:rsidRDefault="00600C6D" w:rsidP="009313EC">
      <w:pPr>
        <w:rPr>
          <w:rFonts w:ascii="Garamond" w:hAnsi="Garamond"/>
          <w:b/>
          <w:bCs/>
        </w:rPr>
      </w:pPr>
      <w:r w:rsidRPr="00600C6D">
        <w:rPr>
          <w:rFonts w:ascii="Garamond" w:hAnsi="Garamond"/>
          <w:b/>
          <w:bCs/>
        </w:rPr>
        <w:t>I: Are you getting worked up?</w:t>
      </w:r>
    </w:p>
    <w:p w14:paraId="02A4F912" w14:textId="35343D6B" w:rsidR="00600C6D" w:rsidRPr="00600C6D" w:rsidRDefault="00600C6D" w:rsidP="009313EC">
      <w:pPr>
        <w:rPr>
          <w:rFonts w:ascii="Garamond" w:hAnsi="Garamond"/>
        </w:rPr>
      </w:pPr>
      <w:r>
        <w:rPr>
          <w:rFonts w:ascii="Garamond" w:hAnsi="Garamond"/>
        </w:rPr>
        <w:t>K: “Passion” seems to be currency in leadership. So why not.</w:t>
      </w:r>
    </w:p>
    <w:p w14:paraId="62236FB5" w14:textId="77777777" w:rsidR="00600C6D" w:rsidRDefault="00600C6D" w:rsidP="009313EC">
      <w:pPr>
        <w:rPr>
          <w:rFonts w:ascii="Garamond" w:hAnsi="Garamond"/>
          <w:b/>
          <w:bCs/>
        </w:rPr>
      </w:pPr>
    </w:p>
    <w:p w14:paraId="2A3BE9A1" w14:textId="706EB505" w:rsidR="00082E83" w:rsidRDefault="006B66DE" w:rsidP="009313EC">
      <w:pPr>
        <w:rPr>
          <w:rFonts w:ascii="Garamond" w:hAnsi="Garamond"/>
          <w:b/>
          <w:bCs/>
        </w:rPr>
      </w:pPr>
      <w:r>
        <w:rPr>
          <w:rFonts w:ascii="Garamond" w:hAnsi="Garamond"/>
          <w:b/>
          <w:bCs/>
        </w:rPr>
        <w:t>I: You were part of the group that created the college, right? What was that like?</w:t>
      </w:r>
    </w:p>
    <w:p w14:paraId="06629BD1" w14:textId="29491AF6" w:rsidR="006B66DE" w:rsidRDefault="00997CD6" w:rsidP="009313EC">
      <w:pPr>
        <w:rPr>
          <w:rFonts w:ascii="Garamond" w:hAnsi="Garamond"/>
          <w:b/>
          <w:bCs/>
        </w:rPr>
      </w:pPr>
      <w:r>
        <w:rPr>
          <w:rFonts w:ascii="Garamond" w:hAnsi="Garamond"/>
          <w:b/>
          <w:bCs/>
          <w:noProof/>
        </w:rPr>
        <mc:AlternateContent>
          <mc:Choice Requires="wps">
            <w:drawing>
              <wp:anchor distT="0" distB="0" distL="114300" distR="114300" simplePos="0" relativeHeight="251659264" behindDoc="0" locked="0" layoutInCell="1" allowOverlap="1" wp14:anchorId="749C0C22" wp14:editId="56D467F7">
                <wp:simplePos x="0" y="0"/>
                <wp:positionH relativeFrom="column">
                  <wp:posOffset>-269823</wp:posOffset>
                </wp:positionH>
                <wp:positionV relativeFrom="paragraph">
                  <wp:posOffset>162112</wp:posOffset>
                </wp:positionV>
                <wp:extent cx="6520721" cy="1266669"/>
                <wp:effectExtent l="0" t="0" r="7620" b="16510"/>
                <wp:wrapNone/>
                <wp:docPr id="1830436118" name="Rectangle 1"/>
                <wp:cNvGraphicFramePr/>
                <a:graphic xmlns:a="http://schemas.openxmlformats.org/drawingml/2006/main">
                  <a:graphicData uri="http://schemas.microsoft.com/office/word/2010/wordprocessingShape">
                    <wps:wsp>
                      <wps:cNvSpPr/>
                      <wps:spPr>
                        <a:xfrm>
                          <a:off x="0" y="0"/>
                          <a:ext cx="6520721" cy="126666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BB8B3D" id="Rectangle 1" o:spid="_x0000_s1026" style="position:absolute;margin-left:-21.25pt;margin-top:12.75pt;width:513.45pt;height:9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" filled="f" strokecolor="black [3213]" strokeweight="1pt"/>
            </w:pict>
          </mc:Fallback>
        </mc:AlternateContent>
      </w:r>
    </w:p>
    <w:p w14:paraId="13E82153" w14:textId="4B532520" w:rsidR="001E395D" w:rsidRDefault="006B66DE" w:rsidP="009313EC">
      <w:pPr>
        <w:rPr>
          <w:rFonts w:ascii="Garamond" w:hAnsi="Garamond"/>
          <w:b/>
          <w:bCs/>
        </w:rPr>
      </w:pPr>
      <w:r>
        <w:rPr>
          <w:rFonts w:ascii="Garamond" w:hAnsi="Garamond"/>
          <w:b/>
          <w:bCs/>
        </w:rPr>
        <w:t>I: And then you were dean. Is there any</w:t>
      </w:r>
      <w:r w:rsidR="00D0523B">
        <w:rPr>
          <w:rFonts w:ascii="Garamond" w:hAnsi="Garamond"/>
          <w:b/>
          <w:bCs/>
        </w:rPr>
        <w:t xml:space="preserve"> </w:t>
      </w:r>
      <w:r>
        <w:rPr>
          <w:rFonts w:ascii="Garamond" w:hAnsi="Garamond"/>
          <w:b/>
          <w:bCs/>
        </w:rPr>
        <w:t xml:space="preserve">way you can distill 15 years of </w:t>
      </w:r>
      <w:proofErr w:type="spellStart"/>
      <w:r>
        <w:rPr>
          <w:rFonts w:ascii="Garamond" w:hAnsi="Garamond"/>
          <w:b/>
          <w:bCs/>
        </w:rPr>
        <w:t>deaning</w:t>
      </w:r>
      <w:proofErr w:type="spellEnd"/>
      <w:r>
        <w:rPr>
          <w:rFonts w:ascii="Garamond" w:hAnsi="Garamond"/>
          <w:b/>
          <w:bCs/>
        </w:rPr>
        <w:t xml:space="preserve"> in a few sentences?</w:t>
      </w:r>
    </w:p>
    <w:p w14:paraId="41C0F90D" w14:textId="2441FF2B" w:rsidR="00997CD6" w:rsidRDefault="00997CD6" w:rsidP="009313EC">
      <w:pPr>
        <w:rPr>
          <w:rFonts w:ascii="Garamond" w:hAnsi="Garamond"/>
        </w:rPr>
      </w:pPr>
      <w:r>
        <w:rPr>
          <w:rFonts w:ascii="Garamond" w:hAnsi="Garamond"/>
          <w:b/>
          <w:bCs/>
        </w:rPr>
        <w:t xml:space="preserve">K: </w:t>
      </w:r>
      <w:r>
        <w:rPr>
          <w:rFonts w:ascii="Garamond" w:hAnsi="Garamond"/>
        </w:rPr>
        <w:t xml:space="preserve">I can. The first few years were about fulfilling an expansive vision of transcendent relevance. To quote the AASCU award, … The rest of the time was about what I could </w:t>
      </w:r>
      <w:proofErr w:type="spellStart"/>
      <w:r>
        <w:rPr>
          <w:rFonts w:ascii="Garamond" w:hAnsi="Garamond"/>
        </w:rPr>
        <w:t>macgyver</w:t>
      </w:r>
      <w:proofErr w:type="spellEnd"/>
      <w:r>
        <w:rPr>
          <w:rFonts w:ascii="Garamond" w:hAnsi="Garamond"/>
        </w:rPr>
        <w:t xml:space="preserve"> to keep the college one of NKU’s point of excellence in the face of relentless cuts and loss of internal interest.</w:t>
      </w:r>
    </w:p>
    <w:p w14:paraId="4CAFDE3A" w14:textId="0C5E4516" w:rsidR="00997CD6" w:rsidRPr="00997CD6" w:rsidRDefault="00997CD6" w:rsidP="009313EC">
      <w:pPr>
        <w:rPr>
          <w:rFonts w:ascii="Garamond" w:hAnsi="Garamond"/>
          <w:b/>
          <w:bCs/>
        </w:rPr>
      </w:pPr>
      <w:r w:rsidRPr="00997CD6">
        <w:rPr>
          <w:rFonts w:ascii="Garamond" w:hAnsi="Garamond"/>
          <w:b/>
          <w:bCs/>
        </w:rPr>
        <w:t>I: Did you just put that in a box?</w:t>
      </w:r>
    </w:p>
    <w:p w14:paraId="16F24C22" w14:textId="1092A99E" w:rsidR="00997CD6" w:rsidRDefault="00997CD6" w:rsidP="009313EC">
      <w:pPr>
        <w:rPr>
          <w:rFonts w:ascii="Garamond" w:hAnsi="Garamond"/>
        </w:rPr>
      </w:pPr>
      <w:r>
        <w:rPr>
          <w:rFonts w:ascii="Garamond" w:hAnsi="Garamond"/>
        </w:rPr>
        <w:t xml:space="preserve">K: Yes. If someone were to scroll quickly through this without reading much, I’d want their eyes to pause on a few spots. (And later, of course, I’d like them to read it all </w:t>
      </w:r>
    </w:p>
    <w:p w14:paraId="3CF8C669" w14:textId="2C2B2E8F" w:rsidR="00997CD6" w:rsidRPr="00997CD6" w:rsidRDefault="00997CD6" w:rsidP="009313EC">
      <w:pPr>
        <w:rPr>
          <w:rFonts w:ascii="Garamond" w:hAnsi="Garamond"/>
          <w:b/>
          <w:bCs/>
        </w:rPr>
      </w:pPr>
      <w:r w:rsidRPr="00997CD6">
        <w:rPr>
          <w:rFonts w:ascii="Garamond" w:hAnsi="Garamond"/>
          <w:b/>
          <w:bCs/>
        </w:rPr>
        <w:t xml:space="preserve">I: Say more about the </w:t>
      </w:r>
      <w:proofErr w:type="spellStart"/>
      <w:r w:rsidRPr="00997CD6">
        <w:rPr>
          <w:rFonts w:ascii="Garamond" w:hAnsi="Garamond"/>
          <w:b/>
          <w:bCs/>
        </w:rPr>
        <w:t>macgyvering</w:t>
      </w:r>
      <w:proofErr w:type="spellEnd"/>
      <w:r w:rsidRPr="00997CD6">
        <w:rPr>
          <w:rFonts w:ascii="Garamond" w:hAnsi="Garamond"/>
          <w:b/>
          <w:bCs/>
        </w:rPr>
        <w:t xml:space="preserve"> </w:t>
      </w:r>
      <w:proofErr w:type="gramStart"/>
      <w:r w:rsidRPr="00997CD6">
        <w:rPr>
          <w:rFonts w:ascii="Garamond" w:hAnsi="Garamond"/>
          <w:b/>
          <w:bCs/>
        </w:rPr>
        <w:t>part..</w:t>
      </w:r>
      <w:proofErr w:type="gramEnd"/>
    </w:p>
    <w:p w14:paraId="5ED5D92D" w14:textId="409C9842" w:rsidR="006B66DE" w:rsidRDefault="00445430" w:rsidP="009313EC">
      <w:pPr>
        <w:rPr>
          <w:rFonts w:ascii="Garamond" w:hAnsi="Garamond"/>
          <w:b/>
          <w:bCs/>
        </w:rPr>
      </w:pPr>
      <w:r>
        <w:rPr>
          <w:rFonts w:ascii="Garamond" w:hAnsi="Garamond"/>
          <w:b/>
          <w:bCs/>
        </w:rPr>
        <w:t xml:space="preserve">I: </w:t>
      </w:r>
      <w:r w:rsidR="00997CD6">
        <w:rPr>
          <w:rFonts w:ascii="Garamond" w:hAnsi="Garamond"/>
          <w:b/>
          <w:bCs/>
        </w:rPr>
        <w:t xml:space="preserve"> I assume you’ve thought about your mistakes a lot. </w:t>
      </w:r>
      <w:r>
        <w:rPr>
          <w:rFonts w:ascii="Garamond" w:hAnsi="Garamond"/>
          <w:b/>
          <w:bCs/>
        </w:rPr>
        <w:t>What would you have done differently?</w:t>
      </w:r>
    </w:p>
    <w:p w14:paraId="1BA53348" w14:textId="574966F1" w:rsidR="001E395D" w:rsidRDefault="001E395D" w:rsidP="009313EC">
      <w:pPr>
        <w:rPr>
          <w:rFonts w:ascii="Garamond" w:hAnsi="Garamond"/>
          <w:b/>
          <w:bCs/>
        </w:rPr>
      </w:pPr>
      <w:r>
        <w:rPr>
          <w:rFonts w:ascii="Garamond" w:hAnsi="Garamond"/>
          <w:b/>
          <w:bCs/>
        </w:rPr>
        <w:t>I: Let’s talk more about CAI and I+ and after.</w:t>
      </w:r>
    </w:p>
    <w:p w14:paraId="64EF8591" w14:textId="13B23911" w:rsidR="00445430" w:rsidRDefault="00445430" w:rsidP="009313EC">
      <w:pPr>
        <w:rPr>
          <w:rFonts w:ascii="Garamond" w:hAnsi="Garamond"/>
          <w:b/>
          <w:bCs/>
        </w:rPr>
      </w:pPr>
      <w:r>
        <w:rPr>
          <w:rFonts w:ascii="Garamond" w:hAnsi="Garamond"/>
          <w:b/>
          <w:bCs/>
        </w:rPr>
        <w:t>I: Your leadership team, at a retreat in August 2023, said “we are rarely appreciated [by higher NKU leadership at the time]; at best we are tolerated.” What was that about?</w:t>
      </w:r>
    </w:p>
    <w:p w14:paraId="6350187E" w14:textId="6E4A547A" w:rsidR="007957D0" w:rsidRPr="007957D0" w:rsidRDefault="007957D0" w:rsidP="009313EC">
      <w:pPr>
        <w:rPr>
          <w:rFonts w:ascii="Garamond" w:hAnsi="Garamond"/>
        </w:rPr>
      </w:pPr>
      <w:r>
        <w:rPr>
          <w:rFonts w:ascii="Garamond" w:hAnsi="Garamond"/>
          <w:b/>
          <w:bCs/>
        </w:rPr>
        <w:t xml:space="preserve">KL: </w:t>
      </w:r>
      <w:r>
        <w:rPr>
          <w:rFonts w:ascii="Garamond" w:hAnsi="Garamond"/>
        </w:rPr>
        <w:t xml:space="preserve">The question was should that the trench I die in. Philosophically, it totally was. An outreach arm was practically the </w:t>
      </w:r>
      <w:r>
        <w:rPr>
          <w:rFonts w:ascii="Garamond" w:hAnsi="Garamond"/>
          <w:i/>
          <w:iCs/>
        </w:rPr>
        <w:t xml:space="preserve">sine qua </w:t>
      </w:r>
      <w:proofErr w:type="spellStart"/>
      <w:r>
        <w:rPr>
          <w:rFonts w:ascii="Garamond" w:hAnsi="Garamond"/>
          <w:i/>
          <w:iCs/>
        </w:rPr>
        <w:t>non</w:t>
      </w:r>
      <w:r>
        <w:rPr>
          <w:rFonts w:ascii="Garamond" w:hAnsi="Garamond"/>
        </w:rPr>
        <w:t xml:space="preserve"> of</w:t>
      </w:r>
      <w:proofErr w:type="spellEnd"/>
      <w:r>
        <w:rPr>
          <w:rFonts w:ascii="Garamond" w:hAnsi="Garamond"/>
        </w:rPr>
        <w:t xml:space="preserve"> the COI from the beginning.  But in the end, I thought I’d should be a pragmatist. Being fired by that president and that provost would not have helped anybody. I needed to think of other ways to claw the COI back to goodness again. …</w:t>
      </w:r>
    </w:p>
    <w:p w14:paraId="454307CD" w14:textId="31839996" w:rsidR="00445430" w:rsidRDefault="00445430" w:rsidP="009313EC">
      <w:pPr>
        <w:rPr>
          <w:rFonts w:ascii="Garamond" w:hAnsi="Garamond"/>
          <w:b/>
          <w:bCs/>
        </w:rPr>
      </w:pPr>
      <w:r>
        <w:rPr>
          <w:rFonts w:ascii="Garamond" w:hAnsi="Garamond"/>
          <w:b/>
          <w:bCs/>
        </w:rPr>
        <w:t>I: Enrollment is scary now in the COI. Talk about that.</w:t>
      </w:r>
    </w:p>
    <w:p w14:paraId="79F488D6" w14:textId="00D54080" w:rsidR="00EB2708" w:rsidRDefault="00EB2708" w:rsidP="009313EC">
      <w:pPr>
        <w:rPr>
          <w:rFonts w:ascii="Garamond" w:hAnsi="Garamond"/>
          <w:b/>
          <w:bCs/>
        </w:rPr>
      </w:pPr>
      <w:r>
        <w:rPr>
          <w:rFonts w:ascii="Garamond" w:hAnsi="Garamond"/>
          <w:b/>
          <w:bCs/>
        </w:rPr>
        <w:t xml:space="preserve">I: Development has been successful. </w:t>
      </w:r>
    </w:p>
    <w:p w14:paraId="54B8427B" w14:textId="04E39B09" w:rsidR="00770839" w:rsidRDefault="00770839" w:rsidP="009313EC">
      <w:pPr>
        <w:rPr>
          <w:rFonts w:ascii="Garamond" w:hAnsi="Garamond"/>
          <w:b/>
          <w:bCs/>
        </w:rPr>
      </w:pPr>
      <w:r>
        <w:rPr>
          <w:rFonts w:ascii="Garamond" w:hAnsi="Garamond"/>
          <w:b/>
          <w:bCs/>
        </w:rPr>
        <w:lastRenderedPageBreak/>
        <w:t>I: How has the strategic vision for the college changed</w:t>
      </w:r>
      <w:r w:rsidR="00020CFD">
        <w:rPr>
          <w:rFonts w:ascii="Garamond" w:hAnsi="Garamond"/>
          <w:b/>
          <w:bCs/>
        </w:rPr>
        <w:t>? In fact, did it change over the past 15 years?</w:t>
      </w:r>
    </w:p>
    <w:p w14:paraId="6B6227D1" w14:textId="2F9E666D" w:rsidR="00020CFD" w:rsidRPr="00020CFD" w:rsidRDefault="00020CFD" w:rsidP="009313EC">
      <w:pPr>
        <w:rPr>
          <w:rFonts w:ascii="Garamond" w:hAnsi="Garamond"/>
        </w:rPr>
      </w:pPr>
      <w:r>
        <w:rPr>
          <w:rFonts w:ascii="Garamond" w:hAnsi="Garamond"/>
          <w:b/>
          <w:bCs/>
        </w:rPr>
        <w:t xml:space="preserve">K: </w:t>
      </w:r>
      <w:proofErr w:type="gramStart"/>
      <w:r>
        <w:rPr>
          <w:rFonts w:ascii="Garamond" w:hAnsi="Garamond"/>
        </w:rPr>
        <w:t>So</w:t>
      </w:r>
      <w:proofErr w:type="gramEnd"/>
      <w:r>
        <w:rPr>
          <w:rFonts w:ascii="Garamond" w:hAnsi="Garamond"/>
        </w:rPr>
        <w:t xml:space="preserve"> for my last board meeting I was thinking of doing an animated slide, “Top Five Reasons You Know You’ve Been Dean Too </w:t>
      </w:r>
      <w:proofErr w:type="gramStart"/>
      <w:r>
        <w:rPr>
          <w:rFonts w:ascii="Garamond" w:hAnsi="Garamond"/>
        </w:rPr>
        <w:t>Long”…..</w:t>
      </w:r>
      <w:proofErr w:type="gramEnd"/>
    </w:p>
    <w:p w14:paraId="269B86B5" w14:textId="77777777" w:rsidR="00710F53" w:rsidRDefault="00710F53" w:rsidP="009313EC">
      <w:pPr>
        <w:rPr>
          <w:rFonts w:ascii="Garamond" w:hAnsi="Garamond"/>
          <w:b/>
          <w:bCs/>
        </w:rPr>
      </w:pPr>
    </w:p>
    <w:p w14:paraId="546EDAA8" w14:textId="4D32FBED" w:rsidR="00710F53" w:rsidRDefault="00710F53" w:rsidP="009313EC">
      <w:pPr>
        <w:rPr>
          <w:rFonts w:ascii="Garamond" w:hAnsi="Garamond"/>
          <w:b/>
          <w:bCs/>
        </w:rPr>
      </w:pPr>
      <w:r>
        <w:rPr>
          <w:rFonts w:ascii="Garamond" w:hAnsi="Garamond"/>
          <w:b/>
          <w:bCs/>
        </w:rPr>
        <w:t xml:space="preserve">I: </w:t>
      </w:r>
      <w:r w:rsidR="00D757BF">
        <w:rPr>
          <w:rFonts w:ascii="Garamond" w:hAnsi="Garamond"/>
          <w:b/>
          <w:bCs/>
        </w:rPr>
        <w:t>Transdisciplinary</w:t>
      </w:r>
      <w:r>
        <w:rPr>
          <w:rFonts w:ascii="Garamond" w:hAnsi="Garamond"/>
          <w:b/>
          <w:bCs/>
        </w:rPr>
        <w:t xml:space="preserve"> is old, not new. Think of Menand’s book, or the old NKU catalog…</w:t>
      </w:r>
    </w:p>
    <w:p w14:paraId="02647282" w14:textId="77777777" w:rsidR="00710F53" w:rsidRDefault="00710F53" w:rsidP="009313EC">
      <w:pPr>
        <w:rPr>
          <w:rFonts w:ascii="Garamond" w:hAnsi="Garamond"/>
          <w:b/>
          <w:bCs/>
        </w:rPr>
      </w:pPr>
    </w:p>
    <w:p w14:paraId="1CFE480A" w14:textId="378B9F20" w:rsidR="00D0523B" w:rsidRDefault="00EB2708" w:rsidP="009313EC">
      <w:pPr>
        <w:rPr>
          <w:rFonts w:ascii="Garamond" w:hAnsi="Garamond"/>
          <w:b/>
          <w:bCs/>
        </w:rPr>
      </w:pPr>
      <w:r>
        <w:rPr>
          <w:rFonts w:ascii="Garamond" w:hAnsi="Garamond"/>
          <w:b/>
          <w:bCs/>
        </w:rPr>
        <w:t>I: The deans’ cage matches?</w:t>
      </w:r>
      <w:r w:rsidR="00D0523B">
        <w:rPr>
          <w:rFonts w:ascii="Garamond" w:hAnsi="Garamond"/>
          <w:b/>
          <w:bCs/>
        </w:rPr>
        <w:t xml:space="preserve"> </w:t>
      </w:r>
      <w:r w:rsidR="000E59AC">
        <w:rPr>
          <w:rFonts w:ascii="Garamond" w:hAnsi="Garamond"/>
          <w:b/>
          <w:bCs/>
        </w:rPr>
        <w:t>What about “mowing the all the grass to the same height”?</w:t>
      </w:r>
    </w:p>
    <w:p w14:paraId="4257CA4F" w14:textId="6C58B839" w:rsidR="00D0523B" w:rsidRDefault="00D0523B" w:rsidP="009313EC">
      <w:pPr>
        <w:rPr>
          <w:rFonts w:ascii="Garamond" w:hAnsi="Garamond"/>
          <w:b/>
          <w:bCs/>
        </w:rPr>
      </w:pPr>
      <w:r>
        <w:rPr>
          <w:rFonts w:ascii="Garamond" w:hAnsi="Garamond"/>
          <w:b/>
          <w:bCs/>
        </w:rPr>
        <w:t>I: Talk about “power” and deans.</w:t>
      </w:r>
    </w:p>
    <w:p w14:paraId="4CC07A0A" w14:textId="7091D0BB" w:rsidR="00E17E2F" w:rsidRDefault="00E17E2F" w:rsidP="009313EC">
      <w:pPr>
        <w:rPr>
          <w:rFonts w:ascii="Garamond" w:hAnsi="Garamond"/>
          <w:b/>
          <w:bCs/>
        </w:rPr>
      </w:pPr>
      <w:r>
        <w:rPr>
          <w:rFonts w:ascii="Garamond" w:hAnsi="Garamond"/>
          <w:b/>
          <w:bCs/>
        </w:rPr>
        <w:t>I: Talk about AI.</w:t>
      </w:r>
    </w:p>
    <w:p w14:paraId="75EABDE8" w14:textId="207AD9CA" w:rsidR="00681450" w:rsidRPr="00681450" w:rsidRDefault="00681450" w:rsidP="00681450">
      <w:pPr>
        <w:rPr>
          <w:rFonts w:ascii="Garamond" w:hAnsi="Garamond"/>
          <w:b/>
          <w:bCs/>
        </w:rPr>
      </w:pPr>
      <w:r>
        <w:rPr>
          <w:rFonts w:ascii="Garamond" w:hAnsi="Garamond"/>
          <w:b/>
          <w:bCs/>
        </w:rPr>
        <w:t>I: On AI then, how about we let Claude ask a couple questions. Why don’t you give a prompt, see its questions, then answer the</w:t>
      </w:r>
      <w:r w:rsidR="00F02356">
        <w:rPr>
          <w:rFonts w:ascii="Garamond" w:hAnsi="Garamond"/>
          <w:b/>
          <w:bCs/>
        </w:rPr>
        <w:t>m.</w:t>
      </w:r>
    </w:p>
    <w:p w14:paraId="4530DAA7" w14:textId="5156310E" w:rsidR="001E395D" w:rsidRDefault="001E395D" w:rsidP="009313EC">
      <w:pPr>
        <w:rPr>
          <w:rFonts w:ascii="Garamond" w:hAnsi="Garamond"/>
          <w:b/>
          <w:bCs/>
        </w:rPr>
      </w:pPr>
      <w:r>
        <w:rPr>
          <w:rFonts w:ascii="Garamond" w:hAnsi="Garamond"/>
          <w:b/>
          <w:bCs/>
        </w:rPr>
        <w:t>I: Talk about dean searches. How many of them did you co-chair? And you did a couple Provost-searches too.</w:t>
      </w:r>
    </w:p>
    <w:p w14:paraId="369A2ACE" w14:textId="45EDC1ED" w:rsidR="001E395D" w:rsidRDefault="001E395D" w:rsidP="009313EC">
      <w:pPr>
        <w:rPr>
          <w:rFonts w:ascii="Garamond" w:hAnsi="Garamond"/>
          <w:b/>
          <w:bCs/>
        </w:rPr>
      </w:pPr>
      <w:r>
        <w:rPr>
          <w:rFonts w:ascii="Garamond" w:hAnsi="Garamond"/>
          <w:b/>
          <w:bCs/>
        </w:rPr>
        <w:t>I: Talk about the re-or</w:t>
      </w:r>
      <w:r w:rsidR="00082E83">
        <w:rPr>
          <w:rFonts w:ascii="Garamond" w:hAnsi="Garamond"/>
          <w:b/>
          <w:bCs/>
        </w:rPr>
        <w:t>g to schools.</w:t>
      </w:r>
    </w:p>
    <w:p w14:paraId="058DD0D0" w14:textId="0ECDDEF8" w:rsidR="005A5E68" w:rsidRDefault="000D7B5D" w:rsidP="009313EC">
      <w:pPr>
        <w:rPr>
          <w:rFonts w:ascii="Garamond" w:hAnsi="Garamond"/>
          <w:b/>
          <w:bCs/>
        </w:rPr>
      </w:pPr>
      <w:r>
        <w:rPr>
          <w:rFonts w:ascii="Garamond" w:hAnsi="Garamond"/>
          <w:b/>
          <w:bCs/>
        </w:rPr>
        <w:t>I: Fundraising. Say something about that.</w:t>
      </w:r>
    </w:p>
    <w:p w14:paraId="251B013C" w14:textId="507CAC98" w:rsidR="000D7B5D" w:rsidRDefault="000D7B5D" w:rsidP="009313EC">
      <w:pPr>
        <w:rPr>
          <w:rFonts w:ascii="Garamond" w:hAnsi="Garamond"/>
        </w:rPr>
      </w:pPr>
      <w:r>
        <w:rPr>
          <w:rFonts w:ascii="Garamond" w:hAnsi="Garamond"/>
          <w:b/>
          <w:bCs/>
        </w:rPr>
        <w:t xml:space="preserve">B: </w:t>
      </w:r>
      <w:r>
        <w:rPr>
          <w:rFonts w:ascii="Garamond" w:hAnsi="Garamond"/>
        </w:rPr>
        <w:t xml:space="preserve">That was the most beautiful bait and switch of my career. I thought it was about raising money. But that was a side effect. We raised more money than X. It was all done with short </w:t>
      </w:r>
      <w:proofErr w:type="spellStart"/>
      <w:r>
        <w:rPr>
          <w:rFonts w:ascii="Garamond" w:hAnsi="Garamond"/>
        </w:rPr>
        <w:t>ptoposal</w:t>
      </w:r>
      <w:proofErr w:type="spellEnd"/>
      <w:r>
        <w:rPr>
          <w:rFonts w:ascii="Garamond" w:hAnsi="Garamond"/>
        </w:rPr>
        <w:t xml:space="preserve"> I wrote myself (or alongside Kendall). But it was about the </w:t>
      </w:r>
      <w:proofErr w:type="spellStart"/>
      <w:r>
        <w:rPr>
          <w:rFonts w:ascii="Garamond" w:hAnsi="Garamond"/>
        </w:rPr>
        <w:t>cothinking</w:t>
      </w:r>
      <w:proofErr w:type="spellEnd"/>
      <w:r>
        <w:rPr>
          <w:rFonts w:ascii="Garamond" w:hAnsi="Garamond"/>
        </w:rPr>
        <w:t>, the con-</w:t>
      </w:r>
      <w:proofErr w:type="spellStart"/>
      <w:r>
        <w:rPr>
          <w:rFonts w:ascii="Garamond" w:hAnsi="Garamond"/>
        </w:rPr>
        <w:t>spirating</w:t>
      </w:r>
      <w:proofErr w:type="spellEnd"/>
      <w:r>
        <w:rPr>
          <w:rFonts w:ascii="Garamond" w:hAnsi="Garamond"/>
        </w:rPr>
        <w:t>. The open doors.</w:t>
      </w:r>
    </w:p>
    <w:p w14:paraId="564940E9" w14:textId="4310D49E" w:rsidR="000D7B5D" w:rsidRPr="000D7B5D" w:rsidRDefault="000D7B5D" w:rsidP="009313EC">
      <w:pPr>
        <w:rPr>
          <w:rFonts w:ascii="Garamond" w:hAnsi="Garamond"/>
          <w:b/>
          <w:bCs/>
        </w:rPr>
      </w:pPr>
      <w:r w:rsidRPr="000D7B5D">
        <w:rPr>
          <w:rFonts w:ascii="Garamond" w:hAnsi="Garamond"/>
          <w:b/>
          <w:bCs/>
        </w:rPr>
        <w:t xml:space="preserve">I: Is there an </w:t>
      </w:r>
      <w:proofErr w:type="gramStart"/>
      <w:r w:rsidRPr="000D7B5D">
        <w:rPr>
          <w:rFonts w:ascii="Garamond" w:hAnsi="Garamond"/>
          <w:b/>
          <w:bCs/>
        </w:rPr>
        <w:t>International</w:t>
      </w:r>
      <w:proofErr w:type="gramEnd"/>
      <w:r w:rsidRPr="000D7B5D">
        <w:rPr>
          <w:rFonts w:ascii="Garamond" w:hAnsi="Garamond"/>
          <w:b/>
          <w:bCs/>
        </w:rPr>
        <w:t xml:space="preserve"> future for the COI? </w:t>
      </w:r>
    </w:p>
    <w:p w14:paraId="3B206E65" w14:textId="70B42453" w:rsidR="005A5E68" w:rsidRDefault="005A5E68" w:rsidP="009313EC">
      <w:pPr>
        <w:rPr>
          <w:rFonts w:ascii="Garamond" w:hAnsi="Garamond"/>
          <w:b/>
          <w:bCs/>
        </w:rPr>
      </w:pPr>
      <w:r>
        <w:rPr>
          <w:rFonts w:ascii="Garamond" w:hAnsi="Garamond"/>
          <w:b/>
          <w:bCs/>
        </w:rPr>
        <w:t>I: You were tenured as a computer scientist. Yet a big part of informatics is Communication. What was that like?</w:t>
      </w:r>
    </w:p>
    <w:p w14:paraId="17DF792E" w14:textId="77777777" w:rsidR="00082E83" w:rsidRDefault="00082E83" w:rsidP="009313EC">
      <w:pPr>
        <w:rPr>
          <w:rFonts w:ascii="Garamond" w:hAnsi="Garamond"/>
          <w:b/>
          <w:bCs/>
        </w:rPr>
      </w:pPr>
    </w:p>
    <w:p w14:paraId="5EF434EC" w14:textId="4F64283E" w:rsidR="00082E83" w:rsidRDefault="00082E83" w:rsidP="009313EC">
      <w:pPr>
        <w:rPr>
          <w:rFonts w:ascii="Garamond" w:hAnsi="Garamond"/>
          <w:b/>
          <w:bCs/>
        </w:rPr>
      </w:pPr>
      <w:r>
        <w:rPr>
          <w:rFonts w:ascii="Garamond" w:hAnsi="Garamond"/>
          <w:b/>
          <w:bCs/>
        </w:rPr>
        <w:t>I: What about re-orgs. Is it time to turn for NKU to turn the page on “Informatics”? If so, what role do you see you having in that?</w:t>
      </w:r>
    </w:p>
    <w:p w14:paraId="73B7C2F8" w14:textId="37AC0569" w:rsidR="00445430" w:rsidRDefault="00445430" w:rsidP="009313EC">
      <w:pPr>
        <w:rPr>
          <w:rFonts w:ascii="Garamond" w:hAnsi="Garamond"/>
          <w:b/>
          <w:bCs/>
        </w:rPr>
      </w:pPr>
      <w:r>
        <w:rPr>
          <w:rFonts w:ascii="Garamond" w:hAnsi="Garamond"/>
          <w:b/>
          <w:bCs/>
        </w:rPr>
        <w:t xml:space="preserve">I: Is </w:t>
      </w:r>
      <w:proofErr w:type="spellStart"/>
      <w:r>
        <w:rPr>
          <w:rFonts w:ascii="Garamond" w:hAnsi="Garamond"/>
          <w:b/>
          <w:bCs/>
        </w:rPr>
        <w:t>deaning</w:t>
      </w:r>
      <w:proofErr w:type="spellEnd"/>
      <w:r>
        <w:rPr>
          <w:rFonts w:ascii="Garamond" w:hAnsi="Garamond"/>
          <w:b/>
          <w:bCs/>
        </w:rPr>
        <w:t xml:space="preserve"> the COI a “plum” of a job?</w:t>
      </w:r>
    </w:p>
    <w:p w14:paraId="26AD1235" w14:textId="79AC4CEF" w:rsidR="00D757BF" w:rsidRDefault="00D757BF" w:rsidP="009313EC">
      <w:pPr>
        <w:rPr>
          <w:rFonts w:ascii="Garamond" w:hAnsi="Garamond"/>
          <w:b/>
          <w:bCs/>
        </w:rPr>
      </w:pPr>
      <w:r>
        <w:rPr>
          <w:rFonts w:ascii="Garamond" w:hAnsi="Garamond"/>
          <w:b/>
          <w:bCs/>
        </w:rPr>
        <w:t xml:space="preserve">I: </w:t>
      </w:r>
      <w:r w:rsidR="00700532">
        <w:rPr>
          <w:rFonts w:ascii="Garamond" w:hAnsi="Garamond"/>
          <w:b/>
          <w:bCs/>
        </w:rPr>
        <w:t>So, wait. Why did you step away from all that on July 1, then?</w:t>
      </w:r>
      <w:r w:rsidR="00F02356">
        <w:rPr>
          <w:rFonts w:ascii="Garamond" w:hAnsi="Garamond"/>
          <w:b/>
          <w:bCs/>
        </w:rPr>
        <w:br/>
        <w:t>I: Anything more you want to say?</w:t>
      </w:r>
    </w:p>
    <w:p w14:paraId="67F38CE5" w14:textId="1BA8B802" w:rsidR="00F02356" w:rsidRPr="00F02356" w:rsidRDefault="00F02356" w:rsidP="009313EC">
      <w:pPr>
        <w:rPr>
          <w:rFonts w:ascii="Garamond" w:hAnsi="Garamond"/>
        </w:rPr>
      </w:pPr>
      <w:r>
        <w:rPr>
          <w:rFonts w:ascii="Garamond" w:hAnsi="Garamond"/>
          <w:b/>
          <w:bCs/>
        </w:rPr>
        <w:t xml:space="preserve">K: </w:t>
      </w:r>
      <w:r>
        <w:rPr>
          <w:rFonts w:ascii="Garamond" w:hAnsi="Garamond"/>
        </w:rPr>
        <w:t xml:space="preserve"> For the next few weeks and </w:t>
      </w:r>
      <w:proofErr w:type="gramStart"/>
      <w:r>
        <w:rPr>
          <w:rFonts w:ascii="Garamond" w:hAnsi="Garamond"/>
        </w:rPr>
        <w:t>months</w:t>
      </w:r>
      <w:proofErr w:type="gramEnd"/>
      <w:r>
        <w:rPr>
          <w:rFonts w:ascii="Garamond" w:hAnsi="Garamond"/>
        </w:rPr>
        <w:t xml:space="preserve"> I’m sure I’ll have new perspective</w:t>
      </w:r>
      <w:r w:rsidR="00012D1A">
        <w:rPr>
          <w:rFonts w:ascii="Garamond" w:hAnsi="Garamond"/>
        </w:rPr>
        <w:t>s</w:t>
      </w:r>
      <w:r>
        <w:rPr>
          <w:rFonts w:ascii="Garamond" w:hAnsi="Garamond"/>
        </w:rPr>
        <w:t xml:space="preserve"> and new clarity</w:t>
      </w:r>
      <w:r w:rsidR="00012D1A">
        <w:rPr>
          <w:rFonts w:ascii="Garamond" w:hAnsi="Garamond"/>
        </w:rPr>
        <w:t xml:space="preserve"> – a new epiphany that pops up while I’m in the shower or walking somewhere-- </w:t>
      </w:r>
      <w:r>
        <w:rPr>
          <w:rFonts w:ascii="Garamond" w:hAnsi="Garamond"/>
        </w:rPr>
        <w:t xml:space="preserve">and </w:t>
      </w:r>
      <w:r w:rsidR="00012D1A">
        <w:rPr>
          <w:rFonts w:ascii="Garamond" w:hAnsi="Garamond"/>
        </w:rPr>
        <w:t xml:space="preserve">I’ll </w:t>
      </w:r>
      <w:r>
        <w:rPr>
          <w:rFonts w:ascii="Garamond" w:hAnsi="Garamond"/>
        </w:rPr>
        <w:t xml:space="preserve">wish I could append </w:t>
      </w:r>
      <w:r w:rsidR="00012D1A">
        <w:rPr>
          <w:rFonts w:ascii="Garamond" w:hAnsi="Garamond"/>
        </w:rPr>
        <w:t xml:space="preserve">those thoughts </w:t>
      </w:r>
      <w:r>
        <w:rPr>
          <w:rFonts w:ascii="Garamond" w:hAnsi="Garamond"/>
        </w:rPr>
        <w:t xml:space="preserve">them to this interview. But </w:t>
      </w:r>
      <w:r w:rsidR="006F37C7">
        <w:rPr>
          <w:rFonts w:ascii="Garamond" w:hAnsi="Garamond"/>
        </w:rPr>
        <w:t xml:space="preserve">best to stop now. Today is the first day of classes, the </w:t>
      </w:r>
      <w:r w:rsidR="006F37C7">
        <w:rPr>
          <w:rFonts w:ascii="Garamond" w:hAnsi="Garamond"/>
        </w:rPr>
        <w:lastRenderedPageBreak/>
        <w:t xml:space="preserve">beginning of my first year </w:t>
      </w:r>
      <w:r w:rsidR="00707A2F">
        <w:rPr>
          <w:rFonts w:ascii="Garamond" w:hAnsi="Garamond"/>
          <w:i/>
          <w:iCs/>
        </w:rPr>
        <w:t>not-a-dean</w:t>
      </w:r>
      <w:r w:rsidR="006F37C7">
        <w:rPr>
          <w:rFonts w:ascii="Garamond" w:hAnsi="Garamond"/>
        </w:rPr>
        <w:t xml:space="preserve">. It </w:t>
      </w:r>
      <w:proofErr w:type="gramStart"/>
      <w:r w:rsidR="006F37C7">
        <w:rPr>
          <w:rFonts w:ascii="Garamond" w:hAnsi="Garamond"/>
        </w:rPr>
        <w:t>think</w:t>
      </w:r>
      <w:proofErr w:type="gramEnd"/>
      <w:r w:rsidR="00A15933">
        <w:rPr>
          <w:rFonts w:ascii="Garamond" w:hAnsi="Garamond"/>
        </w:rPr>
        <w:t xml:space="preserve"> just </w:t>
      </w:r>
      <w:r w:rsidR="006F37C7">
        <w:rPr>
          <w:rFonts w:ascii="Garamond" w:hAnsi="Garamond"/>
        </w:rPr>
        <w:t>hitting “</w:t>
      </w:r>
      <w:r w:rsidR="00707A2F">
        <w:rPr>
          <w:rFonts w:ascii="Garamond" w:hAnsi="Garamond"/>
        </w:rPr>
        <w:t>S</w:t>
      </w:r>
      <w:r w:rsidR="006F37C7">
        <w:rPr>
          <w:rFonts w:ascii="Garamond" w:hAnsi="Garamond"/>
        </w:rPr>
        <w:t xml:space="preserve">ave and </w:t>
      </w:r>
      <w:r w:rsidR="00707A2F">
        <w:rPr>
          <w:rFonts w:ascii="Garamond" w:hAnsi="Garamond"/>
        </w:rPr>
        <w:t>P</w:t>
      </w:r>
      <w:r w:rsidR="006F37C7">
        <w:rPr>
          <w:rFonts w:ascii="Garamond" w:hAnsi="Garamond"/>
        </w:rPr>
        <w:t xml:space="preserve">rint” </w:t>
      </w:r>
      <w:r w:rsidR="00673FDB">
        <w:rPr>
          <w:rFonts w:ascii="Garamond" w:hAnsi="Garamond"/>
        </w:rPr>
        <w:t xml:space="preserve">on the above </w:t>
      </w:r>
      <w:r w:rsidR="00A15933">
        <w:rPr>
          <w:rFonts w:ascii="Garamond" w:hAnsi="Garamond"/>
        </w:rPr>
        <w:t>is</w:t>
      </w:r>
      <w:r w:rsidR="006F37C7">
        <w:rPr>
          <w:rFonts w:ascii="Garamond" w:hAnsi="Garamond"/>
        </w:rPr>
        <w:t xml:space="preserve"> best.</w:t>
      </w:r>
      <w:r w:rsidR="00707A2F">
        <w:rPr>
          <w:rFonts w:ascii="Garamond" w:hAnsi="Garamond"/>
        </w:rPr>
        <w:t xml:space="preserve"> There’s a lot of other </w:t>
      </w:r>
      <w:r w:rsidR="00A15933">
        <w:rPr>
          <w:rFonts w:ascii="Garamond" w:hAnsi="Garamond"/>
        </w:rPr>
        <w:t xml:space="preserve">new </w:t>
      </w:r>
      <w:r w:rsidR="00707A2F">
        <w:rPr>
          <w:rFonts w:ascii="Garamond" w:hAnsi="Garamond"/>
        </w:rPr>
        <w:t>work to be done.</w:t>
      </w:r>
    </w:p>
    <w:p w14:paraId="1B59B405" w14:textId="77777777" w:rsidR="006B66DE" w:rsidRPr="006B66DE" w:rsidRDefault="006B66DE" w:rsidP="009313EC">
      <w:pPr>
        <w:rPr>
          <w:rFonts w:ascii="Garamond" w:hAnsi="Garamond"/>
          <w:b/>
          <w:bCs/>
        </w:rPr>
      </w:pPr>
    </w:p>
    <w:p w14:paraId="1EDA2A46" w14:textId="77777777" w:rsidR="009313EC" w:rsidRPr="00DA127A" w:rsidRDefault="009313EC">
      <w:pPr>
        <w:rPr>
          <w:rFonts w:ascii="Garamond" w:hAnsi="Garamond"/>
        </w:rPr>
      </w:pPr>
    </w:p>
    <w:sectPr w:rsidR="009313EC" w:rsidRPr="00DA1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E31B2D"/>
    <w:multiLevelType w:val="hybridMultilevel"/>
    <w:tmpl w:val="084829DC"/>
    <w:lvl w:ilvl="0" w:tplc="5F4A11EC">
      <w:start w:val="1"/>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D3723E"/>
    <w:multiLevelType w:val="hybridMultilevel"/>
    <w:tmpl w:val="1E145962"/>
    <w:lvl w:ilvl="0" w:tplc="E0769D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853817">
    <w:abstractNumId w:val="0"/>
  </w:num>
  <w:num w:numId="2" w16cid:durableId="36120151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40"/>
    <w:rsid w:val="00012D1A"/>
    <w:rsid w:val="00020CFD"/>
    <w:rsid w:val="00081EBC"/>
    <w:rsid w:val="00082E83"/>
    <w:rsid w:val="000D7B5D"/>
    <w:rsid w:val="000E59AC"/>
    <w:rsid w:val="00186F5A"/>
    <w:rsid w:val="001931C4"/>
    <w:rsid w:val="001A69A7"/>
    <w:rsid w:val="001B7901"/>
    <w:rsid w:val="001D49FA"/>
    <w:rsid w:val="001E395D"/>
    <w:rsid w:val="002054F2"/>
    <w:rsid w:val="002B56E6"/>
    <w:rsid w:val="003130B6"/>
    <w:rsid w:val="00366BE3"/>
    <w:rsid w:val="00422C1E"/>
    <w:rsid w:val="00445430"/>
    <w:rsid w:val="004D427E"/>
    <w:rsid w:val="00521F2E"/>
    <w:rsid w:val="00560A53"/>
    <w:rsid w:val="005A5E68"/>
    <w:rsid w:val="005B1646"/>
    <w:rsid w:val="00600C6D"/>
    <w:rsid w:val="00632740"/>
    <w:rsid w:val="00673FDB"/>
    <w:rsid w:val="00681450"/>
    <w:rsid w:val="00691298"/>
    <w:rsid w:val="006B66DE"/>
    <w:rsid w:val="006F37C7"/>
    <w:rsid w:val="00700532"/>
    <w:rsid w:val="00707A2F"/>
    <w:rsid w:val="00710F53"/>
    <w:rsid w:val="00770839"/>
    <w:rsid w:val="0077521C"/>
    <w:rsid w:val="007957D0"/>
    <w:rsid w:val="007A0D40"/>
    <w:rsid w:val="00802F8C"/>
    <w:rsid w:val="0083759E"/>
    <w:rsid w:val="0084553D"/>
    <w:rsid w:val="00877D69"/>
    <w:rsid w:val="0088373D"/>
    <w:rsid w:val="008A7260"/>
    <w:rsid w:val="008D2BF2"/>
    <w:rsid w:val="009313EC"/>
    <w:rsid w:val="00941969"/>
    <w:rsid w:val="00997CD6"/>
    <w:rsid w:val="00A15933"/>
    <w:rsid w:val="00A7348D"/>
    <w:rsid w:val="00A74675"/>
    <w:rsid w:val="00A90691"/>
    <w:rsid w:val="00B331F2"/>
    <w:rsid w:val="00B75B18"/>
    <w:rsid w:val="00BD240A"/>
    <w:rsid w:val="00BD71DB"/>
    <w:rsid w:val="00C93358"/>
    <w:rsid w:val="00D0523B"/>
    <w:rsid w:val="00D757BF"/>
    <w:rsid w:val="00DA127A"/>
    <w:rsid w:val="00DA3C9F"/>
    <w:rsid w:val="00E17E2F"/>
    <w:rsid w:val="00E6440E"/>
    <w:rsid w:val="00EB2708"/>
    <w:rsid w:val="00F02356"/>
    <w:rsid w:val="00F547EF"/>
    <w:rsid w:val="00F86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BB30"/>
  <w15:chartTrackingRefBased/>
  <w15:docId w15:val="{AEC8E859-E57E-3649-98BC-9AD1A4EB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D40"/>
    <w:rPr>
      <w:rFonts w:eastAsiaTheme="majorEastAsia" w:cstheme="majorBidi"/>
      <w:color w:val="272727" w:themeColor="text1" w:themeTint="D8"/>
    </w:rPr>
  </w:style>
  <w:style w:type="paragraph" w:styleId="Title">
    <w:name w:val="Title"/>
    <w:basedOn w:val="Normal"/>
    <w:next w:val="Normal"/>
    <w:link w:val="TitleChar"/>
    <w:uiPriority w:val="10"/>
    <w:qFormat/>
    <w:rsid w:val="007A0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D40"/>
    <w:pPr>
      <w:spacing w:before="160"/>
      <w:jc w:val="center"/>
    </w:pPr>
    <w:rPr>
      <w:i/>
      <w:iCs/>
      <w:color w:val="404040" w:themeColor="text1" w:themeTint="BF"/>
    </w:rPr>
  </w:style>
  <w:style w:type="character" w:customStyle="1" w:styleId="QuoteChar">
    <w:name w:val="Quote Char"/>
    <w:basedOn w:val="DefaultParagraphFont"/>
    <w:link w:val="Quote"/>
    <w:uiPriority w:val="29"/>
    <w:rsid w:val="007A0D40"/>
    <w:rPr>
      <w:i/>
      <w:iCs/>
      <w:color w:val="404040" w:themeColor="text1" w:themeTint="BF"/>
    </w:rPr>
  </w:style>
  <w:style w:type="paragraph" w:styleId="ListParagraph">
    <w:name w:val="List Paragraph"/>
    <w:basedOn w:val="Normal"/>
    <w:uiPriority w:val="34"/>
    <w:qFormat/>
    <w:rsid w:val="007A0D40"/>
    <w:pPr>
      <w:ind w:left="720"/>
      <w:contextualSpacing/>
    </w:pPr>
  </w:style>
  <w:style w:type="character" w:styleId="IntenseEmphasis">
    <w:name w:val="Intense Emphasis"/>
    <w:basedOn w:val="DefaultParagraphFont"/>
    <w:uiPriority w:val="21"/>
    <w:qFormat/>
    <w:rsid w:val="007A0D40"/>
    <w:rPr>
      <w:i/>
      <w:iCs/>
      <w:color w:val="0F4761" w:themeColor="accent1" w:themeShade="BF"/>
    </w:rPr>
  </w:style>
  <w:style w:type="paragraph" w:styleId="IntenseQuote">
    <w:name w:val="Intense Quote"/>
    <w:basedOn w:val="Normal"/>
    <w:next w:val="Normal"/>
    <w:link w:val="IntenseQuoteChar"/>
    <w:uiPriority w:val="30"/>
    <w:qFormat/>
    <w:rsid w:val="007A0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D40"/>
    <w:rPr>
      <w:i/>
      <w:iCs/>
      <w:color w:val="0F4761" w:themeColor="accent1" w:themeShade="BF"/>
    </w:rPr>
  </w:style>
  <w:style w:type="character" w:styleId="IntenseReference">
    <w:name w:val="Intense Reference"/>
    <w:basedOn w:val="DefaultParagraphFont"/>
    <w:uiPriority w:val="32"/>
    <w:qFormat/>
    <w:rsid w:val="007A0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6</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Kirby</dc:creator>
  <cp:keywords/>
  <dc:description/>
  <cp:lastModifiedBy>Kevin Kirby</cp:lastModifiedBy>
  <cp:revision>59</cp:revision>
  <dcterms:created xsi:type="dcterms:W3CDTF">2026-08-23T11:47:00Z</dcterms:created>
  <dcterms:modified xsi:type="dcterms:W3CDTF">2026-08-24T01:15:00Z</dcterms:modified>
</cp:coreProperties>
</file>