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67DB10" w14:textId="77777777" w:rsidR="00CE6203" w:rsidRDefault="005C467E">
      <w:r>
        <w:t>Paul Singman</w:t>
      </w:r>
    </w:p>
    <w:p w14:paraId="494BCAFB" w14:textId="77777777" w:rsidR="005C467E" w:rsidRDefault="005C467E">
      <w:r>
        <w:t>12/6/2015</w:t>
      </w:r>
    </w:p>
    <w:p w14:paraId="7BB6D4AC" w14:textId="77777777" w:rsidR="005C467E" w:rsidRDefault="005C467E">
      <w:proofErr w:type="spellStart"/>
      <w:r>
        <w:t>Udacity</w:t>
      </w:r>
      <w:proofErr w:type="spellEnd"/>
      <w:r>
        <w:t xml:space="preserve"> MLE </w:t>
      </w:r>
      <w:proofErr w:type="spellStart"/>
      <w:r>
        <w:t>Nanodegreee</w:t>
      </w:r>
      <w:proofErr w:type="spellEnd"/>
      <w:r>
        <w:t xml:space="preserve"> Project #1</w:t>
      </w:r>
    </w:p>
    <w:p w14:paraId="3009D45B" w14:textId="77777777" w:rsidR="005C467E" w:rsidRDefault="005C467E"/>
    <w:p w14:paraId="042462EE" w14:textId="77777777" w:rsidR="005C467E" w:rsidRDefault="00837541">
      <w:pPr>
        <w:rPr>
          <w:b/>
          <w:u w:val="single"/>
        </w:rPr>
      </w:pPr>
      <w:r w:rsidRPr="00837541">
        <w:rPr>
          <w:b/>
          <w:u w:val="single"/>
        </w:rPr>
        <w:t>Predicting Boston Housing Prices</w:t>
      </w:r>
    </w:p>
    <w:p w14:paraId="02F3FCF6" w14:textId="77777777" w:rsidR="00837541" w:rsidRDefault="00837541">
      <w:pPr>
        <w:rPr>
          <w:b/>
          <w:u w:val="single"/>
        </w:rPr>
      </w:pPr>
    </w:p>
    <w:p w14:paraId="653C1B31" w14:textId="77777777" w:rsidR="00837541" w:rsidRDefault="00837541">
      <w:r>
        <w:t xml:space="preserve">The goal of this project is to build a </w:t>
      </w:r>
      <w:proofErr w:type="gramStart"/>
      <w:r>
        <w:t>machine learning</w:t>
      </w:r>
      <w:proofErr w:type="gramEnd"/>
      <w:r>
        <w:t xml:space="preserve"> model to best predict the value of a given house, with the goal of calculating the best price for clients to sell their houses at.</w:t>
      </w:r>
    </w:p>
    <w:p w14:paraId="4DEC1EFD" w14:textId="77777777" w:rsidR="00EE2CD6" w:rsidRDefault="00EE2CD6"/>
    <w:p w14:paraId="766DA7DF" w14:textId="77777777" w:rsidR="00EE2CD6" w:rsidRPr="00EE2CD6" w:rsidRDefault="00EE2CD6">
      <w:pPr>
        <w:rPr>
          <w:u w:val="single"/>
        </w:rPr>
      </w:pPr>
      <w:r>
        <w:rPr>
          <w:u w:val="single"/>
        </w:rPr>
        <w:t>Data Exploration</w:t>
      </w:r>
    </w:p>
    <w:p w14:paraId="67CE1FA7" w14:textId="77777777" w:rsidR="00837541" w:rsidRDefault="00837541"/>
    <w:p w14:paraId="69A13D6E" w14:textId="1BD23311" w:rsidR="00837541" w:rsidRDefault="00DB6C12">
      <w:r>
        <w:t xml:space="preserve">Here are some </w:t>
      </w:r>
      <w:r w:rsidR="00837541">
        <w:t>summary statistics on the dataset used to train the model:</w:t>
      </w:r>
    </w:p>
    <w:p w14:paraId="69BE9726" w14:textId="77777777" w:rsidR="00837541" w:rsidRDefault="00837541" w:rsidP="00837541">
      <w:pPr>
        <w:pStyle w:val="ListParagraph"/>
        <w:numPr>
          <w:ilvl w:val="0"/>
          <w:numId w:val="1"/>
        </w:numPr>
      </w:pPr>
      <w:r>
        <w:t>Size of data (number of houses): 506</w:t>
      </w:r>
    </w:p>
    <w:p w14:paraId="4FB9861D" w14:textId="77777777" w:rsidR="00837541" w:rsidRDefault="00837541" w:rsidP="00837541">
      <w:pPr>
        <w:pStyle w:val="ListParagraph"/>
        <w:numPr>
          <w:ilvl w:val="0"/>
          <w:numId w:val="1"/>
        </w:numPr>
      </w:pPr>
      <w:r>
        <w:t>Number of features: 13</w:t>
      </w:r>
    </w:p>
    <w:p w14:paraId="1B5AE34D" w14:textId="77777777" w:rsidR="00837541" w:rsidRDefault="00837541" w:rsidP="00837541">
      <w:pPr>
        <w:pStyle w:val="ListParagraph"/>
        <w:numPr>
          <w:ilvl w:val="0"/>
          <w:numId w:val="1"/>
        </w:numPr>
      </w:pPr>
      <w:r>
        <w:t>Minimum housing price: 5.0</w:t>
      </w:r>
    </w:p>
    <w:p w14:paraId="08CEAF82" w14:textId="77777777" w:rsidR="00837541" w:rsidRDefault="00126955" w:rsidP="00837541">
      <w:pPr>
        <w:pStyle w:val="ListParagraph"/>
        <w:numPr>
          <w:ilvl w:val="0"/>
          <w:numId w:val="1"/>
        </w:numPr>
      </w:pPr>
      <w:r>
        <w:t>Maximum housing p</w:t>
      </w:r>
      <w:r w:rsidR="00837541">
        <w:t>rice: 50.0</w:t>
      </w:r>
    </w:p>
    <w:p w14:paraId="7C2FB9FB" w14:textId="77777777" w:rsidR="00837541" w:rsidRDefault="00837541" w:rsidP="00837541">
      <w:pPr>
        <w:pStyle w:val="ListParagraph"/>
        <w:numPr>
          <w:ilvl w:val="0"/>
          <w:numId w:val="1"/>
        </w:numPr>
      </w:pPr>
      <w:r>
        <w:t>Mean hou</w:t>
      </w:r>
      <w:r w:rsidR="00126955">
        <w:t>sing price: 22.53</w:t>
      </w:r>
    </w:p>
    <w:p w14:paraId="4DFED562" w14:textId="77777777" w:rsidR="00126955" w:rsidRDefault="00126955" w:rsidP="00837541">
      <w:pPr>
        <w:pStyle w:val="ListParagraph"/>
        <w:numPr>
          <w:ilvl w:val="0"/>
          <w:numId w:val="1"/>
        </w:numPr>
      </w:pPr>
      <w:r>
        <w:t>Median housing price: 21.2</w:t>
      </w:r>
    </w:p>
    <w:p w14:paraId="444CEC8A" w14:textId="77777777" w:rsidR="00126955" w:rsidRDefault="00126955" w:rsidP="00837541">
      <w:pPr>
        <w:pStyle w:val="ListParagraph"/>
        <w:numPr>
          <w:ilvl w:val="0"/>
          <w:numId w:val="1"/>
        </w:numPr>
      </w:pPr>
      <w:r>
        <w:t>Standard deviation of housing prices: 9.19</w:t>
      </w:r>
    </w:p>
    <w:p w14:paraId="561B3F1A" w14:textId="77777777" w:rsidR="00126955" w:rsidRDefault="00126955" w:rsidP="00126955"/>
    <w:p w14:paraId="6E50A188" w14:textId="77777777" w:rsidR="00EE2CD6" w:rsidRPr="00EE2CD6" w:rsidRDefault="006E6A24" w:rsidP="00126955">
      <w:pPr>
        <w:rPr>
          <w:u w:val="single"/>
        </w:rPr>
      </w:pPr>
      <w:r>
        <w:rPr>
          <w:u w:val="single"/>
        </w:rPr>
        <w:t>Performance Metric</w:t>
      </w:r>
    </w:p>
    <w:p w14:paraId="2651DD7D" w14:textId="77777777" w:rsidR="00EE2CD6" w:rsidRDefault="00EE2CD6" w:rsidP="00126955"/>
    <w:p w14:paraId="2DAABA49" w14:textId="4E444C6B" w:rsidR="00126955" w:rsidRDefault="00B46892" w:rsidP="00126955">
      <w:r>
        <w:t>For the error metric, I chose Mean Squared E</w:t>
      </w:r>
      <w:r w:rsidR="00126955">
        <w:t xml:space="preserve">rror </w:t>
      </w:r>
      <w:r>
        <w:t xml:space="preserve">(MSE) </w:t>
      </w:r>
      <w:r w:rsidR="00126955">
        <w:t xml:space="preserve">since it is an appropriate metric for a regression problem. </w:t>
      </w:r>
      <w:r w:rsidR="00DB6C12">
        <w:t xml:space="preserve">Compared to Mean Absolute Error (MAE), this will make the mode more sensitive to </w:t>
      </w:r>
      <w:r>
        <w:t>large errors. In this case, I believe this is desired. For example, being off by $50 in a housing price prediction is more than twice as bad as being off by $25. MSE punishes large errors in this way</w:t>
      </w:r>
    </w:p>
    <w:p w14:paraId="09B94D00" w14:textId="77777777" w:rsidR="00EE2CD6" w:rsidRDefault="00EE2CD6" w:rsidP="00126955"/>
    <w:p w14:paraId="24CBC19C" w14:textId="77777777" w:rsidR="006E6A24" w:rsidRPr="006E6A24" w:rsidRDefault="00BF46FC" w:rsidP="00126955">
      <w:pPr>
        <w:rPr>
          <w:u w:val="single"/>
        </w:rPr>
      </w:pPr>
      <w:r>
        <w:rPr>
          <w:u w:val="single"/>
        </w:rPr>
        <w:t>Train/Test Split</w:t>
      </w:r>
    </w:p>
    <w:p w14:paraId="37CF3186" w14:textId="77777777" w:rsidR="006E6A24" w:rsidRDefault="006E6A24" w:rsidP="00126955"/>
    <w:p w14:paraId="22ABAFD5" w14:textId="0CA0FCB2" w:rsidR="00BF46FC" w:rsidRDefault="00EE2CD6" w:rsidP="00126955">
      <w:r>
        <w:t xml:space="preserve">Before fitting the model, the dataset was split into training and testing data in the proportion of 70% training, 30% testing. </w:t>
      </w:r>
      <w:r w:rsidR="006E6A24">
        <w:t>This reserves a portion of the data to validate the train model on</w:t>
      </w:r>
      <w:r w:rsidR="00DB6C12">
        <w:t xml:space="preserve">, to ensure that </w:t>
      </w:r>
      <w:proofErr w:type="spellStart"/>
      <w:r w:rsidR="00DB6C12">
        <w:t>overfitting</w:t>
      </w:r>
      <w:proofErr w:type="spellEnd"/>
      <w:r w:rsidR="00DB6C12">
        <w:t xml:space="preserve"> does not occur</w:t>
      </w:r>
      <w:r w:rsidR="006E6A24">
        <w:t>.</w:t>
      </w:r>
    </w:p>
    <w:p w14:paraId="17FA26A5" w14:textId="77777777" w:rsidR="00345066" w:rsidRDefault="00345066" w:rsidP="00126955"/>
    <w:p w14:paraId="72A94993" w14:textId="63789119" w:rsidR="00345066" w:rsidRPr="00345066" w:rsidRDefault="00345066" w:rsidP="00126955">
      <w:pPr>
        <w:rPr>
          <w:u w:val="single"/>
        </w:rPr>
      </w:pPr>
      <w:r w:rsidRPr="00345066">
        <w:rPr>
          <w:u w:val="single"/>
        </w:rPr>
        <w:t>Analyzing Model Performance</w:t>
      </w:r>
    </w:p>
    <w:p w14:paraId="2F85432A" w14:textId="77777777" w:rsidR="00BF46FC" w:rsidRDefault="00BF46FC" w:rsidP="00126955"/>
    <w:p w14:paraId="266E725C" w14:textId="77777777" w:rsidR="00BF46FC" w:rsidRPr="00345066" w:rsidRDefault="00BF46FC" w:rsidP="00126955">
      <w:pPr>
        <w:rPr>
          <w:i/>
        </w:rPr>
      </w:pPr>
      <w:r w:rsidRPr="00345066">
        <w:rPr>
          <w:i/>
        </w:rPr>
        <w:t>Learning Curves</w:t>
      </w:r>
    </w:p>
    <w:p w14:paraId="7625ED90" w14:textId="77777777" w:rsidR="006E6A24" w:rsidRDefault="006E6A24" w:rsidP="00126955"/>
    <w:p w14:paraId="2817ABB8" w14:textId="77777777" w:rsidR="006E6A24" w:rsidRDefault="006E6A24" w:rsidP="00126955">
      <w:r>
        <w:t xml:space="preserve">Using the split data, Decision Tree models were fit to the training and testing data. 10 different models were fit, each one with a different max depth parameter in the range </w:t>
      </w:r>
      <w:r w:rsidR="00BF46FC">
        <w:t xml:space="preserve">from </w:t>
      </w:r>
      <w:r>
        <w:t>1 to 10. Plots were made of each model’s performance</w:t>
      </w:r>
      <w:r w:rsidR="00BF46FC">
        <w:t xml:space="preserve"> for the training and testing error </w:t>
      </w:r>
      <w:proofErr w:type="spellStart"/>
      <w:r w:rsidR="00BF46FC">
        <w:t>vs</w:t>
      </w:r>
      <w:proofErr w:type="spellEnd"/>
      <w:r w:rsidR="00BF46FC">
        <w:t xml:space="preserve"> the training size.</w:t>
      </w:r>
    </w:p>
    <w:p w14:paraId="2F2375CE" w14:textId="77777777" w:rsidR="00BF46FC" w:rsidRDefault="00BF46FC" w:rsidP="00126955"/>
    <w:p w14:paraId="7E6B3001" w14:textId="06A0FF8F" w:rsidR="00BF46FC" w:rsidRDefault="00BF46FC" w:rsidP="00126955">
      <w:r>
        <w:t xml:space="preserve">From these graphs it is clear the relationships between training size and training error, and training size and testing error. </w:t>
      </w:r>
      <w:r w:rsidR="00345066">
        <w:t xml:space="preserve">In general, training error increases (at a </w:t>
      </w:r>
      <w:r w:rsidR="00345066">
        <w:lastRenderedPageBreak/>
        <w:t xml:space="preserve">decreasing rate) as training size increases, and testing error decreases (also at a decreasing rate) as training size increases. </w:t>
      </w:r>
    </w:p>
    <w:p w14:paraId="711DA433" w14:textId="77777777" w:rsidR="00BF46FC" w:rsidRDefault="00BF46FC" w:rsidP="00126955"/>
    <w:p w14:paraId="193132E3" w14:textId="3A745ECC" w:rsidR="00BF46FC" w:rsidRDefault="00345066" w:rsidP="00126955">
      <w:r>
        <w:t>This produces plots like the one below,</w:t>
      </w:r>
      <w:r w:rsidR="00BF46FC">
        <w:t xml:space="preserve"> from the model fit with a max depth of 1:</w:t>
      </w:r>
    </w:p>
    <w:p w14:paraId="0F79F9C5" w14:textId="77777777" w:rsidR="00BF46FC" w:rsidRDefault="00BF46FC" w:rsidP="00126955"/>
    <w:p w14:paraId="556FC319" w14:textId="77777777" w:rsidR="00BF46FC" w:rsidRDefault="00BF46FC" w:rsidP="00126955"/>
    <w:p w14:paraId="3B9C6954" w14:textId="77777777" w:rsidR="008A3506" w:rsidRDefault="008A3506" w:rsidP="00126955">
      <w:r>
        <w:rPr>
          <w:noProof/>
        </w:rPr>
        <w:drawing>
          <wp:inline distT="0" distB="0" distL="0" distR="0" wp14:anchorId="40EAAF5A" wp14:editId="0655D7C8">
            <wp:extent cx="3541164" cy="2655873"/>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6">
                      <a:extLst>
                        <a:ext uri="{28A0092B-C50C-407E-A947-70E740481C1C}">
                          <a14:useLocalDpi xmlns:a14="http://schemas.microsoft.com/office/drawing/2010/main" val="0"/>
                        </a:ext>
                      </a:extLst>
                    </a:blip>
                    <a:stretch>
                      <a:fillRect/>
                    </a:stretch>
                  </pic:blipFill>
                  <pic:spPr>
                    <a:xfrm>
                      <a:off x="0" y="0"/>
                      <a:ext cx="3541164" cy="2655873"/>
                    </a:xfrm>
                    <a:prstGeom prst="rect">
                      <a:avLst/>
                    </a:prstGeom>
                  </pic:spPr>
                </pic:pic>
              </a:graphicData>
            </a:graphic>
          </wp:inline>
        </w:drawing>
      </w:r>
    </w:p>
    <w:p w14:paraId="7A818DC9" w14:textId="77777777" w:rsidR="00BF46FC" w:rsidRDefault="00BF46FC" w:rsidP="00126955"/>
    <w:p w14:paraId="572942CB" w14:textId="77777777" w:rsidR="00BF46FC" w:rsidRDefault="00BF46FC" w:rsidP="00126955">
      <w:r>
        <w:t xml:space="preserve">As you can see, initially the training error increases as the training size increases, but begins to level off after the training size is greater than about 50. This is due to the model </w:t>
      </w:r>
      <w:proofErr w:type="spellStart"/>
      <w:r>
        <w:t>overfitting</w:t>
      </w:r>
      <w:proofErr w:type="spellEnd"/>
      <w:r>
        <w:t xml:space="preserve"> the training examples when the number of training examples is small, </w:t>
      </w:r>
      <w:r w:rsidR="005E03E2">
        <w:t>but learning appropriate model parameters for the training data when there is more of it.</w:t>
      </w:r>
    </w:p>
    <w:p w14:paraId="64F43970" w14:textId="77777777" w:rsidR="005E03E2" w:rsidRDefault="005E03E2" w:rsidP="00126955"/>
    <w:p w14:paraId="084C79C6" w14:textId="77777777" w:rsidR="005E03E2" w:rsidRDefault="005E03E2" w:rsidP="00126955">
      <w:r>
        <w:t xml:space="preserve">On the other hand, the testing error is high when the training size is small (due to the </w:t>
      </w:r>
      <w:proofErr w:type="spellStart"/>
      <w:r>
        <w:t>overfitting</w:t>
      </w:r>
      <w:proofErr w:type="spellEnd"/>
      <w:r>
        <w:t xml:space="preserve"> on the small number of training examples) and </w:t>
      </w:r>
      <w:r w:rsidR="0057354A">
        <w:t>decreases as the training size increases. At about the same point that the training error leveled off, the testing error levels off as well.</w:t>
      </w:r>
    </w:p>
    <w:p w14:paraId="78E84C9C" w14:textId="77777777" w:rsidR="0034329A" w:rsidRDefault="0034329A" w:rsidP="00126955"/>
    <w:p w14:paraId="02CFF8E8" w14:textId="77777777" w:rsidR="0034329A" w:rsidRDefault="0034329A" w:rsidP="00126955">
      <w:r>
        <w:t xml:space="preserve">This model clearly </w:t>
      </w:r>
      <w:proofErr w:type="spellStart"/>
      <w:r>
        <w:t>underfits</w:t>
      </w:r>
      <w:proofErr w:type="spellEnd"/>
      <w:r>
        <w:t xml:space="preserve"> the data since it relatively high training and testing error compared to the other models, meaning it is not capturing the structure of the data well. This will be shown in subsequent graphs. </w:t>
      </w:r>
    </w:p>
    <w:p w14:paraId="7F8C960C" w14:textId="77777777" w:rsidR="0057354A" w:rsidRDefault="0057354A" w:rsidP="00126955"/>
    <w:p w14:paraId="4F654C49" w14:textId="77777777" w:rsidR="0057354A" w:rsidRDefault="0057354A" w:rsidP="00126955">
      <w:r>
        <w:t>Here is the graph from the Decision Tree model with a max depth of 10:</w:t>
      </w:r>
    </w:p>
    <w:p w14:paraId="7C2C7C16" w14:textId="77777777" w:rsidR="0057354A" w:rsidRDefault="0057354A" w:rsidP="00126955"/>
    <w:p w14:paraId="51A14397" w14:textId="77777777" w:rsidR="00BF46FC" w:rsidRDefault="008A3506" w:rsidP="00126955">
      <w:r>
        <w:rPr>
          <w:noProof/>
        </w:rPr>
        <w:drawing>
          <wp:inline distT="0" distB="0" distL="0" distR="0" wp14:anchorId="2643BD18" wp14:editId="0FBA065B">
            <wp:extent cx="3769764" cy="28273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3769764" cy="2827323"/>
                    </a:xfrm>
                    <a:prstGeom prst="rect">
                      <a:avLst/>
                    </a:prstGeom>
                  </pic:spPr>
                </pic:pic>
              </a:graphicData>
            </a:graphic>
          </wp:inline>
        </w:drawing>
      </w:r>
    </w:p>
    <w:p w14:paraId="32AACB67" w14:textId="77777777" w:rsidR="0057354A" w:rsidRDefault="0057354A" w:rsidP="00126955"/>
    <w:p w14:paraId="5D49F633" w14:textId="77777777" w:rsidR="0057354A" w:rsidRDefault="0057354A" w:rsidP="00126955">
      <w:r>
        <w:t xml:space="preserve">The larger max depth gives this model greater fitting ability, and it fits the training data nearly perfectly for all sizes of training data. Hence the training error is essentially 0 and barely visible on the graph. Similar to the model with a max depth of one, the testing error is initially high but decreases and then levels off as the training size increases. </w:t>
      </w:r>
      <w:r w:rsidR="004C2256">
        <w:t xml:space="preserve">Even though this model is fitting the training data near perfectly, I would not say it is </w:t>
      </w:r>
      <w:proofErr w:type="spellStart"/>
      <w:r w:rsidR="004C2256">
        <w:t>overfitting</w:t>
      </w:r>
      <w:proofErr w:type="spellEnd"/>
      <w:r w:rsidR="004C2256">
        <w:t xml:space="preserve"> the data since its testing error is no higher than other models’ testing error. Still, it is not the model I chose as the best.</w:t>
      </w:r>
    </w:p>
    <w:p w14:paraId="7976DCD0" w14:textId="77777777" w:rsidR="004C2256" w:rsidRDefault="004C2256" w:rsidP="00126955"/>
    <w:p w14:paraId="6002130B" w14:textId="77777777" w:rsidR="004C2256" w:rsidRDefault="00D11DB3" w:rsidP="00126955">
      <w:r>
        <w:t>Ultimately based on</w:t>
      </w:r>
      <w:r w:rsidR="004C2256">
        <w:t xml:space="preserve"> the learning curves, I ended up choosing the Decision </w:t>
      </w:r>
      <w:r>
        <w:t>Tree model with a max depth of 6</w:t>
      </w:r>
      <w:r w:rsidR="004C2256">
        <w:t xml:space="preserve">. </w:t>
      </w:r>
      <w:r w:rsidR="00465F63">
        <w:t>As you can see fro</w:t>
      </w:r>
      <w:r>
        <w:t xml:space="preserve">m the graph below, the testing error initially decreases as the max depth of the model increases. But after the max depth </w:t>
      </w:r>
      <w:r w:rsidR="00465F63">
        <w:t>becomes larger than 6, the testing error remains relatively constant.</w:t>
      </w:r>
    </w:p>
    <w:p w14:paraId="4AA17406" w14:textId="77777777" w:rsidR="004C2256" w:rsidRDefault="004C2256" w:rsidP="00126955"/>
    <w:p w14:paraId="2EECDAA7" w14:textId="77777777" w:rsidR="004C2256" w:rsidRDefault="004C2256" w:rsidP="00126955"/>
    <w:p w14:paraId="4F8D15A7" w14:textId="77777777" w:rsidR="008A3506" w:rsidRDefault="008A3506" w:rsidP="00126955"/>
    <w:p w14:paraId="72849177" w14:textId="77777777" w:rsidR="008A3506" w:rsidRDefault="008A3506" w:rsidP="00126955">
      <w:r>
        <w:rPr>
          <w:noProof/>
        </w:rPr>
        <w:drawing>
          <wp:inline distT="0" distB="0" distL="0" distR="0" wp14:anchorId="6E929338" wp14:editId="0826B419">
            <wp:extent cx="3312564" cy="2484423"/>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8">
                      <a:extLst>
                        <a:ext uri="{28A0092B-C50C-407E-A947-70E740481C1C}">
                          <a14:useLocalDpi xmlns:a14="http://schemas.microsoft.com/office/drawing/2010/main" val="0"/>
                        </a:ext>
                      </a:extLst>
                    </a:blip>
                    <a:stretch>
                      <a:fillRect/>
                    </a:stretch>
                  </pic:blipFill>
                  <pic:spPr>
                    <a:xfrm>
                      <a:off x="0" y="0"/>
                      <a:ext cx="3312564" cy="2484423"/>
                    </a:xfrm>
                    <a:prstGeom prst="rect">
                      <a:avLst/>
                    </a:prstGeom>
                  </pic:spPr>
                </pic:pic>
              </a:graphicData>
            </a:graphic>
          </wp:inline>
        </w:drawing>
      </w:r>
    </w:p>
    <w:p w14:paraId="62CD6E5A" w14:textId="77777777" w:rsidR="00465F63" w:rsidRDefault="00465F63" w:rsidP="00126955">
      <w:r>
        <w:t>Since all else being equal a simple model is preferable to a more complex one, I chose the Decision Tree model with a max depth of 6 as the best. Here is a graph of its training and testing error:</w:t>
      </w:r>
    </w:p>
    <w:p w14:paraId="7E0F50BA" w14:textId="77777777" w:rsidR="00465F63" w:rsidRDefault="00465F63" w:rsidP="00126955"/>
    <w:p w14:paraId="2C98EE33" w14:textId="77777777" w:rsidR="00465F63" w:rsidRDefault="00465F63" w:rsidP="00126955">
      <w:r>
        <w:rPr>
          <w:noProof/>
        </w:rPr>
        <w:drawing>
          <wp:inline distT="0" distB="0" distL="0" distR="0" wp14:anchorId="4FD7D429" wp14:editId="25F301C3">
            <wp:extent cx="3769764" cy="28273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9">
                      <a:extLst>
                        <a:ext uri="{28A0092B-C50C-407E-A947-70E740481C1C}">
                          <a14:useLocalDpi xmlns:a14="http://schemas.microsoft.com/office/drawing/2010/main" val="0"/>
                        </a:ext>
                      </a:extLst>
                    </a:blip>
                    <a:stretch>
                      <a:fillRect/>
                    </a:stretch>
                  </pic:blipFill>
                  <pic:spPr>
                    <a:xfrm>
                      <a:off x="0" y="0"/>
                      <a:ext cx="3769764" cy="2827323"/>
                    </a:xfrm>
                    <a:prstGeom prst="rect">
                      <a:avLst/>
                    </a:prstGeom>
                  </pic:spPr>
                </pic:pic>
              </a:graphicData>
            </a:graphic>
          </wp:inline>
        </w:drawing>
      </w:r>
    </w:p>
    <w:p w14:paraId="01F6F379" w14:textId="77777777" w:rsidR="00465F63" w:rsidRDefault="00465F63" w:rsidP="00126955"/>
    <w:p w14:paraId="79E70D5E" w14:textId="77777777" w:rsidR="006E6A24" w:rsidRDefault="00465F63" w:rsidP="00126955">
      <w:r>
        <w:t xml:space="preserve">As you can see, </w:t>
      </w:r>
      <w:proofErr w:type="gramStart"/>
      <w:r>
        <w:t>it’s</w:t>
      </w:r>
      <w:proofErr w:type="gramEnd"/>
      <w:r>
        <w:t xml:space="preserve"> test error is relatively low and therefore the model should perform well even on new housing data points.</w:t>
      </w:r>
    </w:p>
    <w:p w14:paraId="2FF8D9FF" w14:textId="77777777" w:rsidR="006E6A24" w:rsidRDefault="006E6A24" w:rsidP="00126955"/>
    <w:p w14:paraId="78CFC601" w14:textId="77777777" w:rsidR="004C2256" w:rsidRDefault="004C2256" w:rsidP="00126955"/>
    <w:p w14:paraId="55EC014F" w14:textId="77777777" w:rsidR="004C2256" w:rsidRPr="00345066" w:rsidRDefault="004C2256" w:rsidP="00126955">
      <w:pPr>
        <w:rPr>
          <w:i/>
        </w:rPr>
      </w:pPr>
      <w:r w:rsidRPr="00345066">
        <w:rPr>
          <w:i/>
        </w:rPr>
        <w:t>Grid Search</w:t>
      </w:r>
    </w:p>
    <w:p w14:paraId="59FB11BC" w14:textId="77777777" w:rsidR="004C2256" w:rsidRDefault="004C2256" w:rsidP="00126955">
      <w:pPr>
        <w:rPr>
          <w:u w:val="single"/>
        </w:rPr>
      </w:pPr>
    </w:p>
    <w:p w14:paraId="0FE43191" w14:textId="09426B20" w:rsidR="004C2256" w:rsidRDefault="004C2256" w:rsidP="00126955">
      <w:proofErr w:type="spellStart"/>
      <w:r>
        <w:t>Scikit-Learn’s</w:t>
      </w:r>
      <w:proofErr w:type="spellEnd"/>
      <w:r>
        <w:t xml:space="preserve"> powerful </w:t>
      </w:r>
      <w:proofErr w:type="spellStart"/>
      <w:r>
        <w:t>Gridsearch</w:t>
      </w:r>
      <w:proofErr w:type="spellEnd"/>
      <w:r>
        <w:t xml:space="preserve"> function was applied to the data to efficiently test Decision Tree models of differing max depths and predict with the best performing one. The default 3-fold cross validation was used, as well as the same </w:t>
      </w:r>
      <w:r w:rsidR="009C4BF7">
        <w:t>MSE</w:t>
      </w:r>
      <w:r>
        <w:t xml:space="preserve"> for the error function. It is important for grid search to use k-fold cross validation to ensure that the final model does not </w:t>
      </w:r>
      <w:proofErr w:type="spellStart"/>
      <w:r>
        <w:t>overfit</w:t>
      </w:r>
      <w:proofErr w:type="spellEnd"/>
      <w:r>
        <w:t xml:space="preserve"> on the training data and perform poorly on unseen examples.</w:t>
      </w:r>
    </w:p>
    <w:p w14:paraId="404E3A1A" w14:textId="77777777" w:rsidR="004C2256" w:rsidRDefault="004C2256" w:rsidP="00126955"/>
    <w:p w14:paraId="1417DAA7" w14:textId="2BEF42AE" w:rsidR="004C2256" w:rsidRDefault="008A3506" w:rsidP="00126955">
      <w:r>
        <w:t xml:space="preserve">Incredibly the training and evaluating of all of these models can be </w:t>
      </w:r>
      <w:r w:rsidR="009C4BF7">
        <w:t>performed</w:t>
      </w:r>
      <w:r>
        <w:t xml:space="preserve"> in one simple line of code:</w:t>
      </w:r>
    </w:p>
    <w:p w14:paraId="722BFF06" w14:textId="77777777" w:rsidR="008A3506" w:rsidRDefault="008A3506" w:rsidP="00126955"/>
    <w:p w14:paraId="1CE37887" w14:textId="77777777" w:rsidR="008A3506" w:rsidRDefault="008A3506" w:rsidP="00126955">
      <w:proofErr w:type="spellStart"/>
      <w:proofErr w:type="gramStart"/>
      <w:r w:rsidRPr="008A3506">
        <w:t>reg</w:t>
      </w:r>
      <w:proofErr w:type="spellEnd"/>
      <w:proofErr w:type="gramEnd"/>
      <w:r w:rsidRPr="008A3506">
        <w:t xml:space="preserve"> = </w:t>
      </w:r>
      <w:proofErr w:type="spellStart"/>
      <w:r w:rsidRPr="008A3506">
        <w:t>GridSearchCV</w:t>
      </w:r>
      <w:proofErr w:type="spellEnd"/>
      <w:r w:rsidRPr="008A3506">
        <w:t>(</w:t>
      </w:r>
      <w:proofErr w:type="spellStart"/>
      <w:r w:rsidRPr="008A3506">
        <w:t>regressor</w:t>
      </w:r>
      <w:proofErr w:type="spellEnd"/>
      <w:r w:rsidRPr="008A3506">
        <w:t>, parameters, scoring=scorer)</w:t>
      </w:r>
    </w:p>
    <w:p w14:paraId="5D938385" w14:textId="77777777" w:rsidR="008A3506" w:rsidRDefault="008A3506" w:rsidP="00126955"/>
    <w:p w14:paraId="7F297328" w14:textId="0E209E3D" w:rsidR="008A3506" w:rsidRDefault="008A3506" w:rsidP="00126955">
      <w:r>
        <w:t xml:space="preserve">And using the </w:t>
      </w:r>
      <w:proofErr w:type="spellStart"/>
      <w:r>
        <w:t>best_params</w:t>
      </w:r>
      <w:proofErr w:type="spellEnd"/>
      <w:r>
        <w:t>_ function, it was found that th</w:t>
      </w:r>
      <w:r w:rsidR="009C4BF7">
        <w:t>e model with a max depth of 6</w:t>
      </w:r>
      <w:r>
        <w:t xml:space="preserve"> was the best performing. </w:t>
      </w:r>
      <w:r w:rsidR="00465F63">
        <w:t xml:space="preserve">This is </w:t>
      </w:r>
      <w:r w:rsidR="009C4BF7">
        <w:t>the same model I chose as optimal model from the learning curves section.</w:t>
      </w:r>
      <w:bookmarkStart w:id="0" w:name="_GoBack"/>
      <w:bookmarkEnd w:id="0"/>
    </w:p>
    <w:p w14:paraId="7433D0AC" w14:textId="77777777" w:rsidR="00465F63" w:rsidRDefault="00465F63" w:rsidP="00126955"/>
    <w:p w14:paraId="02D93C2B" w14:textId="77777777" w:rsidR="00465F63" w:rsidRDefault="00465F63" w:rsidP="00126955">
      <w:pPr>
        <w:rPr>
          <w:u w:val="single"/>
        </w:rPr>
      </w:pPr>
      <w:r>
        <w:rPr>
          <w:u w:val="single"/>
        </w:rPr>
        <w:t>Model Prediction</w:t>
      </w:r>
    </w:p>
    <w:p w14:paraId="62E5DD77" w14:textId="77777777" w:rsidR="00465F63" w:rsidRDefault="00465F63" w:rsidP="00126955">
      <w:pPr>
        <w:rPr>
          <w:u w:val="single"/>
        </w:rPr>
      </w:pPr>
    </w:p>
    <w:p w14:paraId="276DFFA4" w14:textId="77777777" w:rsidR="00465F63" w:rsidRDefault="00465F63" w:rsidP="00126955">
      <w:r>
        <w:t xml:space="preserve">The last part of the project was to use the </w:t>
      </w:r>
      <w:r w:rsidR="00023371">
        <w:t>optimal model as chosen from the grid search to determine a valid housing price based on an example with the following feature values:</w:t>
      </w:r>
    </w:p>
    <w:p w14:paraId="41F50627" w14:textId="77777777" w:rsidR="00023371" w:rsidRDefault="00023371" w:rsidP="00126955"/>
    <w:p w14:paraId="6FF9DC42" w14:textId="77777777" w:rsidR="00023371" w:rsidRDefault="00023371" w:rsidP="00126955">
      <w:pPr>
        <w:rPr>
          <w:rFonts w:ascii="Menlo Regular" w:hAnsi="Menlo Regular" w:cs="Menlo Regular"/>
          <w:color w:val="000000"/>
          <w:sz w:val="22"/>
          <w:szCs w:val="22"/>
        </w:rPr>
      </w:pPr>
      <w:r>
        <w:rPr>
          <w:rFonts w:ascii="Menlo Regular" w:hAnsi="Menlo Regular" w:cs="Menlo Regular"/>
          <w:color w:val="000000"/>
          <w:sz w:val="22"/>
          <w:szCs w:val="22"/>
        </w:rPr>
        <w:t>House: [11.95, 0.0, 18.1, 0, 0.659, 5.609, 90.0, 1.385, 24, 680.0, 20.2, 332.09, 12.13]</w:t>
      </w:r>
    </w:p>
    <w:p w14:paraId="5F83C4DD" w14:textId="77777777" w:rsidR="00023371" w:rsidRDefault="00023371" w:rsidP="00126955">
      <w:pPr>
        <w:rPr>
          <w:rFonts w:ascii="Menlo Regular" w:hAnsi="Menlo Regular" w:cs="Menlo Regular"/>
          <w:color w:val="000000"/>
          <w:sz w:val="22"/>
          <w:szCs w:val="22"/>
        </w:rPr>
      </w:pPr>
    </w:p>
    <w:p w14:paraId="5D2439E9" w14:textId="77777777" w:rsidR="00023371" w:rsidRDefault="00023371" w:rsidP="00126955">
      <w:pPr>
        <w:rPr>
          <w:rFonts w:ascii="Menlo Regular" w:hAnsi="Menlo Regular" w:cs="Menlo Regular"/>
          <w:color w:val="000000"/>
          <w:sz w:val="22"/>
          <w:szCs w:val="22"/>
        </w:rPr>
      </w:pPr>
      <w:r>
        <w:rPr>
          <w:rFonts w:ascii="Menlo Regular" w:hAnsi="Menlo Regular" w:cs="Menlo Regular"/>
          <w:color w:val="000000"/>
          <w:sz w:val="22"/>
          <w:szCs w:val="22"/>
        </w:rPr>
        <w:t xml:space="preserve">Prediction: </w:t>
      </w:r>
      <w:proofErr w:type="gramStart"/>
      <w:r>
        <w:rPr>
          <w:rFonts w:ascii="Menlo Regular" w:hAnsi="Menlo Regular" w:cs="Menlo Regular"/>
          <w:color w:val="000000"/>
          <w:sz w:val="22"/>
          <w:szCs w:val="22"/>
        </w:rPr>
        <w:t>[ 20.76598639</w:t>
      </w:r>
      <w:proofErr w:type="gramEnd"/>
      <w:r>
        <w:rPr>
          <w:rFonts w:ascii="Menlo Regular" w:hAnsi="Menlo Regular" w:cs="Menlo Regular"/>
          <w:color w:val="000000"/>
          <w:sz w:val="22"/>
          <w:szCs w:val="22"/>
        </w:rPr>
        <w:t>]</w:t>
      </w:r>
    </w:p>
    <w:p w14:paraId="14DDD7FE" w14:textId="77777777" w:rsidR="009C4BF7" w:rsidRDefault="009C4BF7" w:rsidP="00126955">
      <w:pPr>
        <w:rPr>
          <w:rFonts w:ascii="Menlo Regular" w:hAnsi="Menlo Regular" w:cs="Menlo Regular"/>
          <w:color w:val="000000"/>
          <w:sz w:val="22"/>
          <w:szCs w:val="22"/>
        </w:rPr>
      </w:pPr>
    </w:p>
    <w:p w14:paraId="1DB3E964" w14:textId="1A0D6B0F" w:rsidR="009C4BF7" w:rsidRDefault="009C4BF7" w:rsidP="00126955">
      <w:pPr>
        <w:rPr>
          <w:rFonts w:ascii="Menlo Regular" w:hAnsi="Menlo Regular" w:cs="Menlo Regular"/>
          <w:color w:val="000000"/>
          <w:sz w:val="22"/>
          <w:szCs w:val="22"/>
        </w:rPr>
      </w:pPr>
      <w:r>
        <w:rPr>
          <w:rFonts w:ascii="Menlo Regular" w:hAnsi="Menlo Regular" w:cs="Menlo Regular"/>
          <w:color w:val="000000"/>
          <w:sz w:val="22"/>
          <w:szCs w:val="22"/>
        </w:rPr>
        <w:t>Best model parameter: {'</w:t>
      </w:r>
      <w:proofErr w:type="spellStart"/>
      <w:r>
        <w:rPr>
          <w:rFonts w:ascii="Menlo Regular" w:hAnsi="Menlo Regular" w:cs="Menlo Regular"/>
          <w:color w:val="000000"/>
          <w:sz w:val="22"/>
          <w:szCs w:val="22"/>
        </w:rPr>
        <w:t>max_depth</w:t>
      </w:r>
      <w:proofErr w:type="spellEnd"/>
      <w:r>
        <w:rPr>
          <w:rFonts w:ascii="Menlo Regular" w:hAnsi="Menlo Regular" w:cs="Menlo Regular"/>
          <w:color w:val="000000"/>
          <w:sz w:val="22"/>
          <w:szCs w:val="22"/>
        </w:rPr>
        <w:t>': 6}</w:t>
      </w:r>
    </w:p>
    <w:p w14:paraId="51CE8180" w14:textId="77777777" w:rsidR="00023371" w:rsidRDefault="00023371" w:rsidP="00126955">
      <w:pPr>
        <w:rPr>
          <w:rFonts w:ascii="Menlo Regular" w:hAnsi="Menlo Regular" w:cs="Menlo Regular"/>
          <w:color w:val="000000"/>
          <w:sz w:val="22"/>
          <w:szCs w:val="22"/>
        </w:rPr>
      </w:pPr>
    </w:p>
    <w:p w14:paraId="3E550CC5" w14:textId="0FD0EE1A" w:rsidR="002C215A" w:rsidRDefault="00023371" w:rsidP="00126955">
      <w:r>
        <w:t xml:space="preserve">Based on these values, the model predicts a sale price very close to the training data median of 21.2. </w:t>
      </w:r>
      <w:r w:rsidR="00ED4E64">
        <w:t>One way to test if this predict</w:t>
      </w:r>
      <w:r w:rsidR="009C4BF7">
        <w:t>ion</w:t>
      </w:r>
      <w:r w:rsidR="00ED4E64">
        <w:t xml:space="preserve"> seems </w:t>
      </w:r>
      <w:proofErr w:type="gramStart"/>
      <w:r w:rsidR="00ED4E64">
        <w:t>reasonable,</w:t>
      </w:r>
      <w:proofErr w:type="gramEnd"/>
      <w:r w:rsidR="00ED4E64">
        <w:t xml:space="preserve"> is to see if a majority of this training example’s feature values are near their respective medians. An example with inputs near the median should produce an output near the </w:t>
      </w:r>
      <w:r w:rsidR="002C215A">
        <w:t>median.</w:t>
      </w:r>
    </w:p>
    <w:p w14:paraId="71693F5E" w14:textId="77777777" w:rsidR="002C215A" w:rsidRDefault="002C215A" w:rsidP="00126955"/>
    <w:p w14:paraId="38524F57" w14:textId="44BDF88B" w:rsidR="002C215A" w:rsidRDefault="002C215A" w:rsidP="00126955">
      <w:r>
        <w:t>The following table shows the 25</w:t>
      </w:r>
      <w:r w:rsidRPr="006956E9">
        <w:rPr>
          <w:vertAlign w:val="superscript"/>
        </w:rPr>
        <w:t>th</w:t>
      </w:r>
      <w:r>
        <w:t>, 50</w:t>
      </w:r>
      <w:r w:rsidRPr="006956E9">
        <w:rPr>
          <w:vertAlign w:val="superscript"/>
        </w:rPr>
        <w:t>th</w:t>
      </w:r>
      <w:r>
        <w:t>, and 75</w:t>
      </w:r>
      <w:r w:rsidRPr="002C215A">
        <w:rPr>
          <w:vertAlign w:val="superscript"/>
        </w:rPr>
        <w:t>th</w:t>
      </w:r>
      <w:r>
        <w:t xml:space="preserve"> percentiles for the 13 features used to the train the model</w:t>
      </w:r>
      <w:r w:rsidR="006956E9">
        <w:t>. The last row is “Yes” if the training example’s value for the feature is between the 25</w:t>
      </w:r>
      <w:r w:rsidR="006956E9" w:rsidRPr="006956E9">
        <w:rPr>
          <w:vertAlign w:val="superscript"/>
        </w:rPr>
        <w:t>th</w:t>
      </w:r>
      <w:r w:rsidR="006956E9">
        <w:t xml:space="preserve"> and 75</w:t>
      </w:r>
      <w:r w:rsidR="006956E9" w:rsidRPr="006956E9">
        <w:rPr>
          <w:vertAlign w:val="superscript"/>
        </w:rPr>
        <w:t>th</w:t>
      </w:r>
      <w:r w:rsidR="006956E9">
        <w:t xml:space="preserve"> percentile.</w:t>
      </w:r>
    </w:p>
    <w:p w14:paraId="55F21FE2" w14:textId="77777777" w:rsidR="006956E9" w:rsidRDefault="006956E9" w:rsidP="00126955"/>
    <w:tbl>
      <w:tblPr>
        <w:tblStyle w:val="TableGrid"/>
        <w:tblW w:w="8859" w:type="dxa"/>
        <w:tblLayout w:type="fixed"/>
        <w:tblLook w:val="04A0" w:firstRow="1" w:lastRow="0" w:firstColumn="1" w:lastColumn="0" w:noHBand="0" w:noVBand="1"/>
      </w:tblPr>
      <w:tblGrid>
        <w:gridCol w:w="828"/>
        <w:gridCol w:w="540"/>
        <w:gridCol w:w="630"/>
        <w:gridCol w:w="630"/>
        <w:gridCol w:w="630"/>
        <w:gridCol w:w="540"/>
        <w:gridCol w:w="630"/>
        <w:gridCol w:w="630"/>
        <w:gridCol w:w="540"/>
        <w:gridCol w:w="630"/>
        <w:gridCol w:w="630"/>
        <w:gridCol w:w="630"/>
        <w:gridCol w:w="720"/>
        <w:gridCol w:w="651"/>
      </w:tblGrid>
      <w:tr w:rsidR="0017153D" w14:paraId="1C7848D1" w14:textId="77777777" w:rsidTr="0017153D">
        <w:tc>
          <w:tcPr>
            <w:tcW w:w="828" w:type="dxa"/>
          </w:tcPr>
          <w:p w14:paraId="76B503D5" w14:textId="414201A5" w:rsidR="006956E9" w:rsidRDefault="006956E9" w:rsidP="00126955"/>
        </w:tc>
        <w:tc>
          <w:tcPr>
            <w:tcW w:w="540" w:type="dxa"/>
          </w:tcPr>
          <w:p w14:paraId="1960F938" w14:textId="55345D79" w:rsidR="006956E9" w:rsidRDefault="006956E9" w:rsidP="00126955">
            <w:r>
              <w:t>1</w:t>
            </w:r>
          </w:p>
        </w:tc>
        <w:tc>
          <w:tcPr>
            <w:tcW w:w="630" w:type="dxa"/>
          </w:tcPr>
          <w:p w14:paraId="3845901E" w14:textId="54F2D8E0" w:rsidR="006956E9" w:rsidRDefault="006956E9" w:rsidP="00126955">
            <w:r>
              <w:t>2</w:t>
            </w:r>
          </w:p>
        </w:tc>
        <w:tc>
          <w:tcPr>
            <w:tcW w:w="630" w:type="dxa"/>
          </w:tcPr>
          <w:p w14:paraId="5FB6A045" w14:textId="0376F520" w:rsidR="006956E9" w:rsidRDefault="006956E9" w:rsidP="00126955">
            <w:r>
              <w:t>3</w:t>
            </w:r>
          </w:p>
        </w:tc>
        <w:tc>
          <w:tcPr>
            <w:tcW w:w="630" w:type="dxa"/>
          </w:tcPr>
          <w:p w14:paraId="7C2F5AF1" w14:textId="05A687BF" w:rsidR="006956E9" w:rsidRDefault="006956E9" w:rsidP="00126955">
            <w:r>
              <w:t>4</w:t>
            </w:r>
          </w:p>
        </w:tc>
        <w:tc>
          <w:tcPr>
            <w:tcW w:w="540" w:type="dxa"/>
          </w:tcPr>
          <w:p w14:paraId="3FC0D4A0" w14:textId="60B269ED" w:rsidR="006956E9" w:rsidRDefault="006956E9" w:rsidP="00126955">
            <w:r>
              <w:t>5</w:t>
            </w:r>
          </w:p>
        </w:tc>
        <w:tc>
          <w:tcPr>
            <w:tcW w:w="630" w:type="dxa"/>
          </w:tcPr>
          <w:p w14:paraId="63A9C861" w14:textId="37968423" w:rsidR="006956E9" w:rsidRDefault="006956E9" w:rsidP="00126955">
            <w:r>
              <w:t>6</w:t>
            </w:r>
          </w:p>
        </w:tc>
        <w:tc>
          <w:tcPr>
            <w:tcW w:w="630" w:type="dxa"/>
          </w:tcPr>
          <w:p w14:paraId="03790B4E" w14:textId="245800CB" w:rsidR="006956E9" w:rsidRDefault="006956E9" w:rsidP="00126955">
            <w:r>
              <w:t>7</w:t>
            </w:r>
          </w:p>
        </w:tc>
        <w:tc>
          <w:tcPr>
            <w:tcW w:w="540" w:type="dxa"/>
          </w:tcPr>
          <w:p w14:paraId="55B36F8C" w14:textId="5F23298F" w:rsidR="006956E9" w:rsidRDefault="006956E9" w:rsidP="00126955">
            <w:r>
              <w:t>8</w:t>
            </w:r>
          </w:p>
        </w:tc>
        <w:tc>
          <w:tcPr>
            <w:tcW w:w="630" w:type="dxa"/>
          </w:tcPr>
          <w:p w14:paraId="5FCB413F" w14:textId="62FE4D88" w:rsidR="006956E9" w:rsidRDefault="006956E9" w:rsidP="00126955">
            <w:r>
              <w:t>9</w:t>
            </w:r>
          </w:p>
        </w:tc>
        <w:tc>
          <w:tcPr>
            <w:tcW w:w="630" w:type="dxa"/>
          </w:tcPr>
          <w:p w14:paraId="1393039A" w14:textId="50F13A8A" w:rsidR="006956E9" w:rsidRDefault="006956E9" w:rsidP="00126955">
            <w:r>
              <w:t>10</w:t>
            </w:r>
          </w:p>
        </w:tc>
        <w:tc>
          <w:tcPr>
            <w:tcW w:w="630" w:type="dxa"/>
          </w:tcPr>
          <w:p w14:paraId="09FDEC23" w14:textId="515F9BB2" w:rsidR="006956E9" w:rsidRDefault="006956E9" w:rsidP="00126955">
            <w:r>
              <w:t>11</w:t>
            </w:r>
          </w:p>
        </w:tc>
        <w:tc>
          <w:tcPr>
            <w:tcW w:w="720" w:type="dxa"/>
          </w:tcPr>
          <w:p w14:paraId="6D58AF3D" w14:textId="5BE4D427" w:rsidR="006956E9" w:rsidRDefault="006956E9" w:rsidP="00126955">
            <w:r>
              <w:t>12</w:t>
            </w:r>
          </w:p>
        </w:tc>
        <w:tc>
          <w:tcPr>
            <w:tcW w:w="651" w:type="dxa"/>
          </w:tcPr>
          <w:p w14:paraId="7E479DA9" w14:textId="74ABC9DC" w:rsidR="006956E9" w:rsidRDefault="006956E9" w:rsidP="00126955">
            <w:r>
              <w:t>13</w:t>
            </w:r>
          </w:p>
        </w:tc>
      </w:tr>
      <w:tr w:rsidR="0017153D" w14:paraId="3A6328B3" w14:textId="77777777" w:rsidTr="0017153D">
        <w:tc>
          <w:tcPr>
            <w:tcW w:w="828" w:type="dxa"/>
          </w:tcPr>
          <w:p w14:paraId="4D8E4D78" w14:textId="49613F51" w:rsidR="006956E9" w:rsidRDefault="006956E9" w:rsidP="00126955">
            <w:r>
              <w:t>25</w:t>
            </w:r>
            <w:r w:rsidRPr="006956E9">
              <w:rPr>
                <w:vertAlign w:val="superscript"/>
              </w:rPr>
              <w:t>th</w:t>
            </w:r>
          </w:p>
        </w:tc>
        <w:tc>
          <w:tcPr>
            <w:tcW w:w="540" w:type="dxa"/>
          </w:tcPr>
          <w:p w14:paraId="673EE2BC" w14:textId="3E71D478" w:rsidR="006956E9" w:rsidRPr="00187898" w:rsidRDefault="006956E9" w:rsidP="00126955">
            <w:pPr>
              <w:rPr>
                <w:sz w:val="20"/>
                <w:szCs w:val="20"/>
              </w:rPr>
            </w:pPr>
            <w:r w:rsidRPr="00187898">
              <w:rPr>
                <w:sz w:val="20"/>
                <w:szCs w:val="20"/>
              </w:rPr>
              <w:t>.08</w:t>
            </w:r>
          </w:p>
        </w:tc>
        <w:tc>
          <w:tcPr>
            <w:tcW w:w="630" w:type="dxa"/>
          </w:tcPr>
          <w:p w14:paraId="728D46F2" w14:textId="2FF0CF2B" w:rsidR="006956E9" w:rsidRPr="00187898" w:rsidRDefault="006956E9" w:rsidP="00126955">
            <w:pPr>
              <w:rPr>
                <w:sz w:val="20"/>
                <w:szCs w:val="20"/>
              </w:rPr>
            </w:pPr>
            <w:r w:rsidRPr="00187898">
              <w:rPr>
                <w:sz w:val="20"/>
                <w:szCs w:val="20"/>
              </w:rPr>
              <w:t>0.0</w:t>
            </w:r>
          </w:p>
        </w:tc>
        <w:tc>
          <w:tcPr>
            <w:tcW w:w="630" w:type="dxa"/>
          </w:tcPr>
          <w:p w14:paraId="30E7AD66" w14:textId="44487AB7" w:rsidR="006956E9" w:rsidRPr="00187898" w:rsidRDefault="006956E9" w:rsidP="00126955">
            <w:pPr>
              <w:rPr>
                <w:sz w:val="20"/>
                <w:szCs w:val="20"/>
              </w:rPr>
            </w:pPr>
            <w:r w:rsidRPr="00187898">
              <w:rPr>
                <w:sz w:val="20"/>
                <w:szCs w:val="20"/>
              </w:rPr>
              <w:t>5.2</w:t>
            </w:r>
          </w:p>
        </w:tc>
        <w:tc>
          <w:tcPr>
            <w:tcW w:w="630" w:type="dxa"/>
          </w:tcPr>
          <w:p w14:paraId="42F3E2B8" w14:textId="2B988D02" w:rsidR="006956E9" w:rsidRPr="00187898" w:rsidRDefault="006956E9" w:rsidP="00126955">
            <w:pPr>
              <w:rPr>
                <w:sz w:val="20"/>
                <w:szCs w:val="20"/>
              </w:rPr>
            </w:pPr>
            <w:r w:rsidRPr="00187898">
              <w:rPr>
                <w:sz w:val="20"/>
                <w:szCs w:val="20"/>
              </w:rPr>
              <w:t>0.0</w:t>
            </w:r>
          </w:p>
        </w:tc>
        <w:tc>
          <w:tcPr>
            <w:tcW w:w="540" w:type="dxa"/>
          </w:tcPr>
          <w:p w14:paraId="214D7D52" w14:textId="166646FE" w:rsidR="006956E9" w:rsidRPr="00187898" w:rsidRDefault="006956E9" w:rsidP="00126955">
            <w:pPr>
              <w:rPr>
                <w:sz w:val="20"/>
                <w:szCs w:val="20"/>
              </w:rPr>
            </w:pPr>
            <w:r w:rsidRPr="00187898">
              <w:rPr>
                <w:sz w:val="20"/>
                <w:szCs w:val="20"/>
              </w:rPr>
              <w:t>.45</w:t>
            </w:r>
          </w:p>
        </w:tc>
        <w:tc>
          <w:tcPr>
            <w:tcW w:w="630" w:type="dxa"/>
          </w:tcPr>
          <w:p w14:paraId="34CD696A" w14:textId="6CBE39C4" w:rsidR="006956E9" w:rsidRPr="00187898" w:rsidRDefault="006956E9" w:rsidP="00126955">
            <w:pPr>
              <w:rPr>
                <w:sz w:val="20"/>
                <w:szCs w:val="20"/>
              </w:rPr>
            </w:pPr>
            <w:r w:rsidRPr="00187898">
              <w:rPr>
                <w:sz w:val="20"/>
                <w:szCs w:val="20"/>
              </w:rPr>
              <w:t>5.9</w:t>
            </w:r>
          </w:p>
        </w:tc>
        <w:tc>
          <w:tcPr>
            <w:tcW w:w="630" w:type="dxa"/>
          </w:tcPr>
          <w:p w14:paraId="4751CAF1" w14:textId="6EEA99EA" w:rsidR="006956E9" w:rsidRPr="00187898" w:rsidRDefault="006956E9" w:rsidP="00126955">
            <w:pPr>
              <w:rPr>
                <w:sz w:val="20"/>
                <w:szCs w:val="20"/>
              </w:rPr>
            </w:pPr>
            <w:r w:rsidRPr="00187898">
              <w:rPr>
                <w:sz w:val="20"/>
                <w:szCs w:val="20"/>
              </w:rPr>
              <w:t>45.0</w:t>
            </w:r>
          </w:p>
        </w:tc>
        <w:tc>
          <w:tcPr>
            <w:tcW w:w="540" w:type="dxa"/>
          </w:tcPr>
          <w:p w14:paraId="27E36BAD" w14:textId="17929F01" w:rsidR="006956E9" w:rsidRPr="00187898" w:rsidRDefault="006956E9" w:rsidP="00126955">
            <w:pPr>
              <w:rPr>
                <w:sz w:val="20"/>
                <w:szCs w:val="20"/>
              </w:rPr>
            </w:pPr>
            <w:r w:rsidRPr="00187898">
              <w:rPr>
                <w:sz w:val="20"/>
                <w:szCs w:val="20"/>
              </w:rPr>
              <w:t>2.1</w:t>
            </w:r>
          </w:p>
        </w:tc>
        <w:tc>
          <w:tcPr>
            <w:tcW w:w="630" w:type="dxa"/>
          </w:tcPr>
          <w:p w14:paraId="5AA68371" w14:textId="391F9AD2" w:rsidR="006956E9" w:rsidRPr="00187898" w:rsidRDefault="006956E9" w:rsidP="00126955">
            <w:pPr>
              <w:rPr>
                <w:sz w:val="20"/>
                <w:szCs w:val="20"/>
              </w:rPr>
            </w:pPr>
            <w:r w:rsidRPr="00187898">
              <w:rPr>
                <w:sz w:val="20"/>
                <w:szCs w:val="20"/>
              </w:rPr>
              <w:t>4.0</w:t>
            </w:r>
          </w:p>
        </w:tc>
        <w:tc>
          <w:tcPr>
            <w:tcW w:w="630" w:type="dxa"/>
          </w:tcPr>
          <w:p w14:paraId="410D7DB6" w14:textId="0C834B06" w:rsidR="006956E9" w:rsidRPr="00187898" w:rsidRDefault="006956E9" w:rsidP="00126955">
            <w:pPr>
              <w:rPr>
                <w:sz w:val="20"/>
                <w:szCs w:val="20"/>
              </w:rPr>
            </w:pPr>
            <w:r w:rsidRPr="00187898">
              <w:rPr>
                <w:sz w:val="20"/>
                <w:szCs w:val="20"/>
              </w:rPr>
              <w:t>279</w:t>
            </w:r>
          </w:p>
        </w:tc>
        <w:tc>
          <w:tcPr>
            <w:tcW w:w="630" w:type="dxa"/>
          </w:tcPr>
          <w:p w14:paraId="3D9C8C07" w14:textId="23E1EBC4" w:rsidR="006956E9" w:rsidRPr="00187898" w:rsidRDefault="006956E9" w:rsidP="00126955">
            <w:pPr>
              <w:rPr>
                <w:sz w:val="20"/>
                <w:szCs w:val="20"/>
              </w:rPr>
            </w:pPr>
            <w:r w:rsidRPr="00187898">
              <w:rPr>
                <w:sz w:val="20"/>
                <w:szCs w:val="20"/>
              </w:rPr>
              <w:t>17.4</w:t>
            </w:r>
          </w:p>
        </w:tc>
        <w:tc>
          <w:tcPr>
            <w:tcW w:w="720" w:type="dxa"/>
          </w:tcPr>
          <w:p w14:paraId="39B4CB60" w14:textId="04972AE7" w:rsidR="006956E9" w:rsidRPr="00187898" w:rsidRDefault="006956E9" w:rsidP="00126955">
            <w:pPr>
              <w:rPr>
                <w:sz w:val="20"/>
                <w:szCs w:val="20"/>
              </w:rPr>
            </w:pPr>
            <w:r w:rsidRPr="00187898">
              <w:rPr>
                <w:sz w:val="20"/>
                <w:szCs w:val="20"/>
              </w:rPr>
              <w:t>375.3</w:t>
            </w:r>
          </w:p>
        </w:tc>
        <w:tc>
          <w:tcPr>
            <w:tcW w:w="651" w:type="dxa"/>
          </w:tcPr>
          <w:p w14:paraId="67EAEBC1" w14:textId="36559A96" w:rsidR="006956E9" w:rsidRPr="00187898" w:rsidRDefault="006956E9" w:rsidP="00126955">
            <w:pPr>
              <w:rPr>
                <w:sz w:val="20"/>
                <w:szCs w:val="20"/>
              </w:rPr>
            </w:pPr>
            <w:r w:rsidRPr="00187898">
              <w:rPr>
                <w:sz w:val="20"/>
                <w:szCs w:val="20"/>
              </w:rPr>
              <w:t>6.9</w:t>
            </w:r>
          </w:p>
        </w:tc>
      </w:tr>
      <w:tr w:rsidR="0017153D" w14:paraId="053295A1" w14:textId="77777777" w:rsidTr="0017153D">
        <w:tc>
          <w:tcPr>
            <w:tcW w:w="828" w:type="dxa"/>
          </w:tcPr>
          <w:p w14:paraId="091D2FDA" w14:textId="32C6EEE0" w:rsidR="006956E9" w:rsidRDefault="006956E9" w:rsidP="00126955">
            <w:r>
              <w:t>50</w:t>
            </w:r>
            <w:r w:rsidRPr="006956E9">
              <w:rPr>
                <w:vertAlign w:val="superscript"/>
              </w:rPr>
              <w:t>th</w:t>
            </w:r>
          </w:p>
        </w:tc>
        <w:tc>
          <w:tcPr>
            <w:tcW w:w="540" w:type="dxa"/>
          </w:tcPr>
          <w:p w14:paraId="3FC162FC" w14:textId="35DD180A" w:rsidR="006956E9" w:rsidRPr="00187898" w:rsidRDefault="00187898" w:rsidP="00126955">
            <w:pPr>
              <w:rPr>
                <w:sz w:val="20"/>
                <w:szCs w:val="20"/>
              </w:rPr>
            </w:pPr>
            <w:r w:rsidRPr="00187898">
              <w:rPr>
                <w:sz w:val="20"/>
                <w:szCs w:val="20"/>
              </w:rPr>
              <w:t>.26</w:t>
            </w:r>
          </w:p>
        </w:tc>
        <w:tc>
          <w:tcPr>
            <w:tcW w:w="630" w:type="dxa"/>
          </w:tcPr>
          <w:p w14:paraId="78FF3E80" w14:textId="7DF00A93" w:rsidR="006956E9" w:rsidRPr="00187898" w:rsidRDefault="00187898" w:rsidP="00126955">
            <w:pPr>
              <w:rPr>
                <w:sz w:val="20"/>
                <w:szCs w:val="20"/>
              </w:rPr>
            </w:pPr>
            <w:r w:rsidRPr="00187898">
              <w:rPr>
                <w:sz w:val="20"/>
                <w:szCs w:val="20"/>
              </w:rPr>
              <w:t>0.0</w:t>
            </w:r>
          </w:p>
        </w:tc>
        <w:tc>
          <w:tcPr>
            <w:tcW w:w="630" w:type="dxa"/>
          </w:tcPr>
          <w:p w14:paraId="730DB659" w14:textId="7CD2AC86" w:rsidR="006956E9" w:rsidRPr="00187898" w:rsidRDefault="00187898" w:rsidP="00126955">
            <w:pPr>
              <w:rPr>
                <w:sz w:val="20"/>
                <w:szCs w:val="20"/>
              </w:rPr>
            </w:pPr>
            <w:r w:rsidRPr="00187898">
              <w:rPr>
                <w:sz w:val="20"/>
                <w:szCs w:val="20"/>
              </w:rPr>
              <w:t>9.7</w:t>
            </w:r>
          </w:p>
        </w:tc>
        <w:tc>
          <w:tcPr>
            <w:tcW w:w="630" w:type="dxa"/>
          </w:tcPr>
          <w:p w14:paraId="70196C4A" w14:textId="39318C16" w:rsidR="006956E9" w:rsidRPr="00187898" w:rsidRDefault="00187898" w:rsidP="00126955">
            <w:pPr>
              <w:rPr>
                <w:sz w:val="20"/>
                <w:szCs w:val="20"/>
              </w:rPr>
            </w:pPr>
            <w:r w:rsidRPr="00187898">
              <w:rPr>
                <w:sz w:val="20"/>
                <w:szCs w:val="20"/>
              </w:rPr>
              <w:t>0.0</w:t>
            </w:r>
          </w:p>
        </w:tc>
        <w:tc>
          <w:tcPr>
            <w:tcW w:w="540" w:type="dxa"/>
          </w:tcPr>
          <w:p w14:paraId="1A5C4BBF" w14:textId="3CD80820" w:rsidR="006956E9" w:rsidRPr="00187898" w:rsidRDefault="00187898" w:rsidP="00126955">
            <w:pPr>
              <w:rPr>
                <w:sz w:val="20"/>
                <w:szCs w:val="20"/>
              </w:rPr>
            </w:pPr>
            <w:r w:rsidRPr="00187898">
              <w:rPr>
                <w:sz w:val="20"/>
                <w:szCs w:val="20"/>
              </w:rPr>
              <w:t>.54</w:t>
            </w:r>
          </w:p>
        </w:tc>
        <w:tc>
          <w:tcPr>
            <w:tcW w:w="630" w:type="dxa"/>
          </w:tcPr>
          <w:p w14:paraId="61D29169" w14:textId="46BC8F30" w:rsidR="006956E9" w:rsidRPr="00187898" w:rsidRDefault="00187898" w:rsidP="00126955">
            <w:pPr>
              <w:rPr>
                <w:sz w:val="20"/>
                <w:szCs w:val="20"/>
              </w:rPr>
            </w:pPr>
            <w:r w:rsidRPr="00187898">
              <w:rPr>
                <w:sz w:val="20"/>
                <w:szCs w:val="20"/>
              </w:rPr>
              <w:t>6.2</w:t>
            </w:r>
          </w:p>
        </w:tc>
        <w:tc>
          <w:tcPr>
            <w:tcW w:w="630" w:type="dxa"/>
          </w:tcPr>
          <w:p w14:paraId="66215DBB" w14:textId="4ACDFCED" w:rsidR="006956E9" w:rsidRPr="00187898" w:rsidRDefault="00187898" w:rsidP="00126955">
            <w:pPr>
              <w:rPr>
                <w:sz w:val="20"/>
                <w:szCs w:val="20"/>
              </w:rPr>
            </w:pPr>
            <w:r w:rsidRPr="00187898">
              <w:rPr>
                <w:sz w:val="20"/>
                <w:szCs w:val="20"/>
              </w:rPr>
              <w:t>77.5</w:t>
            </w:r>
          </w:p>
        </w:tc>
        <w:tc>
          <w:tcPr>
            <w:tcW w:w="540" w:type="dxa"/>
          </w:tcPr>
          <w:p w14:paraId="2915C10D" w14:textId="5B6CFDCB" w:rsidR="006956E9" w:rsidRPr="00187898" w:rsidRDefault="00187898" w:rsidP="00126955">
            <w:pPr>
              <w:rPr>
                <w:sz w:val="20"/>
                <w:szCs w:val="20"/>
              </w:rPr>
            </w:pPr>
            <w:r w:rsidRPr="00187898">
              <w:rPr>
                <w:sz w:val="20"/>
                <w:szCs w:val="20"/>
              </w:rPr>
              <w:t>3.2</w:t>
            </w:r>
          </w:p>
        </w:tc>
        <w:tc>
          <w:tcPr>
            <w:tcW w:w="630" w:type="dxa"/>
          </w:tcPr>
          <w:p w14:paraId="429BDBB3" w14:textId="7F512B96" w:rsidR="006956E9" w:rsidRPr="00187898" w:rsidRDefault="00187898" w:rsidP="00126955">
            <w:pPr>
              <w:rPr>
                <w:sz w:val="20"/>
                <w:szCs w:val="20"/>
              </w:rPr>
            </w:pPr>
            <w:r w:rsidRPr="00187898">
              <w:rPr>
                <w:sz w:val="20"/>
                <w:szCs w:val="20"/>
              </w:rPr>
              <w:t>5.0</w:t>
            </w:r>
          </w:p>
        </w:tc>
        <w:tc>
          <w:tcPr>
            <w:tcW w:w="630" w:type="dxa"/>
          </w:tcPr>
          <w:p w14:paraId="704842E8" w14:textId="68020756" w:rsidR="006956E9" w:rsidRPr="00187898" w:rsidRDefault="00187898" w:rsidP="00126955">
            <w:pPr>
              <w:rPr>
                <w:sz w:val="20"/>
                <w:szCs w:val="20"/>
              </w:rPr>
            </w:pPr>
            <w:r w:rsidRPr="00187898">
              <w:rPr>
                <w:sz w:val="20"/>
                <w:szCs w:val="20"/>
              </w:rPr>
              <w:t>330</w:t>
            </w:r>
          </w:p>
        </w:tc>
        <w:tc>
          <w:tcPr>
            <w:tcW w:w="630" w:type="dxa"/>
          </w:tcPr>
          <w:p w14:paraId="1F3BB92A" w14:textId="30E0532C" w:rsidR="006956E9" w:rsidRPr="00187898" w:rsidRDefault="00187898" w:rsidP="00126955">
            <w:pPr>
              <w:rPr>
                <w:sz w:val="20"/>
                <w:szCs w:val="20"/>
              </w:rPr>
            </w:pPr>
            <w:r w:rsidRPr="00187898">
              <w:rPr>
                <w:sz w:val="20"/>
                <w:szCs w:val="20"/>
              </w:rPr>
              <w:t>19.1</w:t>
            </w:r>
          </w:p>
        </w:tc>
        <w:tc>
          <w:tcPr>
            <w:tcW w:w="720" w:type="dxa"/>
          </w:tcPr>
          <w:p w14:paraId="513B55E6" w14:textId="3C84DE2E" w:rsidR="006956E9" w:rsidRPr="00187898" w:rsidRDefault="00187898" w:rsidP="00126955">
            <w:pPr>
              <w:rPr>
                <w:sz w:val="20"/>
                <w:szCs w:val="20"/>
              </w:rPr>
            </w:pPr>
            <w:r w:rsidRPr="00187898">
              <w:rPr>
                <w:sz w:val="20"/>
                <w:szCs w:val="20"/>
              </w:rPr>
              <w:t>391.4</w:t>
            </w:r>
          </w:p>
        </w:tc>
        <w:tc>
          <w:tcPr>
            <w:tcW w:w="651" w:type="dxa"/>
          </w:tcPr>
          <w:p w14:paraId="6C5B49FE" w14:textId="504C6A05" w:rsidR="006956E9" w:rsidRPr="00187898" w:rsidRDefault="00187898" w:rsidP="00126955">
            <w:pPr>
              <w:rPr>
                <w:sz w:val="20"/>
                <w:szCs w:val="20"/>
              </w:rPr>
            </w:pPr>
            <w:r w:rsidRPr="00187898">
              <w:rPr>
                <w:sz w:val="20"/>
                <w:szCs w:val="20"/>
              </w:rPr>
              <w:t>11.4</w:t>
            </w:r>
          </w:p>
        </w:tc>
      </w:tr>
      <w:tr w:rsidR="0017153D" w14:paraId="685813D1" w14:textId="77777777" w:rsidTr="0017153D">
        <w:tc>
          <w:tcPr>
            <w:tcW w:w="828" w:type="dxa"/>
          </w:tcPr>
          <w:p w14:paraId="00A2FAD0" w14:textId="14C6E929" w:rsidR="006956E9" w:rsidRDefault="006956E9" w:rsidP="00126955">
            <w:r>
              <w:t>75</w:t>
            </w:r>
            <w:r w:rsidRPr="006956E9">
              <w:rPr>
                <w:vertAlign w:val="superscript"/>
              </w:rPr>
              <w:t>th</w:t>
            </w:r>
          </w:p>
        </w:tc>
        <w:tc>
          <w:tcPr>
            <w:tcW w:w="540" w:type="dxa"/>
          </w:tcPr>
          <w:p w14:paraId="077CAF52" w14:textId="1E8C1D75" w:rsidR="006956E9" w:rsidRPr="00187898" w:rsidRDefault="00187898" w:rsidP="00126955">
            <w:pPr>
              <w:rPr>
                <w:sz w:val="20"/>
                <w:szCs w:val="20"/>
              </w:rPr>
            </w:pPr>
            <w:r w:rsidRPr="00187898">
              <w:rPr>
                <w:sz w:val="20"/>
                <w:szCs w:val="20"/>
              </w:rPr>
              <w:t>3.6</w:t>
            </w:r>
          </w:p>
        </w:tc>
        <w:tc>
          <w:tcPr>
            <w:tcW w:w="630" w:type="dxa"/>
          </w:tcPr>
          <w:p w14:paraId="555E8148" w14:textId="0052CA9A" w:rsidR="006956E9" w:rsidRPr="00187898" w:rsidRDefault="00187898" w:rsidP="00126955">
            <w:pPr>
              <w:rPr>
                <w:sz w:val="20"/>
                <w:szCs w:val="20"/>
              </w:rPr>
            </w:pPr>
            <w:r w:rsidRPr="00187898">
              <w:rPr>
                <w:sz w:val="20"/>
                <w:szCs w:val="20"/>
              </w:rPr>
              <w:t>12.5</w:t>
            </w:r>
          </w:p>
        </w:tc>
        <w:tc>
          <w:tcPr>
            <w:tcW w:w="630" w:type="dxa"/>
          </w:tcPr>
          <w:p w14:paraId="259277BE" w14:textId="03333929" w:rsidR="006956E9" w:rsidRPr="00187898" w:rsidRDefault="00187898" w:rsidP="00126955">
            <w:pPr>
              <w:rPr>
                <w:sz w:val="20"/>
                <w:szCs w:val="20"/>
              </w:rPr>
            </w:pPr>
            <w:r w:rsidRPr="00187898">
              <w:rPr>
                <w:sz w:val="20"/>
                <w:szCs w:val="20"/>
              </w:rPr>
              <w:t>18.1</w:t>
            </w:r>
          </w:p>
        </w:tc>
        <w:tc>
          <w:tcPr>
            <w:tcW w:w="630" w:type="dxa"/>
          </w:tcPr>
          <w:p w14:paraId="7F08883D" w14:textId="5F248ABF" w:rsidR="006956E9" w:rsidRPr="00187898" w:rsidRDefault="00187898" w:rsidP="00126955">
            <w:pPr>
              <w:rPr>
                <w:sz w:val="20"/>
                <w:szCs w:val="20"/>
              </w:rPr>
            </w:pPr>
            <w:r w:rsidRPr="00187898">
              <w:rPr>
                <w:sz w:val="20"/>
                <w:szCs w:val="20"/>
              </w:rPr>
              <w:t>0.0</w:t>
            </w:r>
          </w:p>
        </w:tc>
        <w:tc>
          <w:tcPr>
            <w:tcW w:w="540" w:type="dxa"/>
          </w:tcPr>
          <w:p w14:paraId="055F92A9" w14:textId="17EBBA16" w:rsidR="006956E9" w:rsidRPr="00187898" w:rsidRDefault="00187898" w:rsidP="00126955">
            <w:pPr>
              <w:rPr>
                <w:sz w:val="20"/>
                <w:szCs w:val="20"/>
              </w:rPr>
            </w:pPr>
            <w:r w:rsidRPr="00187898">
              <w:rPr>
                <w:sz w:val="20"/>
                <w:szCs w:val="20"/>
              </w:rPr>
              <w:t>.62</w:t>
            </w:r>
          </w:p>
        </w:tc>
        <w:tc>
          <w:tcPr>
            <w:tcW w:w="630" w:type="dxa"/>
          </w:tcPr>
          <w:p w14:paraId="3E8A12AB" w14:textId="494EA972" w:rsidR="006956E9" w:rsidRPr="00187898" w:rsidRDefault="00187898" w:rsidP="00126955">
            <w:pPr>
              <w:rPr>
                <w:sz w:val="20"/>
                <w:szCs w:val="20"/>
              </w:rPr>
            </w:pPr>
            <w:r w:rsidRPr="00187898">
              <w:rPr>
                <w:sz w:val="20"/>
                <w:szCs w:val="20"/>
              </w:rPr>
              <w:t>6.6</w:t>
            </w:r>
          </w:p>
        </w:tc>
        <w:tc>
          <w:tcPr>
            <w:tcW w:w="630" w:type="dxa"/>
          </w:tcPr>
          <w:p w14:paraId="51FB0994" w14:textId="69C750E1" w:rsidR="006956E9" w:rsidRPr="00187898" w:rsidRDefault="00187898" w:rsidP="00126955">
            <w:pPr>
              <w:rPr>
                <w:sz w:val="20"/>
                <w:szCs w:val="20"/>
              </w:rPr>
            </w:pPr>
            <w:r w:rsidRPr="00187898">
              <w:rPr>
                <w:sz w:val="20"/>
                <w:szCs w:val="20"/>
              </w:rPr>
              <w:t>94.1</w:t>
            </w:r>
          </w:p>
        </w:tc>
        <w:tc>
          <w:tcPr>
            <w:tcW w:w="540" w:type="dxa"/>
          </w:tcPr>
          <w:p w14:paraId="26AB5C57" w14:textId="1E76B91B" w:rsidR="006956E9" w:rsidRPr="00187898" w:rsidRDefault="00187898" w:rsidP="00126955">
            <w:pPr>
              <w:rPr>
                <w:sz w:val="20"/>
                <w:szCs w:val="20"/>
              </w:rPr>
            </w:pPr>
            <w:r w:rsidRPr="00187898">
              <w:rPr>
                <w:sz w:val="20"/>
                <w:szCs w:val="20"/>
              </w:rPr>
              <w:t>5.2</w:t>
            </w:r>
          </w:p>
        </w:tc>
        <w:tc>
          <w:tcPr>
            <w:tcW w:w="630" w:type="dxa"/>
          </w:tcPr>
          <w:p w14:paraId="17024CD3" w14:textId="4BA813D4" w:rsidR="006956E9" w:rsidRPr="00187898" w:rsidRDefault="00187898" w:rsidP="00126955">
            <w:pPr>
              <w:rPr>
                <w:sz w:val="20"/>
                <w:szCs w:val="20"/>
              </w:rPr>
            </w:pPr>
            <w:r w:rsidRPr="00187898">
              <w:rPr>
                <w:sz w:val="20"/>
                <w:szCs w:val="20"/>
              </w:rPr>
              <w:t>24</w:t>
            </w:r>
          </w:p>
        </w:tc>
        <w:tc>
          <w:tcPr>
            <w:tcW w:w="630" w:type="dxa"/>
          </w:tcPr>
          <w:p w14:paraId="4E49FE9D" w14:textId="0A0D8FC0" w:rsidR="006956E9" w:rsidRPr="00187898" w:rsidRDefault="00187898" w:rsidP="00126955">
            <w:pPr>
              <w:rPr>
                <w:sz w:val="20"/>
                <w:szCs w:val="20"/>
              </w:rPr>
            </w:pPr>
            <w:r w:rsidRPr="00187898">
              <w:rPr>
                <w:sz w:val="20"/>
                <w:szCs w:val="20"/>
              </w:rPr>
              <w:t>666</w:t>
            </w:r>
          </w:p>
        </w:tc>
        <w:tc>
          <w:tcPr>
            <w:tcW w:w="630" w:type="dxa"/>
          </w:tcPr>
          <w:p w14:paraId="07B99D36" w14:textId="45506329" w:rsidR="006956E9" w:rsidRPr="00187898" w:rsidRDefault="00187898" w:rsidP="00126955">
            <w:pPr>
              <w:rPr>
                <w:sz w:val="20"/>
                <w:szCs w:val="20"/>
              </w:rPr>
            </w:pPr>
            <w:r w:rsidRPr="00187898">
              <w:rPr>
                <w:sz w:val="20"/>
                <w:szCs w:val="20"/>
              </w:rPr>
              <w:t>20.2</w:t>
            </w:r>
          </w:p>
        </w:tc>
        <w:tc>
          <w:tcPr>
            <w:tcW w:w="720" w:type="dxa"/>
          </w:tcPr>
          <w:p w14:paraId="76D0E1BA" w14:textId="4B6ED617" w:rsidR="006956E9" w:rsidRPr="00187898" w:rsidRDefault="00187898" w:rsidP="00126955">
            <w:pPr>
              <w:rPr>
                <w:sz w:val="20"/>
                <w:szCs w:val="20"/>
              </w:rPr>
            </w:pPr>
            <w:r>
              <w:rPr>
                <w:sz w:val="20"/>
                <w:szCs w:val="20"/>
              </w:rPr>
              <w:t>3</w:t>
            </w:r>
            <w:r w:rsidRPr="00187898">
              <w:rPr>
                <w:sz w:val="20"/>
                <w:szCs w:val="20"/>
              </w:rPr>
              <w:t>96.2</w:t>
            </w:r>
          </w:p>
        </w:tc>
        <w:tc>
          <w:tcPr>
            <w:tcW w:w="651" w:type="dxa"/>
          </w:tcPr>
          <w:p w14:paraId="467096DA" w14:textId="63DE4BA4" w:rsidR="006956E9" w:rsidRPr="00187898" w:rsidRDefault="00187898" w:rsidP="00126955">
            <w:pPr>
              <w:rPr>
                <w:sz w:val="20"/>
                <w:szCs w:val="20"/>
              </w:rPr>
            </w:pPr>
            <w:r w:rsidRPr="00187898">
              <w:rPr>
                <w:sz w:val="20"/>
                <w:szCs w:val="20"/>
              </w:rPr>
              <w:t>17.0</w:t>
            </w:r>
          </w:p>
        </w:tc>
      </w:tr>
      <w:tr w:rsidR="0017153D" w14:paraId="635ED6EC" w14:textId="77777777" w:rsidTr="0017153D">
        <w:tc>
          <w:tcPr>
            <w:tcW w:w="828" w:type="dxa"/>
          </w:tcPr>
          <w:p w14:paraId="15FD24FA" w14:textId="2DEB7EF2" w:rsidR="006956E9" w:rsidRPr="00187898" w:rsidRDefault="006956E9" w:rsidP="00126955">
            <w:pPr>
              <w:rPr>
                <w:sz w:val="22"/>
                <w:szCs w:val="22"/>
              </w:rPr>
            </w:pPr>
            <w:r w:rsidRPr="00187898">
              <w:rPr>
                <w:sz w:val="22"/>
                <w:szCs w:val="22"/>
              </w:rPr>
              <w:t>25-75</w:t>
            </w:r>
          </w:p>
        </w:tc>
        <w:tc>
          <w:tcPr>
            <w:tcW w:w="540" w:type="dxa"/>
          </w:tcPr>
          <w:p w14:paraId="2B803B73" w14:textId="6208C032" w:rsidR="006956E9" w:rsidRPr="00187898" w:rsidRDefault="00187898" w:rsidP="00126955">
            <w:pPr>
              <w:rPr>
                <w:sz w:val="22"/>
                <w:szCs w:val="22"/>
              </w:rPr>
            </w:pPr>
            <w:r w:rsidRPr="00187898">
              <w:rPr>
                <w:sz w:val="22"/>
                <w:szCs w:val="22"/>
              </w:rPr>
              <w:t>No</w:t>
            </w:r>
          </w:p>
        </w:tc>
        <w:tc>
          <w:tcPr>
            <w:tcW w:w="630" w:type="dxa"/>
          </w:tcPr>
          <w:p w14:paraId="71758031" w14:textId="04C23468" w:rsidR="006956E9" w:rsidRPr="00187898" w:rsidRDefault="00187898" w:rsidP="00126955">
            <w:pPr>
              <w:rPr>
                <w:sz w:val="22"/>
                <w:szCs w:val="22"/>
              </w:rPr>
            </w:pPr>
            <w:r w:rsidRPr="00187898">
              <w:rPr>
                <w:sz w:val="22"/>
                <w:szCs w:val="22"/>
              </w:rPr>
              <w:t>Yes</w:t>
            </w:r>
          </w:p>
        </w:tc>
        <w:tc>
          <w:tcPr>
            <w:tcW w:w="630" w:type="dxa"/>
          </w:tcPr>
          <w:p w14:paraId="43C3DAB3" w14:textId="29611F06" w:rsidR="006956E9" w:rsidRPr="00187898" w:rsidRDefault="00187898" w:rsidP="00126955">
            <w:pPr>
              <w:rPr>
                <w:sz w:val="22"/>
                <w:szCs w:val="22"/>
              </w:rPr>
            </w:pPr>
            <w:r w:rsidRPr="00187898">
              <w:rPr>
                <w:sz w:val="22"/>
                <w:szCs w:val="22"/>
              </w:rPr>
              <w:t>Yes</w:t>
            </w:r>
          </w:p>
        </w:tc>
        <w:tc>
          <w:tcPr>
            <w:tcW w:w="630" w:type="dxa"/>
          </w:tcPr>
          <w:p w14:paraId="4BA9EB74" w14:textId="0DEFE739" w:rsidR="006956E9" w:rsidRPr="00187898" w:rsidRDefault="00187898" w:rsidP="00126955">
            <w:pPr>
              <w:rPr>
                <w:sz w:val="22"/>
                <w:szCs w:val="22"/>
              </w:rPr>
            </w:pPr>
            <w:r w:rsidRPr="00187898">
              <w:rPr>
                <w:sz w:val="22"/>
                <w:szCs w:val="22"/>
              </w:rPr>
              <w:t>Yes</w:t>
            </w:r>
          </w:p>
        </w:tc>
        <w:tc>
          <w:tcPr>
            <w:tcW w:w="540" w:type="dxa"/>
          </w:tcPr>
          <w:p w14:paraId="50BAA698" w14:textId="47863878" w:rsidR="006956E9" w:rsidRPr="00187898" w:rsidRDefault="00187898" w:rsidP="00126955">
            <w:pPr>
              <w:rPr>
                <w:sz w:val="22"/>
                <w:szCs w:val="22"/>
              </w:rPr>
            </w:pPr>
            <w:r>
              <w:rPr>
                <w:sz w:val="22"/>
                <w:szCs w:val="22"/>
              </w:rPr>
              <w:t>No</w:t>
            </w:r>
          </w:p>
        </w:tc>
        <w:tc>
          <w:tcPr>
            <w:tcW w:w="630" w:type="dxa"/>
          </w:tcPr>
          <w:p w14:paraId="2395ECD0" w14:textId="0331275E" w:rsidR="006956E9" w:rsidRPr="00187898" w:rsidRDefault="00187898" w:rsidP="00126955">
            <w:pPr>
              <w:rPr>
                <w:sz w:val="22"/>
                <w:szCs w:val="22"/>
              </w:rPr>
            </w:pPr>
            <w:r>
              <w:rPr>
                <w:sz w:val="22"/>
                <w:szCs w:val="22"/>
              </w:rPr>
              <w:t>Yes</w:t>
            </w:r>
          </w:p>
        </w:tc>
        <w:tc>
          <w:tcPr>
            <w:tcW w:w="630" w:type="dxa"/>
          </w:tcPr>
          <w:p w14:paraId="49AAA800" w14:textId="0FBFF77A" w:rsidR="006956E9" w:rsidRPr="00187898" w:rsidRDefault="00187898" w:rsidP="00126955">
            <w:pPr>
              <w:rPr>
                <w:sz w:val="22"/>
                <w:szCs w:val="22"/>
              </w:rPr>
            </w:pPr>
            <w:r>
              <w:rPr>
                <w:sz w:val="22"/>
                <w:szCs w:val="22"/>
              </w:rPr>
              <w:t>Yes</w:t>
            </w:r>
          </w:p>
        </w:tc>
        <w:tc>
          <w:tcPr>
            <w:tcW w:w="540" w:type="dxa"/>
          </w:tcPr>
          <w:p w14:paraId="32FBE9EF" w14:textId="5285AAE2" w:rsidR="006956E9" w:rsidRPr="00187898" w:rsidRDefault="00187898" w:rsidP="00126955">
            <w:pPr>
              <w:rPr>
                <w:sz w:val="22"/>
                <w:szCs w:val="22"/>
              </w:rPr>
            </w:pPr>
            <w:r>
              <w:rPr>
                <w:sz w:val="22"/>
                <w:szCs w:val="22"/>
              </w:rPr>
              <w:t>No</w:t>
            </w:r>
          </w:p>
        </w:tc>
        <w:tc>
          <w:tcPr>
            <w:tcW w:w="630" w:type="dxa"/>
          </w:tcPr>
          <w:p w14:paraId="054A38D0" w14:textId="6CF98D58" w:rsidR="006956E9" w:rsidRPr="00187898" w:rsidRDefault="00187898" w:rsidP="00126955">
            <w:pPr>
              <w:rPr>
                <w:sz w:val="22"/>
                <w:szCs w:val="22"/>
              </w:rPr>
            </w:pPr>
            <w:r>
              <w:rPr>
                <w:sz w:val="22"/>
                <w:szCs w:val="22"/>
              </w:rPr>
              <w:t>Yes</w:t>
            </w:r>
          </w:p>
        </w:tc>
        <w:tc>
          <w:tcPr>
            <w:tcW w:w="630" w:type="dxa"/>
          </w:tcPr>
          <w:p w14:paraId="0B7245E1" w14:textId="3CB062BA" w:rsidR="006956E9" w:rsidRPr="00187898" w:rsidRDefault="00187898" w:rsidP="00126955">
            <w:pPr>
              <w:rPr>
                <w:sz w:val="22"/>
                <w:szCs w:val="22"/>
              </w:rPr>
            </w:pPr>
            <w:r>
              <w:rPr>
                <w:sz w:val="22"/>
                <w:szCs w:val="22"/>
              </w:rPr>
              <w:t>No</w:t>
            </w:r>
          </w:p>
        </w:tc>
        <w:tc>
          <w:tcPr>
            <w:tcW w:w="630" w:type="dxa"/>
          </w:tcPr>
          <w:p w14:paraId="39EF72B3" w14:textId="55C859DA" w:rsidR="006956E9" w:rsidRPr="00187898" w:rsidRDefault="00187898" w:rsidP="00126955">
            <w:pPr>
              <w:rPr>
                <w:sz w:val="22"/>
                <w:szCs w:val="22"/>
              </w:rPr>
            </w:pPr>
            <w:r>
              <w:rPr>
                <w:sz w:val="22"/>
                <w:szCs w:val="22"/>
              </w:rPr>
              <w:t>Yes</w:t>
            </w:r>
          </w:p>
        </w:tc>
        <w:tc>
          <w:tcPr>
            <w:tcW w:w="720" w:type="dxa"/>
          </w:tcPr>
          <w:p w14:paraId="32100C14" w14:textId="022BE9B3" w:rsidR="006956E9" w:rsidRPr="00187898" w:rsidRDefault="00187898" w:rsidP="00126955">
            <w:pPr>
              <w:rPr>
                <w:sz w:val="22"/>
                <w:szCs w:val="22"/>
              </w:rPr>
            </w:pPr>
            <w:r>
              <w:rPr>
                <w:sz w:val="22"/>
                <w:szCs w:val="22"/>
              </w:rPr>
              <w:t>No</w:t>
            </w:r>
          </w:p>
        </w:tc>
        <w:tc>
          <w:tcPr>
            <w:tcW w:w="651" w:type="dxa"/>
          </w:tcPr>
          <w:p w14:paraId="2CAC26F2" w14:textId="691F074A" w:rsidR="006956E9" w:rsidRPr="00187898" w:rsidRDefault="0017153D" w:rsidP="00126955">
            <w:pPr>
              <w:rPr>
                <w:sz w:val="22"/>
                <w:szCs w:val="22"/>
              </w:rPr>
            </w:pPr>
            <w:r>
              <w:rPr>
                <w:sz w:val="22"/>
                <w:szCs w:val="22"/>
              </w:rPr>
              <w:t>Yes</w:t>
            </w:r>
          </w:p>
        </w:tc>
      </w:tr>
    </w:tbl>
    <w:p w14:paraId="46F4C55C" w14:textId="77777777" w:rsidR="006956E9" w:rsidRDefault="006956E9" w:rsidP="00126955"/>
    <w:p w14:paraId="3AD9C642" w14:textId="77777777" w:rsidR="00ED4E64" w:rsidRDefault="00ED4E64" w:rsidP="00126955"/>
    <w:p w14:paraId="0A2E3103" w14:textId="7FECFB33" w:rsidR="00ED4E64" w:rsidRPr="00465F63" w:rsidRDefault="0017153D" w:rsidP="00126955">
      <w:r>
        <w:t>If you count them, that’s 8 of the 13 feature values near the middle of their distribution. This serves as a good litmus test that the prediction of 20.766 is reasonable from the given inputs.</w:t>
      </w:r>
    </w:p>
    <w:p w14:paraId="103800B9" w14:textId="77777777" w:rsidR="004C2256" w:rsidRDefault="004C2256" w:rsidP="00126955"/>
    <w:p w14:paraId="4F80656A" w14:textId="77777777" w:rsidR="004C2256" w:rsidRDefault="004C2256" w:rsidP="00126955"/>
    <w:p w14:paraId="0BBF73CB" w14:textId="77777777" w:rsidR="00EE2CD6" w:rsidRDefault="00EE2CD6" w:rsidP="00126955"/>
    <w:p w14:paraId="4AC9F5E2" w14:textId="77777777" w:rsidR="00837541" w:rsidRPr="00837541" w:rsidRDefault="00837541"/>
    <w:sectPr w:rsidR="00837541" w:rsidRPr="00837541" w:rsidSect="00CE62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A35A00"/>
    <w:multiLevelType w:val="hybridMultilevel"/>
    <w:tmpl w:val="E5348B5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67E"/>
    <w:rsid w:val="00023371"/>
    <w:rsid w:val="00126955"/>
    <w:rsid w:val="0017153D"/>
    <w:rsid w:val="00187898"/>
    <w:rsid w:val="002C215A"/>
    <w:rsid w:val="0034329A"/>
    <w:rsid w:val="00345066"/>
    <w:rsid w:val="00465F63"/>
    <w:rsid w:val="004C2256"/>
    <w:rsid w:val="0057354A"/>
    <w:rsid w:val="005C467E"/>
    <w:rsid w:val="005E03E2"/>
    <w:rsid w:val="006956E9"/>
    <w:rsid w:val="006E6A24"/>
    <w:rsid w:val="00837541"/>
    <w:rsid w:val="008A3506"/>
    <w:rsid w:val="009C4BF7"/>
    <w:rsid w:val="00B46892"/>
    <w:rsid w:val="00BF46FC"/>
    <w:rsid w:val="00CE6203"/>
    <w:rsid w:val="00D11DB3"/>
    <w:rsid w:val="00DB6C12"/>
    <w:rsid w:val="00ED4E64"/>
    <w:rsid w:val="00EE2C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571D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541"/>
    <w:pPr>
      <w:ind w:left="720"/>
      <w:contextualSpacing/>
    </w:pPr>
  </w:style>
  <w:style w:type="paragraph" w:styleId="BalloonText">
    <w:name w:val="Balloon Text"/>
    <w:basedOn w:val="Normal"/>
    <w:link w:val="BalloonTextChar"/>
    <w:uiPriority w:val="99"/>
    <w:semiHidden/>
    <w:unhideWhenUsed/>
    <w:rsid w:val="00BF46FC"/>
    <w:rPr>
      <w:rFonts w:ascii="Lucida Grande" w:hAnsi="Lucida Grande"/>
      <w:sz w:val="18"/>
      <w:szCs w:val="18"/>
    </w:rPr>
  </w:style>
  <w:style w:type="character" w:customStyle="1" w:styleId="BalloonTextChar">
    <w:name w:val="Balloon Text Char"/>
    <w:basedOn w:val="DefaultParagraphFont"/>
    <w:link w:val="BalloonText"/>
    <w:uiPriority w:val="99"/>
    <w:semiHidden/>
    <w:rsid w:val="00BF46FC"/>
    <w:rPr>
      <w:rFonts w:ascii="Lucida Grande" w:hAnsi="Lucida Grande"/>
      <w:sz w:val="18"/>
      <w:szCs w:val="18"/>
    </w:rPr>
  </w:style>
  <w:style w:type="table" w:styleId="TableGrid">
    <w:name w:val="Table Grid"/>
    <w:basedOn w:val="TableNormal"/>
    <w:uiPriority w:val="59"/>
    <w:rsid w:val="00695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541"/>
    <w:pPr>
      <w:ind w:left="720"/>
      <w:contextualSpacing/>
    </w:pPr>
  </w:style>
  <w:style w:type="paragraph" w:styleId="BalloonText">
    <w:name w:val="Balloon Text"/>
    <w:basedOn w:val="Normal"/>
    <w:link w:val="BalloonTextChar"/>
    <w:uiPriority w:val="99"/>
    <w:semiHidden/>
    <w:unhideWhenUsed/>
    <w:rsid w:val="00BF46FC"/>
    <w:rPr>
      <w:rFonts w:ascii="Lucida Grande" w:hAnsi="Lucida Grande"/>
      <w:sz w:val="18"/>
      <w:szCs w:val="18"/>
    </w:rPr>
  </w:style>
  <w:style w:type="character" w:customStyle="1" w:styleId="BalloonTextChar">
    <w:name w:val="Balloon Text Char"/>
    <w:basedOn w:val="DefaultParagraphFont"/>
    <w:link w:val="BalloonText"/>
    <w:uiPriority w:val="99"/>
    <w:semiHidden/>
    <w:rsid w:val="00BF46FC"/>
    <w:rPr>
      <w:rFonts w:ascii="Lucida Grande" w:hAnsi="Lucida Grande"/>
      <w:sz w:val="18"/>
      <w:szCs w:val="18"/>
    </w:rPr>
  </w:style>
  <w:style w:type="table" w:styleId="TableGrid">
    <w:name w:val="Table Grid"/>
    <w:basedOn w:val="TableNormal"/>
    <w:uiPriority w:val="59"/>
    <w:rsid w:val="00695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0213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952</Words>
  <Characters>5433</Characters>
  <Application>Microsoft Macintosh Word</Application>
  <DocSecurity>0</DocSecurity>
  <Lines>45</Lines>
  <Paragraphs>12</Paragraphs>
  <ScaleCrop>false</ScaleCrop>
  <Company>Penn</Company>
  <LinksUpToDate>false</LinksUpToDate>
  <CharactersWithSpaces>6373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Singman</dc:creator>
  <cp:keywords/>
  <dc:description/>
  <cp:lastModifiedBy>Paul Singman</cp:lastModifiedBy>
  <cp:revision>4</cp:revision>
  <dcterms:created xsi:type="dcterms:W3CDTF">2015-12-06T21:40:00Z</dcterms:created>
  <dcterms:modified xsi:type="dcterms:W3CDTF">2015-12-10T17:47:00Z</dcterms:modified>
</cp:coreProperties>
</file>