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8B218" w14:textId="77777777" w:rsidR="00CE6203" w:rsidRDefault="003260C1">
      <w:r>
        <w:t>Paul Singman</w:t>
      </w:r>
    </w:p>
    <w:p w14:paraId="27D5227B" w14:textId="77777777" w:rsidR="003260C1" w:rsidRDefault="003260C1">
      <w:r>
        <w:t>12-18-2015</w:t>
      </w:r>
    </w:p>
    <w:p w14:paraId="36988168" w14:textId="77777777" w:rsidR="003260C1" w:rsidRDefault="003260C1">
      <w:proofErr w:type="spellStart"/>
      <w:r>
        <w:t>Udacity</w:t>
      </w:r>
      <w:proofErr w:type="spellEnd"/>
      <w:r>
        <w:t xml:space="preserve"> MLE Project # 2</w:t>
      </w:r>
    </w:p>
    <w:p w14:paraId="13A93984" w14:textId="77777777" w:rsidR="003260C1" w:rsidRDefault="003260C1"/>
    <w:p w14:paraId="5E104269" w14:textId="77777777" w:rsidR="003260C1" w:rsidRDefault="003260C1">
      <w:r>
        <w:t>Supervised Learning – Building an Intervention System</w:t>
      </w:r>
    </w:p>
    <w:p w14:paraId="30D09E99" w14:textId="77777777" w:rsidR="003260C1" w:rsidRDefault="003260C1"/>
    <w:p w14:paraId="4E610F00" w14:textId="77777777" w:rsidR="003260C1" w:rsidRDefault="003260C1">
      <w:pPr>
        <w:rPr>
          <w:b/>
        </w:rPr>
      </w:pPr>
      <w:r>
        <w:rPr>
          <w:b/>
        </w:rPr>
        <w:t xml:space="preserve">Classification </w:t>
      </w:r>
      <w:proofErr w:type="spellStart"/>
      <w:r>
        <w:rPr>
          <w:b/>
        </w:rPr>
        <w:t>vs</w:t>
      </w:r>
      <w:proofErr w:type="spellEnd"/>
      <w:r>
        <w:rPr>
          <w:b/>
        </w:rPr>
        <w:t xml:space="preserve"> Regression</w:t>
      </w:r>
    </w:p>
    <w:p w14:paraId="7C894E69" w14:textId="77777777" w:rsidR="003260C1" w:rsidRDefault="003260C1">
      <w:pPr>
        <w:rPr>
          <w:b/>
        </w:rPr>
      </w:pPr>
    </w:p>
    <w:p w14:paraId="3A920310" w14:textId="3A1FC8A7" w:rsidR="003260C1" w:rsidRDefault="003260C1">
      <w:r>
        <w:t xml:space="preserve">The goal of this project is to identify students who need </w:t>
      </w:r>
      <w:r w:rsidR="00F13D7B">
        <w:t xml:space="preserve">early </w:t>
      </w:r>
      <w:r>
        <w:t xml:space="preserve">intervention so that </w:t>
      </w:r>
      <w:r w:rsidR="00543119">
        <w:t>as many students as possible can pass</w:t>
      </w:r>
      <w:r>
        <w:t xml:space="preserve"> final exams and graduate. </w:t>
      </w:r>
      <w:r w:rsidR="00F13D7B">
        <w:t>This is a classification problem since we are trying to classify students into two categories—either needing or not needing intervention—based on the their predicted probability</w:t>
      </w:r>
      <w:r w:rsidR="00CE695D">
        <w:t xml:space="preserve"> of passing the exam. If we were trying to predict a continuous variable, like a student’s score on the exam for example, then it would be a regression problem.</w:t>
      </w:r>
    </w:p>
    <w:p w14:paraId="0E8C4C77" w14:textId="77777777" w:rsidR="00CE695D" w:rsidRDefault="00CE695D"/>
    <w:p w14:paraId="375E27EE" w14:textId="77777777" w:rsidR="00CE695D" w:rsidRDefault="00CE695D">
      <w:pPr>
        <w:rPr>
          <w:b/>
        </w:rPr>
      </w:pPr>
      <w:r>
        <w:rPr>
          <w:b/>
        </w:rPr>
        <w:t>Exploring the Data</w:t>
      </w:r>
    </w:p>
    <w:p w14:paraId="322E9FDE" w14:textId="77777777" w:rsidR="00CE695D" w:rsidRDefault="00CE695D">
      <w:pPr>
        <w:rPr>
          <w:b/>
        </w:rPr>
      </w:pPr>
    </w:p>
    <w:p w14:paraId="41B7C949" w14:textId="77777777" w:rsid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r>
        <w:rPr>
          <w:rFonts w:ascii="Courier" w:hAnsi="Courier" w:cs="Courier"/>
          <w:color w:val="000000"/>
          <w:sz w:val="21"/>
          <w:szCs w:val="21"/>
        </w:rPr>
        <w:t>Total number of students: 395</w:t>
      </w:r>
    </w:p>
    <w:p w14:paraId="42B1D3DB" w14:textId="77777777" w:rsid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r w:rsidRPr="001F2D98">
        <w:rPr>
          <w:rFonts w:ascii="Courier" w:hAnsi="Courier" w:cs="Courier"/>
          <w:color w:val="000000"/>
          <w:sz w:val="21"/>
          <w:szCs w:val="21"/>
        </w:rPr>
        <w:t>Num</w:t>
      </w:r>
      <w:r>
        <w:rPr>
          <w:rFonts w:ascii="Courier" w:hAnsi="Courier" w:cs="Courier"/>
          <w:color w:val="000000"/>
          <w:sz w:val="21"/>
          <w:szCs w:val="21"/>
        </w:rPr>
        <w:t>ber of students who passed: 265</w:t>
      </w:r>
    </w:p>
    <w:p w14:paraId="3B194656" w14:textId="77777777" w:rsid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r w:rsidRPr="001F2D98">
        <w:rPr>
          <w:rFonts w:ascii="Courier" w:hAnsi="Courier" w:cs="Courier"/>
          <w:color w:val="000000"/>
          <w:sz w:val="21"/>
          <w:szCs w:val="21"/>
        </w:rPr>
        <w:t>Num</w:t>
      </w:r>
      <w:r>
        <w:rPr>
          <w:rFonts w:ascii="Courier" w:hAnsi="Courier" w:cs="Courier"/>
          <w:color w:val="000000"/>
          <w:sz w:val="21"/>
          <w:szCs w:val="21"/>
        </w:rPr>
        <w:t>ber of students who failed: 130</w:t>
      </w:r>
    </w:p>
    <w:p w14:paraId="53AC198C" w14:textId="0C915BEA" w:rsidR="001F2D98" w:rsidRDefault="00074B1F"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r>
        <w:rPr>
          <w:rFonts w:ascii="Courier" w:hAnsi="Courier" w:cs="Courier"/>
          <w:color w:val="000000"/>
          <w:sz w:val="21"/>
          <w:szCs w:val="21"/>
        </w:rPr>
        <w:t>Number of features: 30</w:t>
      </w:r>
    </w:p>
    <w:p w14:paraId="0C5CF491" w14:textId="77777777" w:rsid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r w:rsidRPr="001F2D98">
        <w:rPr>
          <w:rFonts w:ascii="Courier" w:hAnsi="Courier" w:cs="Courier"/>
          <w:color w:val="000000"/>
          <w:sz w:val="21"/>
          <w:szCs w:val="21"/>
        </w:rPr>
        <w:t>Graduation rate of the class: 67.09%</w:t>
      </w:r>
    </w:p>
    <w:p w14:paraId="651F16F2" w14:textId="77777777" w:rsid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p>
    <w:p w14:paraId="74C02B8F" w14:textId="77777777" w:rsidR="001F2D98" w:rsidRDefault="001F2D98" w:rsidP="001F2D98">
      <w:pPr>
        <w:rPr>
          <w:b/>
        </w:rPr>
      </w:pPr>
      <w:r>
        <w:rPr>
          <w:b/>
        </w:rPr>
        <w:t>Preparing the Data</w:t>
      </w:r>
    </w:p>
    <w:p w14:paraId="0B541180" w14:textId="77777777" w:rsidR="001F2D98" w:rsidRDefault="001F2D98" w:rsidP="001F2D98">
      <w:pPr>
        <w:rPr>
          <w:b/>
        </w:rPr>
      </w:pPr>
    </w:p>
    <w:p w14:paraId="33301B6A" w14:textId="77777777" w:rsidR="001F2D98" w:rsidRDefault="002E5BE2" w:rsidP="001F2D98">
      <w:r>
        <w:t>The c</w:t>
      </w:r>
      <w:r w:rsidR="009A4CC3">
        <w:t>ode to identify feature and target columns, preprocess feature data, and split data into training and testing sets</w:t>
      </w:r>
      <w:r>
        <w:t xml:space="preserve"> was executed</w:t>
      </w:r>
      <w:r w:rsidR="009A4CC3">
        <w:t>. Of the 395 data points, 300 were random selected to be part of the training set, and the remaining 95 were reserved for the testing set.</w:t>
      </w:r>
    </w:p>
    <w:p w14:paraId="57988906" w14:textId="77777777" w:rsidR="009A4CC3" w:rsidRDefault="009A4CC3" w:rsidP="001F2D98"/>
    <w:p w14:paraId="11CD8B04" w14:textId="77777777" w:rsidR="009A4CC3" w:rsidRDefault="009A4CC3" w:rsidP="009A4CC3">
      <w:pPr>
        <w:rPr>
          <w:b/>
        </w:rPr>
      </w:pPr>
      <w:r>
        <w:rPr>
          <w:b/>
        </w:rPr>
        <w:t>Training and Evaluation Models</w:t>
      </w:r>
    </w:p>
    <w:p w14:paraId="155AD825" w14:textId="77777777" w:rsidR="009A4CC3" w:rsidRDefault="009A4CC3" w:rsidP="009A4CC3">
      <w:pPr>
        <w:rPr>
          <w:b/>
        </w:rPr>
      </w:pPr>
    </w:p>
    <w:p w14:paraId="5922C60D" w14:textId="77777777" w:rsidR="009A4CC3" w:rsidRDefault="002E5BE2" w:rsidP="009A4CC3">
      <w:r>
        <w:t>Three supervised learning models were fitted to the data that are appropriate for a classification task. The models chosen were:</w:t>
      </w:r>
    </w:p>
    <w:p w14:paraId="2614CCEC" w14:textId="77777777" w:rsidR="007B6466" w:rsidRDefault="007B6466" w:rsidP="009A4CC3"/>
    <w:p w14:paraId="0706384E" w14:textId="77777777" w:rsidR="00D86839" w:rsidRDefault="00D86839" w:rsidP="002E5BE2">
      <w:pPr>
        <w:pStyle w:val="ListParagraph"/>
        <w:numPr>
          <w:ilvl w:val="0"/>
          <w:numId w:val="2"/>
        </w:numPr>
      </w:pPr>
      <w:r>
        <w:t>Logistic Regression</w:t>
      </w:r>
    </w:p>
    <w:p w14:paraId="14AAAF27" w14:textId="77777777" w:rsidR="002E5BE2" w:rsidRDefault="002E5BE2" w:rsidP="002E5BE2">
      <w:pPr>
        <w:pStyle w:val="ListParagraph"/>
        <w:numPr>
          <w:ilvl w:val="0"/>
          <w:numId w:val="2"/>
        </w:numPr>
      </w:pPr>
      <w:r>
        <w:t>Support Vector Machine</w:t>
      </w:r>
    </w:p>
    <w:p w14:paraId="730E2216" w14:textId="77777777" w:rsidR="002E5BE2" w:rsidRDefault="002E5BE2" w:rsidP="002E5BE2">
      <w:pPr>
        <w:pStyle w:val="ListParagraph"/>
        <w:numPr>
          <w:ilvl w:val="0"/>
          <w:numId w:val="2"/>
        </w:numPr>
      </w:pPr>
      <w:r>
        <w:t>Decision Tree Classifier</w:t>
      </w:r>
    </w:p>
    <w:p w14:paraId="003EABAB" w14:textId="77777777" w:rsidR="002E5BE2" w:rsidRDefault="002E5BE2" w:rsidP="002E5BE2"/>
    <w:p w14:paraId="7F4C7464" w14:textId="77777777" w:rsidR="00A5780E" w:rsidRDefault="00A5780E" w:rsidP="002E5BE2">
      <w:pPr>
        <w:rPr>
          <w:b/>
        </w:rPr>
      </w:pPr>
      <w:r w:rsidRPr="00A5780E">
        <w:rPr>
          <w:b/>
        </w:rPr>
        <w:t>Logistic Regression</w:t>
      </w:r>
    </w:p>
    <w:p w14:paraId="331A2627" w14:textId="77777777" w:rsidR="00A5780E" w:rsidRDefault="00A5780E" w:rsidP="002E5BE2">
      <w:pPr>
        <w:rPr>
          <w:b/>
        </w:rPr>
      </w:pPr>
    </w:p>
    <w:p w14:paraId="0D3677C5" w14:textId="77777777" w:rsidR="0035263D" w:rsidRDefault="004412A9" w:rsidP="002E5BE2">
      <w:r>
        <w:t xml:space="preserve">The </w:t>
      </w:r>
      <w:proofErr w:type="gramStart"/>
      <w:r>
        <w:t>O(</w:t>
      </w:r>
      <w:proofErr w:type="gramEnd"/>
      <w:r>
        <w:t xml:space="preserve">n) complexity of the logistic regression model in terms of input size is </w:t>
      </w:r>
      <w:r w:rsidR="0035263D">
        <w:t>O(np</w:t>
      </w:r>
      <w:r w:rsidR="0035263D">
        <w:rPr>
          <w:vertAlign w:val="superscript"/>
        </w:rPr>
        <w:t>2</w:t>
      </w:r>
      <w:r w:rsidR="0035263D">
        <w:t>), where n is the number of observations and p is the number of features. This means the model is computationally more sensitive to additional numbers of features than observations.</w:t>
      </w:r>
    </w:p>
    <w:p w14:paraId="7D9D6C9F" w14:textId="77777777" w:rsidR="0035263D" w:rsidRDefault="0035263D" w:rsidP="002E5BE2"/>
    <w:p w14:paraId="1B5D0879" w14:textId="77777777" w:rsidR="00A5780E" w:rsidRDefault="0035263D" w:rsidP="002E5BE2">
      <w:r>
        <w:lastRenderedPageBreak/>
        <w:t xml:space="preserve">Logistic regression is </w:t>
      </w:r>
      <w:r w:rsidR="007D3B55">
        <w:t>generally applied to classification tasks</w:t>
      </w:r>
      <w:r w:rsidR="00E7653C">
        <w:t xml:space="preserve">, where the dependent variable being predicted is qualitative. The output of a logistic regression model is a value between 0 and 1, which can be interpreted as the probability that an observation belongs to a class. Although any threshold is acceptable, it is common to say that if </w:t>
      </w:r>
      <w:proofErr w:type="gramStart"/>
      <w:r w:rsidR="00E7653C">
        <w:t>p(</w:t>
      </w:r>
      <w:proofErr w:type="gramEnd"/>
      <w:r w:rsidR="00E7653C">
        <w:t xml:space="preserve">X) &gt; 0.5, then X can be </w:t>
      </w:r>
      <w:r w:rsidR="00AD78E1">
        <w:t>classified into category 1, and vice versa.</w:t>
      </w:r>
      <w:r>
        <w:t xml:space="preserve"> </w:t>
      </w:r>
    </w:p>
    <w:p w14:paraId="5B1AD569" w14:textId="77777777" w:rsidR="009F29CC" w:rsidRDefault="009F29CC" w:rsidP="002E5BE2"/>
    <w:p w14:paraId="2F79F39D" w14:textId="77777777" w:rsidR="009F29CC" w:rsidRDefault="009F29CC" w:rsidP="002E5BE2">
      <w:r>
        <w:t xml:space="preserve">One of logistic regression’s strengths is that </w:t>
      </w:r>
      <w:r w:rsidR="007B1BB1">
        <w:t xml:space="preserve">it </w:t>
      </w:r>
      <w:r>
        <w:t>is conceptually relatively straightforward as it is part of the family of algorithms known as General</w:t>
      </w:r>
      <w:r w:rsidR="007B1BB1">
        <w:t>ize</w:t>
      </w:r>
      <w:r w:rsidR="00203E3E">
        <w:t>d</w:t>
      </w:r>
      <w:r w:rsidR="007B1BB1">
        <w:t xml:space="preserve"> Linear Model</w:t>
      </w:r>
      <w:r w:rsidR="00203E3E">
        <w:t xml:space="preserve">s. To be specific, the feature parameters it solves for are easily interpretable, as they are linear to the logged odds ratio of </w:t>
      </w:r>
      <w:proofErr w:type="gramStart"/>
      <w:r w:rsidR="00203E3E">
        <w:t>p(</w:t>
      </w:r>
      <w:proofErr w:type="gramEnd"/>
      <w:r w:rsidR="00203E3E">
        <w:t>X). Logistic regression also benefits from making relatively few assumptions about the underlying data; specifically it does not require that the independent variables, nor the residual errors, be normally distributed.</w:t>
      </w:r>
    </w:p>
    <w:p w14:paraId="74839909" w14:textId="77777777" w:rsidR="00203E3E" w:rsidRDefault="00203E3E" w:rsidP="002E5BE2"/>
    <w:p w14:paraId="7792E7A6" w14:textId="70618223" w:rsidR="00203E3E" w:rsidRDefault="00F9759A" w:rsidP="002E5BE2">
      <w:r>
        <w:t>A weakness</w:t>
      </w:r>
      <w:r w:rsidR="00E91840">
        <w:t xml:space="preserve"> of logistic regression is that it has limited explanatory power compared to some of the more modern algorithms like neural networks or ensemble methods. It also requires a large number of training examples per feature</w:t>
      </w:r>
      <w:r>
        <w:t xml:space="preserve">. Rules of thumb suggest 10-30 per feature. Another weakness is the independent variables should be independent of each other (low </w:t>
      </w:r>
      <w:proofErr w:type="spellStart"/>
      <w:r>
        <w:t>multicollinearity</w:t>
      </w:r>
      <w:proofErr w:type="spellEnd"/>
      <w:r>
        <w:t xml:space="preserve">) or else the model </w:t>
      </w:r>
      <w:r w:rsidR="006D310D">
        <w:t>lose</w:t>
      </w:r>
      <w:r w:rsidR="00543119">
        <w:t>s</w:t>
      </w:r>
      <w:r w:rsidR="006D310D">
        <w:t xml:space="preserve"> some of its interpretability with respect to individual predictors.</w:t>
      </w:r>
    </w:p>
    <w:p w14:paraId="59CDD565" w14:textId="77777777" w:rsidR="00E810D7" w:rsidRDefault="00E810D7" w:rsidP="002E5BE2"/>
    <w:p w14:paraId="48807AE7" w14:textId="793F6896" w:rsidR="00E810D7" w:rsidRDefault="00ED5BEB" w:rsidP="002E5BE2">
      <w:r>
        <w:rPr>
          <w:noProof/>
        </w:rPr>
        <w:drawing>
          <wp:anchor distT="0" distB="0" distL="114300" distR="114300" simplePos="0" relativeHeight="251658240" behindDoc="0" locked="0" layoutInCell="1" allowOverlap="1" wp14:anchorId="44D595F3" wp14:editId="109C39C8">
            <wp:simplePos x="0" y="0"/>
            <wp:positionH relativeFrom="margin">
              <wp:posOffset>3086100</wp:posOffset>
            </wp:positionH>
            <wp:positionV relativeFrom="margin">
              <wp:posOffset>3771900</wp:posOffset>
            </wp:positionV>
            <wp:extent cx="2283460" cy="22656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3460" cy="2265680"/>
                    </a:xfrm>
                    <a:prstGeom prst="rect">
                      <a:avLst/>
                    </a:prstGeom>
                    <a:noFill/>
                    <a:ln>
                      <a:noFill/>
                    </a:ln>
                  </pic:spPr>
                </pic:pic>
              </a:graphicData>
            </a:graphic>
          </wp:anchor>
        </w:drawing>
      </w:r>
      <w:r w:rsidR="00E810D7">
        <w:t xml:space="preserve">With that said, let’s explore the </w:t>
      </w:r>
      <w:proofErr w:type="spellStart"/>
      <w:r w:rsidR="00E810D7">
        <w:t>multicollinearity</w:t>
      </w:r>
      <w:proofErr w:type="spellEnd"/>
      <w:r w:rsidR="00E810D7">
        <w:t xml:space="preserve"> of the features using</w:t>
      </w:r>
      <w:r w:rsidR="00215213">
        <w:t xml:space="preserve"> </w:t>
      </w:r>
      <w:r w:rsidR="00F92A9A">
        <w:t>a correlation matrix:</w:t>
      </w:r>
    </w:p>
    <w:p w14:paraId="03F7C963" w14:textId="23C89333" w:rsidR="00F92A9A" w:rsidRDefault="00F92A9A" w:rsidP="002E5BE2"/>
    <w:p w14:paraId="53F589CB" w14:textId="71E3566D" w:rsidR="00F92A9A" w:rsidRDefault="00F92A9A" w:rsidP="002E5BE2"/>
    <w:p w14:paraId="0DB41EBF" w14:textId="59CD8C50" w:rsidR="00F92A9A" w:rsidRDefault="00F92A9A" w:rsidP="002E5BE2">
      <w:r>
        <w:t xml:space="preserve">From this plot we can see obviously the features are perfectly correlated with themselves as shown by the dark red </w:t>
      </w:r>
      <w:r w:rsidR="00D40592">
        <w:t>line</w:t>
      </w:r>
      <w:r>
        <w:t xml:space="preserve"> down the </w:t>
      </w:r>
      <w:r w:rsidR="00D40592">
        <w:t xml:space="preserve">diagonal of the </w:t>
      </w:r>
      <w:r>
        <w:t>plot. In addition</w:t>
      </w:r>
      <w:r w:rsidR="00543119">
        <w:t>,</w:t>
      </w:r>
      <w:r>
        <w:t xml:space="preserve"> the features that were created by the </w:t>
      </w:r>
      <w:proofErr w:type="spellStart"/>
      <w:r>
        <w:t>get_dummies</w:t>
      </w:r>
      <w:proofErr w:type="spellEnd"/>
      <w:r>
        <w:t xml:space="preserve"> function are perfectly </w:t>
      </w:r>
      <w:r w:rsidR="00D40592">
        <w:t>negatively</w:t>
      </w:r>
      <w:r>
        <w:t xml:space="preserve"> correlated, so it will be important to exclude one of them</w:t>
      </w:r>
      <w:r w:rsidR="00543119">
        <w:t xml:space="preserve"> from each set</w:t>
      </w:r>
      <w:r>
        <w:t xml:space="preserve"> when fitting the model. None of the other features appear to be particularly correlated with another so I will include all of the other features.</w:t>
      </w:r>
    </w:p>
    <w:p w14:paraId="6BFE8903" w14:textId="77777777" w:rsidR="00D40592" w:rsidRDefault="00D40592" w:rsidP="002E5BE2"/>
    <w:p w14:paraId="37E8DF3D" w14:textId="108A072F" w:rsidR="00E810D7" w:rsidRDefault="00D40592" w:rsidP="002E5BE2">
      <w:r>
        <w:t>Excluding one of the dummy variabl</w:t>
      </w:r>
      <w:r w:rsidR="00765B82">
        <w:t>es from each set leaves 39</w:t>
      </w:r>
      <w:r>
        <w:t xml:space="preserve"> features on which to train the model. </w:t>
      </w:r>
      <w:r w:rsidR="00F92A9A">
        <w:t>I chose a logistic regression model</w:t>
      </w:r>
      <w:r w:rsidR="00E810D7">
        <w:t xml:space="preserve"> model because I believe it is </w:t>
      </w:r>
      <w:r w:rsidR="00F92A9A">
        <w:t>a good baseline model to fit wh</w:t>
      </w:r>
      <w:r w:rsidR="00502BCC">
        <w:t>en doing a classification task even though I wouldn’t expect it to outperform more complicated models that will be fit later.</w:t>
      </w:r>
      <w:r w:rsidR="00C27C35">
        <w:t xml:space="preserve"> </w:t>
      </w:r>
      <w:r w:rsidR="00543119">
        <w:t>However, I do expect</w:t>
      </w:r>
      <w:r w:rsidR="00C27C35">
        <w:t xml:space="preserve"> it to use less computation</w:t>
      </w:r>
      <w:r>
        <w:t>al resources than other models</w:t>
      </w:r>
      <w:r w:rsidR="00543119">
        <w:t>.</w:t>
      </w:r>
    </w:p>
    <w:p w14:paraId="32766689" w14:textId="77777777" w:rsidR="002637FD" w:rsidRDefault="002637FD" w:rsidP="002E5BE2"/>
    <w:p w14:paraId="03486114" w14:textId="6493AFCB" w:rsidR="002637FD" w:rsidRDefault="002637FD" w:rsidP="002E5BE2">
      <w:r>
        <w:t>Here is a summary table of the performance of the logistic regression model:</w:t>
      </w:r>
    </w:p>
    <w:p w14:paraId="1A425684" w14:textId="77777777" w:rsidR="00543119" w:rsidRDefault="00543119" w:rsidP="002E5BE2"/>
    <w:p w14:paraId="0AF5F4AB" w14:textId="77777777" w:rsidR="00543119" w:rsidRDefault="00543119" w:rsidP="002E5BE2"/>
    <w:p w14:paraId="526E17CB" w14:textId="182ECC94" w:rsidR="002637FD" w:rsidRPr="00543119" w:rsidRDefault="00543119" w:rsidP="002E5BE2">
      <w:r>
        <w:rPr>
          <w:b/>
        </w:rPr>
        <w:t>Logistic Regression Results Summary</w:t>
      </w:r>
    </w:p>
    <w:p w14:paraId="23AA27B2" w14:textId="77777777" w:rsidR="002637FD" w:rsidRDefault="002637FD" w:rsidP="002E5BE2"/>
    <w:tbl>
      <w:tblPr>
        <w:tblStyle w:val="TableGrid"/>
        <w:tblW w:w="0" w:type="auto"/>
        <w:tblLook w:val="04A0" w:firstRow="1" w:lastRow="0" w:firstColumn="1" w:lastColumn="0" w:noHBand="0" w:noVBand="1"/>
      </w:tblPr>
      <w:tblGrid>
        <w:gridCol w:w="2214"/>
        <w:gridCol w:w="2214"/>
        <w:gridCol w:w="2214"/>
        <w:gridCol w:w="2214"/>
      </w:tblGrid>
      <w:tr w:rsidR="002637FD" w14:paraId="201EA280" w14:textId="77777777" w:rsidTr="002637FD">
        <w:tc>
          <w:tcPr>
            <w:tcW w:w="2214" w:type="dxa"/>
            <w:vMerge w:val="restart"/>
          </w:tcPr>
          <w:p w14:paraId="14D26317" w14:textId="77777777" w:rsidR="002637FD" w:rsidRDefault="002637FD" w:rsidP="002E5BE2"/>
        </w:tc>
        <w:tc>
          <w:tcPr>
            <w:tcW w:w="6642" w:type="dxa"/>
            <w:gridSpan w:val="3"/>
          </w:tcPr>
          <w:p w14:paraId="22332BA8" w14:textId="457BFCC4" w:rsidR="002637FD" w:rsidRDefault="002637FD" w:rsidP="002E5BE2">
            <w:r>
              <w:t>Training Set Size</w:t>
            </w:r>
          </w:p>
        </w:tc>
      </w:tr>
      <w:tr w:rsidR="002637FD" w14:paraId="3E2385D0" w14:textId="77777777" w:rsidTr="002637FD">
        <w:tc>
          <w:tcPr>
            <w:tcW w:w="2214" w:type="dxa"/>
            <w:vMerge/>
          </w:tcPr>
          <w:p w14:paraId="524CD381" w14:textId="77777777" w:rsidR="002637FD" w:rsidRDefault="002637FD" w:rsidP="002E5BE2"/>
        </w:tc>
        <w:tc>
          <w:tcPr>
            <w:tcW w:w="2214" w:type="dxa"/>
          </w:tcPr>
          <w:p w14:paraId="685ACEE2" w14:textId="409CD2FB" w:rsidR="002637FD" w:rsidRDefault="002637FD" w:rsidP="002E5BE2">
            <w:r>
              <w:t>100</w:t>
            </w:r>
          </w:p>
        </w:tc>
        <w:tc>
          <w:tcPr>
            <w:tcW w:w="2214" w:type="dxa"/>
          </w:tcPr>
          <w:p w14:paraId="7EBF97D4" w14:textId="5B56B09D" w:rsidR="002637FD" w:rsidRDefault="002637FD" w:rsidP="002E5BE2">
            <w:r>
              <w:t>200</w:t>
            </w:r>
          </w:p>
        </w:tc>
        <w:tc>
          <w:tcPr>
            <w:tcW w:w="2214" w:type="dxa"/>
          </w:tcPr>
          <w:p w14:paraId="17309728" w14:textId="27C2512D" w:rsidR="002637FD" w:rsidRDefault="002637FD" w:rsidP="002E5BE2">
            <w:r>
              <w:t>300</w:t>
            </w:r>
          </w:p>
        </w:tc>
      </w:tr>
      <w:tr w:rsidR="002637FD" w14:paraId="211C4ABB" w14:textId="77777777" w:rsidTr="002637FD">
        <w:tc>
          <w:tcPr>
            <w:tcW w:w="2214" w:type="dxa"/>
          </w:tcPr>
          <w:p w14:paraId="73D163D0" w14:textId="6B05D30C" w:rsidR="002637FD" w:rsidRDefault="002637FD" w:rsidP="002E5BE2">
            <w:r>
              <w:t>Training Time</w:t>
            </w:r>
          </w:p>
        </w:tc>
        <w:tc>
          <w:tcPr>
            <w:tcW w:w="2214" w:type="dxa"/>
          </w:tcPr>
          <w:p w14:paraId="42EF07F1" w14:textId="0FACA45C" w:rsidR="002637FD" w:rsidRDefault="002637FD" w:rsidP="002E5BE2">
            <w:r>
              <w:t>0.002</w:t>
            </w:r>
          </w:p>
        </w:tc>
        <w:tc>
          <w:tcPr>
            <w:tcW w:w="2214" w:type="dxa"/>
          </w:tcPr>
          <w:p w14:paraId="6710793F" w14:textId="6D2A2979" w:rsidR="002637FD" w:rsidRDefault="002637FD" w:rsidP="002E5BE2">
            <w:r>
              <w:t>0.005</w:t>
            </w:r>
          </w:p>
        </w:tc>
        <w:tc>
          <w:tcPr>
            <w:tcW w:w="2214" w:type="dxa"/>
          </w:tcPr>
          <w:p w14:paraId="7E0857C6" w14:textId="0585EED0" w:rsidR="002637FD" w:rsidRDefault="002637FD" w:rsidP="002E5BE2">
            <w:r>
              <w:t>0.005</w:t>
            </w:r>
          </w:p>
        </w:tc>
      </w:tr>
      <w:tr w:rsidR="002637FD" w14:paraId="5DB02A5C" w14:textId="77777777" w:rsidTr="002637FD">
        <w:tc>
          <w:tcPr>
            <w:tcW w:w="2214" w:type="dxa"/>
          </w:tcPr>
          <w:p w14:paraId="556BAEE4" w14:textId="597E6001" w:rsidR="002637FD" w:rsidRDefault="002637FD" w:rsidP="002E5BE2">
            <w:r>
              <w:t>Prediction Time</w:t>
            </w:r>
          </w:p>
        </w:tc>
        <w:tc>
          <w:tcPr>
            <w:tcW w:w="2214" w:type="dxa"/>
          </w:tcPr>
          <w:p w14:paraId="1F213B32" w14:textId="26D9696F" w:rsidR="002637FD" w:rsidRDefault="002637FD" w:rsidP="002E5BE2">
            <w:r>
              <w:t>0.00…</w:t>
            </w:r>
          </w:p>
        </w:tc>
        <w:tc>
          <w:tcPr>
            <w:tcW w:w="2214" w:type="dxa"/>
          </w:tcPr>
          <w:p w14:paraId="58E8A2E3" w14:textId="2E8C43E4" w:rsidR="002637FD" w:rsidRDefault="002637FD" w:rsidP="002E5BE2">
            <w:r>
              <w:t>0.00…</w:t>
            </w:r>
          </w:p>
        </w:tc>
        <w:tc>
          <w:tcPr>
            <w:tcW w:w="2214" w:type="dxa"/>
          </w:tcPr>
          <w:p w14:paraId="6FBDC15E" w14:textId="56153F58" w:rsidR="002637FD" w:rsidRDefault="002637FD" w:rsidP="002E5BE2">
            <w:r>
              <w:t>0.00…</w:t>
            </w:r>
          </w:p>
        </w:tc>
      </w:tr>
      <w:tr w:rsidR="002637FD" w14:paraId="570F11EC" w14:textId="77777777" w:rsidTr="002637FD">
        <w:tc>
          <w:tcPr>
            <w:tcW w:w="2214" w:type="dxa"/>
          </w:tcPr>
          <w:p w14:paraId="4A55E4F6" w14:textId="6035EEE3" w:rsidR="002637FD" w:rsidRDefault="002637FD" w:rsidP="002E5BE2">
            <w:r>
              <w:t>F1 Score Train Set</w:t>
            </w:r>
          </w:p>
        </w:tc>
        <w:tc>
          <w:tcPr>
            <w:tcW w:w="2214" w:type="dxa"/>
          </w:tcPr>
          <w:p w14:paraId="5C3D8D87" w14:textId="082BF1AF" w:rsidR="002637FD" w:rsidRDefault="002637FD" w:rsidP="002E5BE2">
            <w:r>
              <w:t>0.877</w:t>
            </w:r>
          </w:p>
        </w:tc>
        <w:tc>
          <w:tcPr>
            <w:tcW w:w="2214" w:type="dxa"/>
          </w:tcPr>
          <w:p w14:paraId="406B5DEB" w14:textId="18E36A78" w:rsidR="002637FD" w:rsidRDefault="002637FD" w:rsidP="002E5BE2">
            <w:r>
              <w:t>0.803</w:t>
            </w:r>
          </w:p>
        </w:tc>
        <w:tc>
          <w:tcPr>
            <w:tcW w:w="2214" w:type="dxa"/>
          </w:tcPr>
          <w:p w14:paraId="71FECD18" w14:textId="6778314B" w:rsidR="002637FD" w:rsidRDefault="002637FD" w:rsidP="002E5BE2">
            <w:r>
              <w:t>0.777</w:t>
            </w:r>
          </w:p>
        </w:tc>
      </w:tr>
      <w:tr w:rsidR="002637FD" w14:paraId="050E87A5" w14:textId="77777777" w:rsidTr="002637FD">
        <w:tc>
          <w:tcPr>
            <w:tcW w:w="2214" w:type="dxa"/>
          </w:tcPr>
          <w:p w14:paraId="782F5C7A" w14:textId="5F5D0C45" w:rsidR="002637FD" w:rsidRDefault="002637FD" w:rsidP="002E5BE2">
            <w:r>
              <w:t>F1 Score Test Set</w:t>
            </w:r>
          </w:p>
        </w:tc>
        <w:tc>
          <w:tcPr>
            <w:tcW w:w="2214" w:type="dxa"/>
          </w:tcPr>
          <w:p w14:paraId="4BFBBB0A" w14:textId="0907F0D4" w:rsidR="002637FD" w:rsidRDefault="002637FD" w:rsidP="002E5BE2">
            <w:r>
              <w:t>0.740</w:t>
            </w:r>
          </w:p>
        </w:tc>
        <w:tc>
          <w:tcPr>
            <w:tcW w:w="2214" w:type="dxa"/>
          </w:tcPr>
          <w:p w14:paraId="13435F41" w14:textId="10AE9BAF" w:rsidR="002637FD" w:rsidRDefault="002637FD" w:rsidP="002E5BE2">
            <w:r>
              <w:t>0.681</w:t>
            </w:r>
          </w:p>
        </w:tc>
        <w:tc>
          <w:tcPr>
            <w:tcW w:w="2214" w:type="dxa"/>
          </w:tcPr>
          <w:p w14:paraId="1AA9F451" w14:textId="15973190" w:rsidR="002637FD" w:rsidRDefault="002637FD" w:rsidP="002E5BE2">
            <w:r>
              <w:t>0.751</w:t>
            </w:r>
          </w:p>
        </w:tc>
      </w:tr>
    </w:tbl>
    <w:p w14:paraId="10CBF1EA" w14:textId="7B0C5873" w:rsidR="002637FD" w:rsidRDefault="002637FD" w:rsidP="002E5BE2"/>
    <w:p w14:paraId="7BC8E712" w14:textId="74A6D973" w:rsidR="00007913" w:rsidRDefault="00543119" w:rsidP="002E5BE2">
      <w:r>
        <w:t xml:space="preserve">The model took fractions of a second to train and make predictions off the training data. With all of the training data, the logistic regression model </w:t>
      </w:r>
      <w:r w:rsidR="006630AD">
        <w:t>produced an F1 score of 0.751.</w:t>
      </w:r>
      <w:r>
        <w:t xml:space="preserve"> Let’s see what another model can do.</w:t>
      </w:r>
    </w:p>
    <w:p w14:paraId="186C4369" w14:textId="77777777" w:rsidR="00543119" w:rsidRDefault="00543119" w:rsidP="002E5BE2"/>
    <w:p w14:paraId="45A9A514" w14:textId="566B1B36" w:rsidR="00543119" w:rsidRDefault="00543119" w:rsidP="002E5BE2">
      <w:r>
        <w:rPr>
          <w:b/>
        </w:rPr>
        <w:t>Support Vector Machine</w:t>
      </w:r>
    </w:p>
    <w:p w14:paraId="65FFD177" w14:textId="77777777" w:rsidR="00543119" w:rsidRDefault="00543119" w:rsidP="002E5BE2"/>
    <w:p w14:paraId="22139CD2" w14:textId="7C894DD3" w:rsidR="00543119" w:rsidRDefault="00543119" w:rsidP="002E5BE2">
      <w:r>
        <w:t>The next type of model that will be test</w:t>
      </w:r>
      <w:r w:rsidR="004D53A9">
        <w:t>ed</w:t>
      </w:r>
      <w:r>
        <w:t xml:space="preserve"> is a support vector machine. </w:t>
      </w:r>
      <w:r w:rsidR="004D53A9">
        <w:t xml:space="preserve">Although the </w:t>
      </w:r>
      <w:proofErr w:type="gramStart"/>
      <w:r w:rsidR="004D53A9">
        <w:t>O(</w:t>
      </w:r>
      <w:proofErr w:type="gramEnd"/>
      <w:r w:rsidR="004D53A9">
        <w:t>n) time of an SVM can vary based on the kernel f</w:t>
      </w:r>
      <w:r w:rsidR="00AE38BB">
        <w:t>unction used, in general support vector machines are an O(n</w:t>
      </w:r>
      <w:r w:rsidR="00AE38BB">
        <w:softHyphen/>
      </w:r>
      <w:r w:rsidR="00AE38BB">
        <w:rPr>
          <w:vertAlign w:val="superscript"/>
        </w:rPr>
        <w:t>2</w:t>
      </w:r>
      <w:r w:rsidR="00995217">
        <w:t>p</w:t>
      </w:r>
      <w:r w:rsidR="00AE38BB">
        <w:t>) algorithm.</w:t>
      </w:r>
      <w:r w:rsidR="00995217">
        <w:t xml:space="preserve"> This means</w:t>
      </w:r>
      <w:r w:rsidR="00AE38BB">
        <w:t xml:space="preserve"> </w:t>
      </w:r>
      <w:r w:rsidR="00995217">
        <w:t>the model is computationally more sensitive to additional numbers of observations than features.</w:t>
      </w:r>
    </w:p>
    <w:p w14:paraId="0571E4D0" w14:textId="77777777" w:rsidR="00AE38BB" w:rsidRDefault="00AE38BB" w:rsidP="002E5BE2"/>
    <w:p w14:paraId="7D63B1FC" w14:textId="41574581" w:rsidR="00AE38BB" w:rsidRDefault="00AE38BB" w:rsidP="002E5BE2">
      <w:r>
        <w:t>I chose this model because SVMs are effective at classification in high dimensional spaces (i.e. when there are many features)</w:t>
      </w:r>
      <w:r w:rsidR="006630AD">
        <w:t xml:space="preserve"> and when a non-linear decision boundary is needed</w:t>
      </w:r>
      <w:r>
        <w:t xml:space="preserve">. </w:t>
      </w:r>
      <w:r w:rsidR="00995217">
        <w:t>Also SVM’s do not require multiple observations for each feature, which is important for this dataset with less than 10 observations for each feature.</w:t>
      </w:r>
      <w:r w:rsidR="007E41A0">
        <w:t xml:space="preserve"> SVMs are also not sensitive to outliers since the only points that affect the optimal solution are the ones closest to the </w:t>
      </w:r>
      <w:proofErr w:type="spellStart"/>
      <w:r w:rsidR="007E41A0">
        <w:t>hyperplane</w:t>
      </w:r>
      <w:proofErr w:type="spellEnd"/>
      <w:r w:rsidR="007E41A0">
        <w:t xml:space="preserve"> it solves for.</w:t>
      </w:r>
    </w:p>
    <w:p w14:paraId="0FF695E7" w14:textId="77777777" w:rsidR="006630AD" w:rsidRDefault="006630AD" w:rsidP="002E5BE2"/>
    <w:p w14:paraId="01E1789E" w14:textId="3FF0FC00" w:rsidR="006630AD" w:rsidRDefault="006630AD" w:rsidP="002E5BE2">
      <w:r>
        <w:t>A downside of an SVM is it does not provide probability estimates for each observation. It is also more difficult to explain the workings of the model and interpret the results.</w:t>
      </w:r>
    </w:p>
    <w:p w14:paraId="625BE2DE" w14:textId="77777777" w:rsidR="006630AD" w:rsidRDefault="006630AD" w:rsidP="002E5BE2"/>
    <w:p w14:paraId="04DF3C38" w14:textId="7A16BDDB" w:rsidR="006630AD" w:rsidRDefault="006630AD" w:rsidP="006630AD">
      <w:r>
        <w:t>Here is a summary table of the performance of the support vector machine model:</w:t>
      </w:r>
    </w:p>
    <w:p w14:paraId="23945658" w14:textId="77777777" w:rsidR="004D53A9" w:rsidRDefault="004D53A9" w:rsidP="002E5BE2"/>
    <w:p w14:paraId="69A29345" w14:textId="1262B6ED" w:rsidR="004D53A9" w:rsidRPr="00543119" w:rsidRDefault="004D53A9" w:rsidP="004D53A9">
      <w:r>
        <w:rPr>
          <w:b/>
        </w:rPr>
        <w:t>Support Vector Machine Results Summary</w:t>
      </w:r>
    </w:p>
    <w:p w14:paraId="1CF8BF2C" w14:textId="77777777" w:rsidR="004D53A9" w:rsidRDefault="004D53A9" w:rsidP="004D53A9"/>
    <w:tbl>
      <w:tblPr>
        <w:tblStyle w:val="TableGrid"/>
        <w:tblW w:w="0" w:type="auto"/>
        <w:tblLook w:val="04A0" w:firstRow="1" w:lastRow="0" w:firstColumn="1" w:lastColumn="0" w:noHBand="0" w:noVBand="1"/>
      </w:tblPr>
      <w:tblGrid>
        <w:gridCol w:w="2214"/>
        <w:gridCol w:w="2214"/>
        <w:gridCol w:w="2214"/>
        <w:gridCol w:w="2214"/>
      </w:tblGrid>
      <w:tr w:rsidR="004D53A9" w14:paraId="72219D61" w14:textId="77777777" w:rsidTr="004D53A9">
        <w:tc>
          <w:tcPr>
            <w:tcW w:w="2214" w:type="dxa"/>
            <w:vMerge w:val="restart"/>
          </w:tcPr>
          <w:p w14:paraId="0DCAAD31" w14:textId="77777777" w:rsidR="004D53A9" w:rsidRDefault="004D53A9" w:rsidP="004D53A9"/>
        </w:tc>
        <w:tc>
          <w:tcPr>
            <w:tcW w:w="6642" w:type="dxa"/>
            <w:gridSpan w:val="3"/>
          </w:tcPr>
          <w:p w14:paraId="3362D8BD" w14:textId="77777777" w:rsidR="004D53A9" w:rsidRDefault="004D53A9" w:rsidP="004D53A9">
            <w:r>
              <w:t>Training Set Size</w:t>
            </w:r>
          </w:p>
        </w:tc>
      </w:tr>
      <w:tr w:rsidR="004D53A9" w14:paraId="2FA8BB99" w14:textId="77777777" w:rsidTr="004D53A9">
        <w:tc>
          <w:tcPr>
            <w:tcW w:w="2214" w:type="dxa"/>
            <w:vMerge/>
          </w:tcPr>
          <w:p w14:paraId="0E9F8076" w14:textId="77777777" w:rsidR="004D53A9" w:rsidRDefault="004D53A9" w:rsidP="004D53A9"/>
        </w:tc>
        <w:tc>
          <w:tcPr>
            <w:tcW w:w="2214" w:type="dxa"/>
          </w:tcPr>
          <w:p w14:paraId="180FE9D7" w14:textId="77777777" w:rsidR="004D53A9" w:rsidRDefault="004D53A9" w:rsidP="004D53A9">
            <w:r>
              <w:t>100</w:t>
            </w:r>
          </w:p>
        </w:tc>
        <w:tc>
          <w:tcPr>
            <w:tcW w:w="2214" w:type="dxa"/>
          </w:tcPr>
          <w:p w14:paraId="358A8EB5" w14:textId="77777777" w:rsidR="004D53A9" w:rsidRDefault="004D53A9" w:rsidP="004D53A9">
            <w:r>
              <w:t>200</w:t>
            </w:r>
          </w:p>
        </w:tc>
        <w:tc>
          <w:tcPr>
            <w:tcW w:w="2214" w:type="dxa"/>
          </w:tcPr>
          <w:p w14:paraId="1F919909" w14:textId="77777777" w:rsidR="004D53A9" w:rsidRDefault="004D53A9" w:rsidP="004D53A9">
            <w:r>
              <w:t>300</w:t>
            </w:r>
          </w:p>
        </w:tc>
      </w:tr>
      <w:tr w:rsidR="004D53A9" w14:paraId="3070F555" w14:textId="77777777" w:rsidTr="004D53A9">
        <w:tc>
          <w:tcPr>
            <w:tcW w:w="2214" w:type="dxa"/>
          </w:tcPr>
          <w:p w14:paraId="7731A170" w14:textId="77777777" w:rsidR="004D53A9" w:rsidRDefault="004D53A9" w:rsidP="004D53A9">
            <w:r>
              <w:t>Training Time</w:t>
            </w:r>
          </w:p>
        </w:tc>
        <w:tc>
          <w:tcPr>
            <w:tcW w:w="2214" w:type="dxa"/>
          </w:tcPr>
          <w:p w14:paraId="460B431E" w14:textId="7F5E9F72" w:rsidR="004D53A9" w:rsidRDefault="004D53A9" w:rsidP="004D53A9">
            <w:r>
              <w:t>0.012</w:t>
            </w:r>
          </w:p>
        </w:tc>
        <w:tc>
          <w:tcPr>
            <w:tcW w:w="2214" w:type="dxa"/>
          </w:tcPr>
          <w:p w14:paraId="391AB270" w14:textId="69AA3979" w:rsidR="004D53A9" w:rsidRDefault="004D53A9" w:rsidP="004D53A9">
            <w:r>
              <w:t>0.006</w:t>
            </w:r>
          </w:p>
        </w:tc>
        <w:tc>
          <w:tcPr>
            <w:tcW w:w="2214" w:type="dxa"/>
          </w:tcPr>
          <w:p w14:paraId="503C32AD" w14:textId="39058CCC" w:rsidR="004D53A9" w:rsidRDefault="004D53A9" w:rsidP="004D53A9">
            <w:r>
              <w:t>0.009</w:t>
            </w:r>
          </w:p>
        </w:tc>
      </w:tr>
      <w:tr w:rsidR="004D53A9" w14:paraId="655985FA" w14:textId="77777777" w:rsidTr="004D53A9">
        <w:tc>
          <w:tcPr>
            <w:tcW w:w="2214" w:type="dxa"/>
          </w:tcPr>
          <w:p w14:paraId="78809997" w14:textId="77777777" w:rsidR="004D53A9" w:rsidRDefault="004D53A9" w:rsidP="004D53A9">
            <w:r>
              <w:t>Prediction Time</w:t>
            </w:r>
          </w:p>
        </w:tc>
        <w:tc>
          <w:tcPr>
            <w:tcW w:w="2214" w:type="dxa"/>
          </w:tcPr>
          <w:p w14:paraId="78911C48" w14:textId="3EA3FA89" w:rsidR="004D53A9" w:rsidRDefault="004D53A9" w:rsidP="004D53A9">
            <w:r>
              <w:t>0.002</w:t>
            </w:r>
          </w:p>
        </w:tc>
        <w:tc>
          <w:tcPr>
            <w:tcW w:w="2214" w:type="dxa"/>
          </w:tcPr>
          <w:p w14:paraId="71F6DBAE" w14:textId="2D1E8ED0" w:rsidR="004D53A9" w:rsidRDefault="004D53A9" w:rsidP="004D53A9">
            <w:r>
              <w:t>0.003</w:t>
            </w:r>
          </w:p>
        </w:tc>
        <w:tc>
          <w:tcPr>
            <w:tcW w:w="2214" w:type="dxa"/>
          </w:tcPr>
          <w:p w14:paraId="2656A736" w14:textId="6FA31BFC" w:rsidR="004D53A9" w:rsidRDefault="004D53A9" w:rsidP="004D53A9">
            <w:r>
              <w:t>0.006</w:t>
            </w:r>
          </w:p>
        </w:tc>
      </w:tr>
      <w:tr w:rsidR="004D53A9" w14:paraId="34E75164" w14:textId="77777777" w:rsidTr="004D53A9">
        <w:tc>
          <w:tcPr>
            <w:tcW w:w="2214" w:type="dxa"/>
          </w:tcPr>
          <w:p w14:paraId="3675ACF9" w14:textId="77777777" w:rsidR="004D53A9" w:rsidRDefault="004D53A9" w:rsidP="004D53A9">
            <w:r>
              <w:t>F1 Score Train Set</w:t>
            </w:r>
          </w:p>
        </w:tc>
        <w:tc>
          <w:tcPr>
            <w:tcW w:w="2214" w:type="dxa"/>
          </w:tcPr>
          <w:p w14:paraId="5B79AE89" w14:textId="3BCDEA08" w:rsidR="004D53A9" w:rsidRDefault="004D53A9" w:rsidP="004D53A9">
            <w:r>
              <w:t>0.849</w:t>
            </w:r>
          </w:p>
        </w:tc>
        <w:tc>
          <w:tcPr>
            <w:tcW w:w="2214" w:type="dxa"/>
          </w:tcPr>
          <w:p w14:paraId="6629B50E" w14:textId="6FBD684C" w:rsidR="004D53A9" w:rsidRDefault="004D53A9" w:rsidP="004D53A9">
            <w:r>
              <w:t>0.819</w:t>
            </w:r>
          </w:p>
        </w:tc>
        <w:tc>
          <w:tcPr>
            <w:tcW w:w="2214" w:type="dxa"/>
          </w:tcPr>
          <w:p w14:paraId="6913BA84" w14:textId="119B2ADA" w:rsidR="004D53A9" w:rsidRDefault="004D53A9" w:rsidP="004D53A9">
            <w:r>
              <w:t>0.815</w:t>
            </w:r>
          </w:p>
        </w:tc>
      </w:tr>
      <w:tr w:rsidR="004D53A9" w14:paraId="163337FC" w14:textId="77777777" w:rsidTr="004D53A9">
        <w:tc>
          <w:tcPr>
            <w:tcW w:w="2214" w:type="dxa"/>
          </w:tcPr>
          <w:p w14:paraId="292A3156" w14:textId="77777777" w:rsidR="004D53A9" w:rsidRDefault="004D53A9" w:rsidP="004D53A9">
            <w:r>
              <w:t>F1 Score Test Set</w:t>
            </w:r>
          </w:p>
        </w:tc>
        <w:tc>
          <w:tcPr>
            <w:tcW w:w="2214" w:type="dxa"/>
          </w:tcPr>
          <w:p w14:paraId="52B37912" w14:textId="16F8D5DC" w:rsidR="004D53A9" w:rsidRDefault="004D53A9" w:rsidP="004D53A9">
            <w:r>
              <w:t>0.841</w:t>
            </w:r>
          </w:p>
        </w:tc>
        <w:tc>
          <w:tcPr>
            <w:tcW w:w="2214" w:type="dxa"/>
          </w:tcPr>
          <w:p w14:paraId="4A3896A8" w14:textId="37E8A263" w:rsidR="004D53A9" w:rsidRDefault="004D53A9" w:rsidP="004D53A9">
            <w:r>
              <w:t>0.827</w:t>
            </w:r>
          </w:p>
        </w:tc>
        <w:tc>
          <w:tcPr>
            <w:tcW w:w="2214" w:type="dxa"/>
          </w:tcPr>
          <w:p w14:paraId="77F8932E" w14:textId="6BC80B09" w:rsidR="004D53A9" w:rsidRDefault="004D53A9" w:rsidP="004D53A9">
            <w:r>
              <w:t>0.827</w:t>
            </w:r>
          </w:p>
        </w:tc>
      </w:tr>
    </w:tbl>
    <w:p w14:paraId="0CC12B30" w14:textId="77777777" w:rsidR="004D53A9" w:rsidRDefault="004D53A9" w:rsidP="002E5BE2"/>
    <w:p w14:paraId="45F78428" w14:textId="6CD45A92" w:rsidR="004D53A9" w:rsidRDefault="006630AD" w:rsidP="002E5BE2">
      <w:r>
        <w:t>Although the SVM takes slightly longer to train and predict than logistic regression, the time is still fractions of a second. Compared to logistic regression, the SVM predicted students better, with an F1 score of about 0.83.</w:t>
      </w:r>
    </w:p>
    <w:p w14:paraId="557E6422" w14:textId="77777777" w:rsidR="006630AD" w:rsidRDefault="006630AD" w:rsidP="002E5BE2"/>
    <w:p w14:paraId="4395C28E" w14:textId="70106D06" w:rsidR="004D53A9" w:rsidRDefault="004D53A9" w:rsidP="002E5BE2">
      <w:pPr>
        <w:rPr>
          <w:b/>
        </w:rPr>
      </w:pPr>
      <w:r w:rsidRPr="004D53A9">
        <w:rPr>
          <w:b/>
        </w:rPr>
        <w:t>Decision Tree Classifier</w:t>
      </w:r>
    </w:p>
    <w:p w14:paraId="5B1CA71A" w14:textId="77777777" w:rsidR="006603E9" w:rsidRDefault="00383465" w:rsidP="002E5BE2">
      <w:r>
        <w:t xml:space="preserve">The final model to be tested is a decision tree classifier. </w:t>
      </w:r>
      <w:r w:rsidR="006603E9">
        <w:t xml:space="preserve">Decision trees performance is </w:t>
      </w:r>
      <w:proofErr w:type="gramStart"/>
      <w:r w:rsidR="006603E9">
        <w:t>O(</w:t>
      </w:r>
      <w:proofErr w:type="spellStart"/>
      <w:proofErr w:type="gramEnd"/>
      <w:r w:rsidR="006603E9">
        <w:t>nlog</w:t>
      </w:r>
      <w:proofErr w:type="spellEnd"/>
      <w:r w:rsidR="006603E9">
        <w:t>(n)p), which assumes the tree is relatively balanced.</w:t>
      </w:r>
    </w:p>
    <w:p w14:paraId="39989E6E" w14:textId="77777777" w:rsidR="006603E9" w:rsidRDefault="006603E9" w:rsidP="002E5BE2"/>
    <w:p w14:paraId="368B2DC5" w14:textId="75438029" w:rsidR="00383465" w:rsidRDefault="006603E9" w:rsidP="002E5BE2">
      <w:r>
        <w:t xml:space="preserve">Decision trees benefit from being easy to understand and interpret. They also can be fit on almost any type of dataset, even one with a mix of numerical &amp; categorical data, and data that is </w:t>
      </w:r>
      <w:proofErr w:type="spellStart"/>
      <w:r>
        <w:t>unscaled</w:t>
      </w:r>
      <w:proofErr w:type="spellEnd"/>
      <w:r>
        <w:t>.</w:t>
      </w:r>
    </w:p>
    <w:p w14:paraId="2F02AD6A" w14:textId="77777777" w:rsidR="006603E9" w:rsidRDefault="006603E9" w:rsidP="002E5BE2"/>
    <w:p w14:paraId="48C0F8E1" w14:textId="5BE2B60A" w:rsidR="0071199E" w:rsidRDefault="006603E9" w:rsidP="002E5BE2">
      <w:r>
        <w:t xml:space="preserve">Decision trees are notorious for </w:t>
      </w:r>
      <w:proofErr w:type="spellStart"/>
      <w:r>
        <w:t>overfitting</w:t>
      </w:r>
      <w:proofErr w:type="spellEnd"/>
      <w:r>
        <w:t xml:space="preserve"> datasets without parameters in place </w:t>
      </w:r>
      <w:r w:rsidR="0071199E">
        <w:t xml:space="preserve">to prevent </w:t>
      </w:r>
      <w:proofErr w:type="spellStart"/>
      <w:r w:rsidR="0071199E">
        <w:t>overfitting</w:t>
      </w:r>
      <w:proofErr w:type="spellEnd"/>
      <w:r w:rsidR="0071199E">
        <w:t xml:space="preserve">, like setting a max depth for the tree, or a minimum number of samples at each node. Decision tree algorithms are greedy, meaning they won’t always build the optimal tree. </w:t>
      </w:r>
      <w:proofErr w:type="gramStart"/>
      <w:r w:rsidR="0071199E">
        <w:t>This issue can mostly be negated by building multiple trees</w:t>
      </w:r>
      <w:proofErr w:type="gramEnd"/>
      <w:r w:rsidR="0071199E">
        <w:t>, though this adds additional computational cost.</w:t>
      </w:r>
    </w:p>
    <w:p w14:paraId="2357CFA2" w14:textId="77777777" w:rsidR="0071199E" w:rsidRDefault="0071199E" w:rsidP="002E5BE2"/>
    <w:p w14:paraId="10BF25F8" w14:textId="4302C23F" w:rsidR="0071199E" w:rsidRDefault="0071199E" w:rsidP="0071199E">
      <w:r>
        <w:t>Here is a summary table of the performance of the decision tree model:</w:t>
      </w:r>
    </w:p>
    <w:p w14:paraId="63559B20" w14:textId="77777777" w:rsidR="004D53A9" w:rsidRDefault="004D53A9" w:rsidP="002E5BE2"/>
    <w:p w14:paraId="660466E4" w14:textId="2096FFC2" w:rsidR="004D53A9" w:rsidRPr="004D53A9" w:rsidRDefault="004D53A9" w:rsidP="004D53A9">
      <w:pPr>
        <w:rPr>
          <w:b/>
        </w:rPr>
      </w:pPr>
      <w:r w:rsidRPr="004D53A9">
        <w:rPr>
          <w:b/>
        </w:rPr>
        <w:t>Decision Tree Classifier</w:t>
      </w:r>
      <w:r>
        <w:rPr>
          <w:b/>
        </w:rPr>
        <w:t xml:space="preserve"> Results Summary</w:t>
      </w:r>
    </w:p>
    <w:p w14:paraId="51EC2BEB" w14:textId="77777777" w:rsidR="004D53A9" w:rsidRDefault="004D53A9" w:rsidP="004D53A9"/>
    <w:tbl>
      <w:tblPr>
        <w:tblStyle w:val="TableGrid"/>
        <w:tblW w:w="0" w:type="auto"/>
        <w:tblLook w:val="04A0" w:firstRow="1" w:lastRow="0" w:firstColumn="1" w:lastColumn="0" w:noHBand="0" w:noVBand="1"/>
      </w:tblPr>
      <w:tblGrid>
        <w:gridCol w:w="2214"/>
        <w:gridCol w:w="2214"/>
        <w:gridCol w:w="2214"/>
        <w:gridCol w:w="2214"/>
      </w:tblGrid>
      <w:tr w:rsidR="004D53A9" w14:paraId="1CC5C56D" w14:textId="77777777" w:rsidTr="004D53A9">
        <w:tc>
          <w:tcPr>
            <w:tcW w:w="2214" w:type="dxa"/>
            <w:vMerge w:val="restart"/>
          </w:tcPr>
          <w:p w14:paraId="6C5DB035" w14:textId="77777777" w:rsidR="004D53A9" w:rsidRDefault="004D53A9" w:rsidP="004D53A9"/>
        </w:tc>
        <w:tc>
          <w:tcPr>
            <w:tcW w:w="6642" w:type="dxa"/>
            <w:gridSpan w:val="3"/>
          </w:tcPr>
          <w:p w14:paraId="613DD94A" w14:textId="77777777" w:rsidR="004D53A9" w:rsidRDefault="004D53A9" w:rsidP="004D53A9">
            <w:r>
              <w:t>Training Set Size</w:t>
            </w:r>
          </w:p>
        </w:tc>
      </w:tr>
      <w:tr w:rsidR="004D53A9" w14:paraId="78CCD1B8" w14:textId="77777777" w:rsidTr="004D53A9">
        <w:tc>
          <w:tcPr>
            <w:tcW w:w="2214" w:type="dxa"/>
            <w:vMerge/>
          </w:tcPr>
          <w:p w14:paraId="6A339C65" w14:textId="77777777" w:rsidR="004D53A9" w:rsidRDefault="004D53A9" w:rsidP="004D53A9"/>
        </w:tc>
        <w:tc>
          <w:tcPr>
            <w:tcW w:w="2214" w:type="dxa"/>
          </w:tcPr>
          <w:p w14:paraId="5903B890" w14:textId="77777777" w:rsidR="004D53A9" w:rsidRDefault="004D53A9" w:rsidP="004D53A9">
            <w:r>
              <w:t>100</w:t>
            </w:r>
          </w:p>
        </w:tc>
        <w:tc>
          <w:tcPr>
            <w:tcW w:w="2214" w:type="dxa"/>
          </w:tcPr>
          <w:p w14:paraId="7ECC5F66" w14:textId="77777777" w:rsidR="004D53A9" w:rsidRDefault="004D53A9" w:rsidP="004D53A9">
            <w:r>
              <w:t>200</w:t>
            </w:r>
          </w:p>
        </w:tc>
        <w:tc>
          <w:tcPr>
            <w:tcW w:w="2214" w:type="dxa"/>
          </w:tcPr>
          <w:p w14:paraId="0174CC43" w14:textId="77777777" w:rsidR="004D53A9" w:rsidRDefault="004D53A9" w:rsidP="004D53A9">
            <w:r>
              <w:t>300</w:t>
            </w:r>
          </w:p>
        </w:tc>
      </w:tr>
      <w:tr w:rsidR="004D53A9" w14:paraId="30CEDC91" w14:textId="77777777" w:rsidTr="004D53A9">
        <w:tc>
          <w:tcPr>
            <w:tcW w:w="2214" w:type="dxa"/>
          </w:tcPr>
          <w:p w14:paraId="64968690" w14:textId="77777777" w:rsidR="004D53A9" w:rsidRDefault="004D53A9" w:rsidP="004D53A9">
            <w:r>
              <w:t>Training Time</w:t>
            </w:r>
          </w:p>
        </w:tc>
        <w:tc>
          <w:tcPr>
            <w:tcW w:w="2214" w:type="dxa"/>
          </w:tcPr>
          <w:p w14:paraId="7DB53E51" w14:textId="13D8016F" w:rsidR="004D53A9" w:rsidRDefault="004D53A9" w:rsidP="004D53A9">
            <w:r>
              <w:t>0.006</w:t>
            </w:r>
          </w:p>
        </w:tc>
        <w:tc>
          <w:tcPr>
            <w:tcW w:w="2214" w:type="dxa"/>
          </w:tcPr>
          <w:p w14:paraId="2D249ADE" w14:textId="1D0925AA" w:rsidR="004D53A9" w:rsidRDefault="004D53A9" w:rsidP="004D53A9">
            <w:r>
              <w:t>0.001</w:t>
            </w:r>
          </w:p>
        </w:tc>
        <w:tc>
          <w:tcPr>
            <w:tcW w:w="2214" w:type="dxa"/>
          </w:tcPr>
          <w:p w14:paraId="705610C9" w14:textId="49E1F850" w:rsidR="004D53A9" w:rsidRDefault="004D53A9" w:rsidP="004D53A9">
            <w:r>
              <w:t>0.003</w:t>
            </w:r>
          </w:p>
        </w:tc>
      </w:tr>
      <w:tr w:rsidR="004D53A9" w14:paraId="3825E3CF" w14:textId="77777777" w:rsidTr="004D53A9">
        <w:tc>
          <w:tcPr>
            <w:tcW w:w="2214" w:type="dxa"/>
          </w:tcPr>
          <w:p w14:paraId="0AF06FBC" w14:textId="77777777" w:rsidR="004D53A9" w:rsidRDefault="004D53A9" w:rsidP="004D53A9">
            <w:r>
              <w:t>Prediction Time</w:t>
            </w:r>
          </w:p>
        </w:tc>
        <w:tc>
          <w:tcPr>
            <w:tcW w:w="2214" w:type="dxa"/>
          </w:tcPr>
          <w:p w14:paraId="44FB3698" w14:textId="77777777" w:rsidR="004D53A9" w:rsidRDefault="004D53A9" w:rsidP="004D53A9">
            <w:r>
              <w:t>0.00…</w:t>
            </w:r>
          </w:p>
        </w:tc>
        <w:tc>
          <w:tcPr>
            <w:tcW w:w="2214" w:type="dxa"/>
          </w:tcPr>
          <w:p w14:paraId="746A4101" w14:textId="77777777" w:rsidR="004D53A9" w:rsidRDefault="004D53A9" w:rsidP="004D53A9">
            <w:r>
              <w:t>0.00…</w:t>
            </w:r>
          </w:p>
        </w:tc>
        <w:tc>
          <w:tcPr>
            <w:tcW w:w="2214" w:type="dxa"/>
          </w:tcPr>
          <w:p w14:paraId="2B4CB0C3" w14:textId="77777777" w:rsidR="004D53A9" w:rsidRDefault="004D53A9" w:rsidP="004D53A9">
            <w:r>
              <w:t>0.00…</w:t>
            </w:r>
          </w:p>
        </w:tc>
      </w:tr>
      <w:tr w:rsidR="004D53A9" w14:paraId="3E348AA3" w14:textId="77777777" w:rsidTr="004D53A9">
        <w:tc>
          <w:tcPr>
            <w:tcW w:w="2214" w:type="dxa"/>
          </w:tcPr>
          <w:p w14:paraId="20A1542B" w14:textId="77777777" w:rsidR="004D53A9" w:rsidRDefault="004D53A9" w:rsidP="004D53A9">
            <w:r>
              <w:t>F1 Score Train Set</w:t>
            </w:r>
          </w:p>
        </w:tc>
        <w:tc>
          <w:tcPr>
            <w:tcW w:w="2214" w:type="dxa"/>
          </w:tcPr>
          <w:p w14:paraId="6826B289" w14:textId="24177EBB" w:rsidR="004D53A9" w:rsidRDefault="004D53A9" w:rsidP="004D53A9">
            <w:r>
              <w:t>1.0</w:t>
            </w:r>
          </w:p>
        </w:tc>
        <w:tc>
          <w:tcPr>
            <w:tcW w:w="2214" w:type="dxa"/>
          </w:tcPr>
          <w:p w14:paraId="2F9C2576" w14:textId="2FBD9D94" w:rsidR="004D53A9" w:rsidRDefault="004D53A9" w:rsidP="004D53A9">
            <w:r>
              <w:t>1.0</w:t>
            </w:r>
          </w:p>
        </w:tc>
        <w:tc>
          <w:tcPr>
            <w:tcW w:w="2214" w:type="dxa"/>
          </w:tcPr>
          <w:p w14:paraId="1455E4BB" w14:textId="41F966CA" w:rsidR="004D53A9" w:rsidRDefault="004D53A9" w:rsidP="004D53A9">
            <w:r>
              <w:t>1.0</w:t>
            </w:r>
          </w:p>
        </w:tc>
      </w:tr>
      <w:tr w:rsidR="004D53A9" w14:paraId="5D2B8BD2" w14:textId="77777777" w:rsidTr="004D53A9">
        <w:tc>
          <w:tcPr>
            <w:tcW w:w="2214" w:type="dxa"/>
          </w:tcPr>
          <w:p w14:paraId="00B76B9B" w14:textId="77777777" w:rsidR="004D53A9" w:rsidRDefault="004D53A9" w:rsidP="004D53A9">
            <w:r>
              <w:t>F1 Score Test Set</w:t>
            </w:r>
          </w:p>
        </w:tc>
        <w:tc>
          <w:tcPr>
            <w:tcW w:w="2214" w:type="dxa"/>
          </w:tcPr>
          <w:p w14:paraId="17A7CB5D" w14:textId="64DAF383" w:rsidR="004D53A9" w:rsidRDefault="004D53A9" w:rsidP="004D53A9">
            <w:r>
              <w:t>0.710</w:t>
            </w:r>
          </w:p>
        </w:tc>
        <w:tc>
          <w:tcPr>
            <w:tcW w:w="2214" w:type="dxa"/>
          </w:tcPr>
          <w:p w14:paraId="1B316F27" w14:textId="6A95A677" w:rsidR="004D53A9" w:rsidRDefault="004D53A9" w:rsidP="004D53A9">
            <w:r>
              <w:t>0.640</w:t>
            </w:r>
          </w:p>
        </w:tc>
        <w:tc>
          <w:tcPr>
            <w:tcW w:w="2214" w:type="dxa"/>
          </w:tcPr>
          <w:p w14:paraId="5281EB45" w14:textId="0E1BC994" w:rsidR="004D53A9" w:rsidRDefault="004D53A9" w:rsidP="004D53A9">
            <w:r>
              <w:t>0.625</w:t>
            </w:r>
          </w:p>
        </w:tc>
      </w:tr>
    </w:tbl>
    <w:p w14:paraId="662CF6C9" w14:textId="77777777" w:rsidR="004D53A9" w:rsidRPr="00543119" w:rsidRDefault="004D53A9" w:rsidP="002E5BE2"/>
    <w:p w14:paraId="65559B6B" w14:textId="7099B2E2" w:rsidR="00007913" w:rsidRDefault="002C32B8" w:rsidP="002E5BE2">
      <w:r>
        <w:t>Although the decision tree built was able to perform perfectly on the training data, it did not generalize well on the test data.</w:t>
      </w:r>
    </w:p>
    <w:p w14:paraId="41E1056B" w14:textId="77777777" w:rsidR="002C32B8" w:rsidRDefault="002C32B8" w:rsidP="002E5BE2"/>
    <w:p w14:paraId="53708036" w14:textId="20515BCC" w:rsidR="002C32B8" w:rsidRDefault="002C32B8" w:rsidP="002E5BE2">
      <w:pPr>
        <w:rPr>
          <w:b/>
        </w:rPr>
      </w:pPr>
      <w:r>
        <w:rPr>
          <w:b/>
        </w:rPr>
        <w:t>Choosing the Best Model</w:t>
      </w:r>
    </w:p>
    <w:p w14:paraId="1DF3780D" w14:textId="77777777" w:rsidR="002C32B8" w:rsidRDefault="002C32B8" w:rsidP="002E5BE2">
      <w:pPr>
        <w:rPr>
          <w:b/>
        </w:rPr>
      </w:pPr>
    </w:p>
    <w:p w14:paraId="6C3B691D" w14:textId="649E9BD2" w:rsidR="002C32B8" w:rsidRDefault="003B2F23" w:rsidP="002E5BE2">
      <w:r>
        <w:t xml:space="preserve">Overall the model with the best F1 scores is the support vector machine, </w:t>
      </w:r>
      <w:r w:rsidR="00074B1F">
        <w:t>with an F1 score of 0.827 on whole training dataset compared to logistic regression’s 0.751 and the decision tree’s 0.625</w:t>
      </w:r>
      <w:r>
        <w:t xml:space="preserve">. Even though </w:t>
      </w:r>
      <w:r w:rsidR="00074B1F">
        <w:t>the SVM</w:t>
      </w:r>
      <w:r>
        <w:t xml:space="preserve"> is also the most computationally expensive algorithm, I still recommend it as the optimal model. For the SVM</w:t>
      </w:r>
      <w:r w:rsidR="00920A1F">
        <w:t>,</w:t>
      </w:r>
      <w:r>
        <w:t xml:space="preserve"> training time is still just fractions of a second, and I don’t consider this to be a time-sensitive project (compared to, say, a recommender system that needs to generate real-time recommendations to users) nor is the dataset likely to ever grow so large where maximizing computational resources becomes </w:t>
      </w:r>
      <w:r w:rsidR="00920A1F">
        <w:t xml:space="preserve">relatively </w:t>
      </w:r>
      <w:r>
        <w:t>more important than accuracy.</w:t>
      </w:r>
    </w:p>
    <w:p w14:paraId="6C35D282" w14:textId="77777777" w:rsidR="00920A1F" w:rsidRDefault="00920A1F" w:rsidP="002E5BE2"/>
    <w:p w14:paraId="67D9BC5C" w14:textId="77777777" w:rsidR="00920A1F" w:rsidRDefault="00920A1F" w:rsidP="002E5BE2"/>
    <w:p w14:paraId="4BBDCF60" w14:textId="4233F651" w:rsidR="00D86839" w:rsidRDefault="00920A1F" w:rsidP="009A4CC3">
      <w:pPr>
        <w:rPr>
          <w:b/>
        </w:rPr>
      </w:pPr>
      <w:r>
        <w:rPr>
          <w:b/>
        </w:rPr>
        <w:t>Describing the Model in Layman’s Terms</w:t>
      </w:r>
    </w:p>
    <w:p w14:paraId="271C0E6F" w14:textId="77777777" w:rsidR="00920A1F" w:rsidRDefault="00920A1F" w:rsidP="009A4CC3">
      <w:pPr>
        <w:rPr>
          <w:b/>
        </w:rPr>
      </w:pPr>
    </w:p>
    <w:p w14:paraId="4BC9752F" w14:textId="4B7A907F" w:rsidR="00D86839" w:rsidRDefault="00920A1F" w:rsidP="009A4CC3">
      <w:r>
        <w:t xml:space="preserve">The Support Vector Machine is an algorithm that solves for the best </w:t>
      </w:r>
      <w:r w:rsidR="007E41A0">
        <w:t xml:space="preserve">line that correctly separates the data points so that all of the points in one class </w:t>
      </w:r>
      <w:r w:rsidR="00074B1F">
        <w:t xml:space="preserve">(or group) </w:t>
      </w:r>
      <w:r w:rsidR="007E41A0">
        <w:t>are on one side of the line, and all of the points in the other class are on the other side of the line. The ‘best’ in the phrase ‘best line’ refers to the line that can be moved the most in either direction and still make the correct classifications. Using a more technical term, it has the largest margin. Although this description describes a SVM with two-dimensional data, the algorithm can be extended to work in higher dimensions, where instead of solving for the best line to separate the data into classes, it solves for the best ‘</w:t>
      </w:r>
      <w:proofErr w:type="spellStart"/>
      <w:r w:rsidR="007E41A0">
        <w:t>hyperplane</w:t>
      </w:r>
      <w:proofErr w:type="spellEnd"/>
      <w:r w:rsidR="007E41A0">
        <w:t xml:space="preserve">’. Predicting the class of new examples is as simple as calculating which side of the line (or </w:t>
      </w:r>
      <w:proofErr w:type="spellStart"/>
      <w:r w:rsidR="007E41A0">
        <w:t>hyperplane</w:t>
      </w:r>
      <w:proofErr w:type="spellEnd"/>
      <w:r w:rsidR="007E41A0">
        <w:t>) the new point</w:t>
      </w:r>
      <w:r w:rsidR="000F3088">
        <w:t xml:space="preserve"> falls on.</w:t>
      </w:r>
    </w:p>
    <w:p w14:paraId="3B1F5836" w14:textId="77777777" w:rsidR="000F3088" w:rsidRDefault="000F3088" w:rsidP="009A4CC3"/>
    <w:p w14:paraId="3C87E33D" w14:textId="442569E9" w:rsidR="000F3088" w:rsidRDefault="000F3088" w:rsidP="009A4CC3">
      <w:r>
        <w:rPr>
          <w:b/>
        </w:rPr>
        <w:t>Model Tuning</w:t>
      </w:r>
    </w:p>
    <w:p w14:paraId="6A5CE5CF" w14:textId="77777777" w:rsidR="000F3088" w:rsidRDefault="000F3088" w:rsidP="009A4CC3"/>
    <w:p w14:paraId="08E9320F" w14:textId="0C3D51E8" w:rsidR="000F3088" w:rsidRDefault="000F3088" w:rsidP="009A4CC3">
      <w:r>
        <w:t xml:space="preserve">I will now further tune the model with </w:t>
      </w:r>
      <w:proofErr w:type="spellStart"/>
      <w:r>
        <w:t>gridsearch</w:t>
      </w:r>
      <w:proofErr w:type="spellEnd"/>
      <w:r>
        <w:t xml:space="preserve"> by adjusting the C parameter. This parameter is the penalty parameter on the error term and is analogous to regularization. A large C means a low penalty, and a small C means there is a higher penalty. I’ll test a few values of C on the scale from .01 to 1,000 to see </w:t>
      </w:r>
      <w:r w:rsidR="00D24835">
        <w:t>which produces the best results.</w:t>
      </w:r>
    </w:p>
    <w:p w14:paraId="3C365A91" w14:textId="77777777" w:rsidR="00D24835" w:rsidRDefault="00D24835" w:rsidP="009A4CC3"/>
    <w:p w14:paraId="6F9058F7" w14:textId="355D53B6" w:rsidR="000562AE" w:rsidRDefault="000562AE" w:rsidP="009A4CC3">
      <w:r>
        <w:t xml:space="preserve">The results from the </w:t>
      </w:r>
      <w:proofErr w:type="spellStart"/>
      <w:r>
        <w:t>gridsearch</w:t>
      </w:r>
      <w:proofErr w:type="spellEnd"/>
      <w:r>
        <w:t xml:space="preserve"> are shown below:</w:t>
      </w:r>
    </w:p>
    <w:p w14:paraId="31D045D9" w14:textId="77777777" w:rsidR="000562AE" w:rsidRDefault="000562AE" w:rsidP="000562AE">
      <w:pPr>
        <w:shd w:val="clear" w:color="auto" w:fill="FFFFFF"/>
        <w:spacing w:line="291" w:lineRule="atLeast"/>
        <w:jc w:val="right"/>
        <w:rPr>
          <w:rFonts w:ascii="Courier" w:eastAsia="Times New Roman" w:hAnsi="Courier" w:cs="Times New Roman"/>
          <w:color w:val="000080"/>
          <w:sz w:val="21"/>
          <w:szCs w:val="21"/>
        </w:rPr>
      </w:pPr>
    </w:p>
    <w:p w14:paraId="6B5DA798" w14:textId="6FAF1A16" w:rsidR="000562AE" w:rsidRPr="000562AE" w:rsidRDefault="000562AE" w:rsidP="000562AE">
      <w:pPr>
        <w:shd w:val="clear" w:color="auto" w:fill="FFFFFF"/>
        <w:spacing w:line="291" w:lineRule="atLeast"/>
        <w:rPr>
          <w:rFonts w:ascii="Courier" w:eastAsia="Times New Roman" w:hAnsi="Courier" w:cs="Times New Roman"/>
          <w:color w:val="000080"/>
          <w:sz w:val="21"/>
          <w:szCs w:val="21"/>
        </w:rPr>
      </w:pPr>
      <w:r w:rsidRPr="000562AE">
        <w:rPr>
          <w:rFonts w:ascii="Courier" w:eastAsia="Times New Roman" w:hAnsi="Courier" w:cs="Times New Roman"/>
          <w:color w:val="000080"/>
          <w:sz w:val="21"/>
          <w:szCs w:val="21"/>
        </w:rPr>
        <w:t>In [38]</w:t>
      </w:r>
      <w:proofErr w:type="gramStart"/>
      <w:r w:rsidRPr="000562AE">
        <w:rPr>
          <w:rFonts w:ascii="Courier" w:eastAsia="Times New Roman" w:hAnsi="Courier" w:cs="Times New Roman"/>
          <w:color w:val="000080"/>
          <w:sz w:val="21"/>
          <w:szCs w:val="21"/>
        </w:rPr>
        <w:t>:</w:t>
      </w:r>
      <w:proofErr w:type="spellStart"/>
      <w:r w:rsidRPr="000562AE">
        <w:rPr>
          <w:rFonts w:ascii="Courier" w:hAnsi="Courier" w:cs="Courier"/>
          <w:color w:val="000000"/>
          <w:sz w:val="20"/>
          <w:szCs w:val="20"/>
        </w:rPr>
        <w:t>grid</w:t>
      </w:r>
      <w:proofErr w:type="gramEnd"/>
      <w:r w:rsidRPr="000562AE">
        <w:rPr>
          <w:rFonts w:ascii="Courier" w:hAnsi="Courier" w:cs="Courier"/>
          <w:color w:val="000000"/>
          <w:sz w:val="20"/>
          <w:szCs w:val="20"/>
        </w:rPr>
        <w:t>_search.grid_scores</w:t>
      </w:r>
      <w:proofErr w:type="spellEnd"/>
      <w:r w:rsidRPr="000562AE">
        <w:rPr>
          <w:rFonts w:ascii="Courier" w:hAnsi="Courier" w:cs="Courier"/>
          <w:color w:val="000000"/>
          <w:sz w:val="20"/>
          <w:szCs w:val="20"/>
        </w:rPr>
        <w:t>_</w:t>
      </w:r>
    </w:p>
    <w:p w14:paraId="02F35BF2" w14:textId="77777777" w:rsidR="000562AE" w:rsidRPr="000562AE" w:rsidRDefault="000562AE" w:rsidP="000562AE">
      <w:pPr>
        <w:shd w:val="clear" w:color="auto" w:fill="FFFFFF"/>
        <w:spacing w:line="291" w:lineRule="atLeast"/>
        <w:rPr>
          <w:rFonts w:ascii="Courier" w:eastAsia="Times New Roman" w:hAnsi="Courier" w:cs="Times New Roman"/>
          <w:color w:val="8B0000"/>
          <w:sz w:val="21"/>
          <w:szCs w:val="21"/>
        </w:rPr>
      </w:pPr>
      <w:proofErr w:type="gramStart"/>
      <w:r w:rsidRPr="000562AE">
        <w:rPr>
          <w:rFonts w:ascii="Courier" w:eastAsia="Times New Roman" w:hAnsi="Courier" w:cs="Times New Roman"/>
          <w:color w:val="8B0000"/>
          <w:sz w:val="21"/>
          <w:szCs w:val="21"/>
        </w:rPr>
        <w:t>Out[</w:t>
      </w:r>
      <w:proofErr w:type="gramEnd"/>
      <w:r w:rsidRPr="000562AE">
        <w:rPr>
          <w:rFonts w:ascii="Courier" w:eastAsia="Times New Roman" w:hAnsi="Courier" w:cs="Times New Roman"/>
          <w:color w:val="8B0000"/>
          <w:sz w:val="21"/>
          <w:szCs w:val="21"/>
        </w:rPr>
        <w:t>38]:</w:t>
      </w:r>
    </w:p>
    <w:p w14:paraId="25C9A3BD" w14:textId="77777777" w:rsidR="000562AE" w:rsidRDefault="000562AE" w:rsidP="0005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0562AE">
        <w:rPr>
          <w:rFonts w:ascii="Courier" w:hAnsi="Courier" w:cs="Courier"/>
          <w:color w:val="000000"/>
          <w:sz w:val="20"/>
          <w:szCs w:val="20"/>
        </w:rPr>
        <w:t>[</w:t>
      </w:r>
      <w:proofErr w:type="gramStart"/>
      <w:r w:rsidRPr="000562AE">
        <w:rPr>
          <w:rFonts w:ascii="Courier" w:hAnsi="Courier" w:cs="Courier"/>
          <w:color w:val="000000"/>
          <w:sz w:val="20"/>
          <w:szCs w:val="20"/>
        </w:rPr>
        <w:t>mean</w:t>
      </w:r>
      <w:proofErr w:type="gramEnd"/>
      <w:r w:rsidRPr="000562AE">
        <w:rPr>
          <w:rFonts w:ascii="Courier" w:hAnsi="Courier" w:cs="Courier"/>
          <w:color w:val="000000"/>
          <w:sz w:val="20"/>
          <w:szCs w:val="20"/>
        </w:rPr>
        <w:t xml:space="preserve">: 0.78788, </w:t>
      </w:r>
      <w:proofErr w:type="spellStart"/>
      <w:r w:rsidRPr="000562AE">
        <w:rPr>
          <w:rFonts w:ascii="Courier" w:hAnsi="Courier" w:cs="Courier"/>
          <w:color w:val="000000"/>
          <w:sz w:val="20"/>
          <w:szCs w:val="20"/>
        </w:rPr>
        <w:t>std</w:t>
      </w:r>
      <w:proofErr w:type="spellEnd"/>
      <w:r>
        <w:rPr>
          <w:rFonts w:ascii="Courier" w:hAnsi="Courier" w:cs="Courier"/>
          <w:color w:val="000000"/>
          <w:sz w:val="20"/>
          <w:szCs w:val="20"/>
        </w:rPr>
        <w:t xml:space="preserve">: 0.00000, </w:t>
      </w:r>
      <w:proofErr w:type="spellStart"/>
      <w:r>
        <w:rPr>
          <w:rFonts w:ascii="Courier" w:hAnsi="Courier" w:cs="Courier"/>
          <w:color w:val="000000"/>
          <w:sz w:val="20"/>
          <w:szCs w:val="20"/>
        </w:rPr>
        <w:t>params</w:t>
      </w:r>
      <w:proofErr w:type="spellEnd"/>
      <w:r>
        <w:rPr>
          <w:rFonts w:ascii="Courier" w:hAnsi="Courier" w:cs="Courier"/>
          <w:color w:val="000000"/>
          <w:sz w:val="20"/>
          <w:szCs w:val="20"/>
        </w:rPr>
        <w:t>: {'C': 0.1},</w:t>
      </w:r>
    </w:p>
    <w:p w14:paraId="7EB42C44" w14:textId="77777777" w:rsidR="000562AE" w:rsidRDefault="000562AE" w:rsidP="0005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Pr>
          <w:rFonts w:ascii="Courier" w:hAnsi="Courier" w:cs="Courier"/>
          <w:color w:val="000000"/>
          <w:sz w:val="20"/>
          <w:szCs w:val="20"/>
        </w:rPr>
        <w:t xml:space="preserve"> </w:t>
      </w:r>
      <w:proofErr w:type="gramStart"/>
      <w:r w:rsidRPr="000562AE">
        <w:rPr>
          <w:rFonts w:ascii="Courier" w:hAnsi="Courier" w:cs="Courier"/>
          <w:color w:val="000000"/>
          <w:sz w:val="20"/>
          <w:szCs w:val="20"/>
        </w:rPr>
        <w:t>mean</w:t>
      </w:r>
      <w:proofErr w:type="gramEnd"/>
      <w:r w:rsidRPr="000562AE">
        <w:rPr>
          <w:rFonts w:ascii="Courier" w:hAnsi="Courier" w:cs="Courier"/>
          <w:color w:val="000000"/>
          <w:sz w:val="20"/>
          <w:szCs w:val="20"/>
        </w:rPr>
        <w:t xml:space="preserve">: 0.78611, </w:t>
      </w:r>
      <w:proofErr w:type="spellStart"/>
      <w:r w:rsidRPr="000562AE">
        <w:rPr>
          <w:rFonts w:ascii="Courier" w:hAnsi="Courier" w:cs="Courier"/>
          <w:color w:val="000000"/>
          <w:sz w:val="20"/>
          <w:szCs w:val="20"/>
        </w:rPr>
        <w:t>s</w:t>
      </w:r>
      <w:r>
        <w:rPr>
          <w:rFonts w:ascii="Courier" w:hAnsi="Courier" w:cs="Courier"/>
          <w:color w:val="000000"/>
          <w:sz w:val="20"/>
          <w:szCs w:val="20"/>
        </w:rPr>
        <w:t>td</w:t>
      </w:r>
      <w:proofErr w:type="spellEnd"/>
      <w:r>
        <w:rPr>
          <w:rFonts w:ascii="Courier" w:hAnsi="Courier" w:cs="Courier"/>
          <w:color w:val="000000"/>
          <w:sz w:val="20"/>
          <w:szCs w:val="20"/>
        </w:rPr>
        <w:t xml:space="preserve">: 0.00621, </w:t>
      </w:r>
      <w:proofErr w:type="spellStart"/>
      <w:r>
        <w:rPr>
          <w:rFonts w:ascii="Courier" w:hAnsi="Courier" w:cs="Courier"/>
          <w:color w:val="000000"/>
          <w:sz w:val="20"/>
          <w:szCs w:val="20"/>
        </w:rPr>
        <w:t>params</w:t>
      </w:r>
      <w:proofErr w:type="spellEnd"/>
      <w:r>
        <w:rPr>
          <w:rFonts w:ascii="Courier" w:hAnsi="Courier" w:cs="Courier"/>
          <w:color w:val="000000"/>
          <w:sz w:val="20"/>
          <w:szCs w:val="20"/>
        </w:rPr>
        <w:t>: {'C': 1},</w:t>
      </w:r>
    </w:p>
    <w:p w14:paraId="434EC64A" w14:textId="77777777" w:rsidR="000562AE" w:rsidRDefault="000562AE" w:rsidP="0005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Pr>
          <w:rFonts w:ascii="Courier" w:hAnsi="Courier" w:cs="Courier"/>
          <w:color w:val="000000"/>
          <w:sz w:val="20"/>
          <w:szCs w:val="20"/>
        </w:rPr>
        <w:t xml:space="preserve"> </w:t>
      </w:r>
      <w:proofErr w:type="gramStart"/>
      <w:r w:rsidRPr="000562AE">
        <w:rPr>
          <w:rFonts w:ascii="Courier" w:hAnsi="Courier" w:cs="Courier"/>
          <w:color w:val="000000"/>
          <w:sz w:val="20"/>
          <w:szCs w:val="20"/>
        </w:rPr>
        <w:t>mean</w:t>
      </w:r>
      <w:proofErr w:type="gramEnd"/>
      <w:r w:rsidRPr="000562AE">
        <w:rPr>
          <w:rFonts w:ascii="Courier" w:hAnsi="Courier" w:cs="Courier"/>
          <w:color w:val="000000"/>
          <w:sz w:val="20"/>
          <w:szCs w:val="20"/>
        </w:rPr>
        <w:t xml:space="preserve">: 0.65956, </w:t>
      </w:r>
      <w:proofErr w:type="spellStart"/>
      <w:r w:rsidRPr="000562AE">
        <w:rPr>
          <w:rFonts w:ascii="Courier" w:hAnsi="Courier" w:cs="Courier"/>
          <w:color w:val="000000"/>
          <w:sz w:val="20"/>
          <w:szCs w:val="20"/>
        </w:rPr>
        <w:t>std</w:t>
      </w:r>
      <w:proofErr w:type="spellEnd"/>
      <w:r w:rsidRPr="000562AE">
        <w:rPr>
          <w:rFonts w:ascii="Courier" w:hAnsi="Courier" w:cs="Courier"/>
          <w:color w:val="000000"/>
          <w:sz w:val="20"/>
          <w:szCs w:val="20"/>
        </w:rPr>
        <w:t xml:space="preserve">: 0.02046, </w:t>
      </w:r>
      <w:proofErr w:type="spellStart"/>
      <w:r w:rsidRPr="000562AE">
        <w:rPr>
          <w:rFonts w:ascii="Courier" w:hAnsi="Courier" w:cs="Courier"/>
          <w:color w:val="000000"/>
          <w:sz w:val="20"/>
          <w:szCs w:val="20"/>
        </w:rPr>
        <w:t>param</w:t>
      </w:r>
      <w:r>
        <w:rPr>
          <w:rFonts w:ascii="Courier" w:hAnsi="Courier" w:cs="Courier"/>
          <w:color w:val="000000"/>
          <w:sz w:val="20"/>
          <w:szCs w:val="20"/>
        </w:rPr>
        <w:t>s</w:t>
      </w:r>
      <w:proofErr w:type="spellEnd"/>
      <w:r>
        <w:rPr>
          <w:rFonts w:ascii="Courier" w:hAnsi="Courier" w:cs="Courier"/>
          <w:color w:val="000000"/>
          <w:sz w:val="20"/>
          <w:szCs w:val="20"/>
        </w:rPr>
        <w:t>: {'C': 10},</w:t>
      </w:r>
    </w:p>
    <w:p w14:paraId="4D1B11C7" w14:textId="3A4E9EB8" w:rsidR="000562AE" w:rsidRPr="000562AE" w:rsidRDefault="000562AE" w:rsidP="0005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Pr>
          <w:rFonts w:ascii="Courier" w:hAnsi="Courier" w:cs="Courier"/>
          <w:color w:val="000000"/>
          <w:sz w:val="20"/>
          <w:szCs w:val="20"/>
        </w:rPr>
        <w:t xml:space="preserve"> </w:t>
      </w:r>
      <w:proofErr w:type="gramStart"/>
      <w:r w:rsidRPr="000562AE">
        <w:rPr>
          <w:rFonts w:ascii="Courier" w:hAnsi="Courier" w:cs="Courier"/>
          <w:color w:val="000000"/>
          <w:sz w:val="20"/>
          <w:szCs w:val="20"/>
        </w:rPr>
        <w:t>mean</w:t>
      </w:r>
      <w:proofErr w:type="gramEnd"/>
      <w:r w:rsidRPr="000562AE">
        <w:rPr>
          <w:rFonts w:ascii="Courier" w:hAnsi="Courier" w:cs="Courier"/>
          <w:color w:val="000000"/>
          <w:sz w:val="20"/>
          <w:szCs w:val="20"/>
        </w:rPr>
        <w:t xml:space="preserve">: 0.63907, </w:t>
      </w:r>
      <w:proofErr w:type="spellStart"/>
      <w:r w:rsidRPr="000562AE">
        <w:rPr>
          <w:rFonts w:ascii="Courier" w:hAnsi="Courier" w:cs="Courier"/>
          <w:color w:val="000000"/>
          <w:sz w:val="20"/>
          <w:szCs w:val="20"/>
        </w:rPr>
        <w:t>std</w:t>
      </w:r>
      <w:proofErr w:type="spellEnd"/>
      <w:r w:rsidRPr="000562AE">
        <w:rPr>
          <w:rFonts w:ascii="Courier" w:hAnsi="Courier" w:cs="Courier"/>
          <w:color w:val="000000"/>
          <w:sz w:val="20"/>
          <w:szCs w:val="20"/>
        </w:rPr>
        <w:t xml:space="preserve">: 0.02152, </w:t>
      </w:r>
      <w:proofErr w:type="spellStart"/>
      <w:r w:rsidRPr="000562AE">
        <w:rPr>
          <w:rFonts w:ascii="Courier" w:hAnsi="Courier" w:cs="Courier"/>
          <w:color w:val="000000"/>
          <w:sz w:val="20"/>
          <w:szCs w:val="20"/>
        </w:rPr>
        <w:t>params</w:t>
      </w:r>
      <w:proofErr w:type="spellEnd"/>
      <w:r w:rsidRPr="000562AE">
        <w:rPr>
          <w:rFonts w:ascii="Courier" w:hAnsi="Courier" w:cs="Courier"/>
          <w:color w:val="000000"/>
          <w:sz w:val="20"/>
          <w:szCs w:val="20"/>
        </w:rPr>
        <w:t>: {'C': 1000}]</w:t>
      </w:r>
    </w:p>
    <w:p w14:paraId="37A26E06" w14:textId="77777777" w:rsidR="000562AE" w:rsidRDefault="000562AE" w:rsidP="009A4CC3"/>
    <w:p w14:paraId="752BBED3" w14:textId="09B8043F" w:rsidR="000562AE" w:rsidRDefault="000562AE" w:rsidP="009A4CC3">
      <w:r>
        <w:t xml:space="preserve">As you can see, the SVM fit with a C parameter of 0.1 produced the best F1 Score (labeled as ‘mean’ in the output) of 0.78788. This is actually slightly lower than the F1 Scores of the SVM fit earlier which were approximately 0.83 and uses the </w:t>
      </w:r>
      <w:proofErr w:type="spellStart"/>
      <w:r>
        <w:t>Sklearn</w:t>
      </w:r>
      <w:proofErr w:type="spellEnd"/>
      <w:r>
        <w:t xml:space="preserve"> default of C=1. I attribute this to random sampling of the data, and consider the </w:t>
      </w:r>
      <w:proofErr w:type="spellStart"/>
      <w:r>
        <w:t>gridsearch</w:t>
      </w:r>
      <w:proofErr w:type="spellEnd"/>
      <w:r>
        <w:t xml:space="preserve"> model approximately as good as the original.</w:t>
      </w:r>
      <w:bookmarkStart w:id="0" w:name="_GoBack"/>
      <w:bookmarkEnd w:id="0"/>
    </w:p>
    <w:p w14:paraId="73ECEEA6" w14:textId="77777777" w:rsidR="000F3088" w:rsidRPr="000F3088" w:rsidRDefault="000F3088" w:rsidP="009A4CC3"/>
    <w:p w14:paraId="0AA167B7" w14:textId="77777777" w:rsidR="009A4CC3" w:rsidRPr="001F2D98" w:rsidRDefault="009A4CC3" w:rsidP="001F2D98"/>
    <w:p w14:paraId="6D149093" w14:textId="77777777" w:rsid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p>
    <w:p w14:paraId="48FB40FA" w14:textId="77777777" w:rsidR="001F2D98" w:rsidRP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p>
    <w:p w14:paraId="69F88E1C" w14:textId="77777777" w:rsidR="00CE695D" w:rsidRPr="00CE695D" w:rsidRDefault="00CE695D"/>
    <w:sectPr w:rsidR="00CE695D" w:rsidRPr="00CE695D" w:rsidSect="00CE62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09FC"/>
    <w:multiLevelType w:val="multilevel"/>
    <w:tmpl w:val="982E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2320D3"/>
    <w:multiLevelType w:val="hybridMultilevel"/>
    <w:tmpl w:val="F4680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0C1"/>
    <w:rsid w:val="00007913"/>
    <w:rsid w:val="000562AE"/>
    <w:rsid w:val="00074B1F"/>
    <w:rsid w:val="000F3088"/>
    <w:rsid w:val="001F2D98"/>
    <w:rsid w:val="00203E3E"/>
    <w:rsid w:val="00215213"/>
    <w:rsid w:val="002637FD"/>
    <w:rsid w:val="002C32B8"/>
    <w:rsid w:val="002E5BE2"/>
    <w:rsid w:val="003260C1"/>
    <w:rsid w:val="0035263D"/>
    <w:rsid w:val="00383465"/>
    <w:rsid w:val="003B2F23"/>
    <w:rsid w:val="004412A9"/>
    <w:rsid w:val="004D3086"/>
    <w:rsid w:val="004D53A9"/>
    <w:rsid w:val="00502BCC"/>
    <w:rsid w:val="00543119"/>
    <w:rsid w:val="006603E9"/>
    <w:rsid w:val="006630AD"/>
    <w:rsid w:val="006D310D"/>
    <w:rsid w:val="0071199E"/>
    <w:rsid w:val="00765B82"/>
    <w:rsid w:val="007B1BB1"/>
    <w:rsid w:val="007B6466"/>
    <w:rsid w:val="007D3B55"/>
    <w:rsid w:val="007E41A0"/>
    <w:rsid w:val="008E0698"/>
    <w:rsid w:val="00920A1F"/>
    <w:rsid w:val="00995217"/>
    <w:rsid w:val="009A4B70"/>
    <w:rsid w:val="009A4CC3"/>
    <w:rsid w:val="009F29CC"/>
    <w:rsid w:val="00A5780E"/>
    <w:rsid w:val="00AD78E1"/>
    <w:rsid w:val="00AE38BB"/>
    <w:rsid w:val="00C27C35"/>
    <w:rsid w:val="00CE6203"/>
    <w:rsid w:val="00CE695D"/>
    <w:rsid w:val="00D24835"/>
    <w:rsid w:val="00D40592"/>
    <w:rsid w:val="00D86839"/>
    <w:rsid w:val="00E7653C"/>
    <w:rsid w:val="00E810D7"/>
    <w:rsid w:val="00E91840"/>
    <w:rsid w:val="00ED5BEB"/>
    <w:rsid w:val="00F13D7B"/>
    <w:rsid w:val="00F92A9A"/>
    <w:rsid w:val="00F97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BCAD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F2D98"/>
    <w:rPr>
      <w:rFonts w:ascii="Courier" w:hAnsi="Courier" w:cs="Courier"/>
      <w:sz w:val="20"/>
      <w:szCs w:val="20"/>
    </w:rPr>
  </w:style>
  <w:style w:type="character" w:customStyle="1" w:styleId="apple-converted-space">
    <w:name w:val="apple-converted-space"/>
    <w:basedOn w:val="DefaultParagraphFont"/>
    <w:rsid w:val="002E5BE2"/>
  </w:style>
  <w:style w:type="paragraph" w:styleId="NormalWeb">
    <w:name w:val="Normal (Web)"/>
    <w:basedOn w:val="Normal"/>
    <w:uiPriority w:val="99"/>
    <w:semiHidden/>
    <w:unhideWhenUsed/>
    <w:rsid w:val="002E5BE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E5BE2"/>
    <w:pPr>
      <w:ind w:left="720"/>
      <w:contextualSpacing/>
    </w:pPr>
  </w:style>
  <w:style w:type="paragraph" w:styleId="BalloonText">
    <w:name w:val="Balloon Text"/>
    <w:basedOn w:val="Normal"/>
    <w:link w:val="BalloonTextChar"/>
    <w:uiPriority w:val="99"/>
    <w:semiHidden/>
    <w:unhideWhenUsed/>
    <w:rsid w:val="00F92A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A9A"/>
    <w:rPr>
      <w:rFonts w:ascii="Lucida Grande" w:hAnsi="Lucida Grande"/>
      <w:sz w:val="18"/>
      <w:szCs w:val="18"/>
    </w:rPr>
  </w:style>
  <w:style w:type="table" w:styleId="TableGrid">
    <w:name w:val="Table Grid"/>
    <w:basedOn w:val="TableNormal"/>
    <w:uiPriority w:val="59"/>
    <w:rsid w:val="00263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variable">
    <w:name w:val="cm-variable"/>
    <w:basedOn w:val="DefaultParagraphFont"/>
    <w:rsid w:val="000562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F2D98"/>
    <w:rPr>
      <w:rFonts w:ascii="Courier" w:hAnsi="Courier" w:cs="Courier"/>
      <w:sz w:val="20"/>
      <w:szCs w:val="20"/>
    </w:rPr>
  </w:style>
  <w:style w:type="character" w:customStyle="1" w:styleId="apple-converted-space">
    <w:name w:val="apple-converted-space"/>
    <w:basedOn w:val="DefaultParagraphFont"/>
    <w:rsid w:val="002E5BE2"/>
  </w:style>
  <w:style w:type="paragraph" w:styleId="NormalWeb">
    <w:name w:val="Normal (Web)"/>
    <w:basedOn w:val="Normal"/>
    <w:uiPriority w:val="99"/>
    <w:semiHidden/>
    <w:unhideWhenUsed/>
    <w:rsid w:val="002E5BE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E5BE2"/>
    <w:pPr>
      <w:ind w:left="720"/>
      <w:contextualSpacing/>
    </w:pPr>
  </w:style>
  <w:style w:type="paragraph" w:styleId="BalloonText">
    <w:name w:val="Balloon Text"/>
    <w:basedOn w:val="Normal"/>
    <w:link w:val="BalloonTextChar"/>
    <w:uiPriority w:val="99"/>
    <w:semiHidden/>
    <w:unhideWhenUsed/>
    <w:rsid w:val="00F92A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A9A"/>
    <w:rPr>
      <w:rFonts w:ascii="Lucida Grande" w:hAnsi="Lucida Grande"/>
      <w:sz w:val="18"/>
      <w:szCs w:val="18"/>
    </w:rPr>
  </w:style>
  <w:style w:type="table" w:styleId="TableGrid">
    <w:name w:val="Table Grid"/>
    <w:basedOn w:val="TableNormal"/>
    <w:uiPriority w:val="59"/>
    <w:rsid w:val="00263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variable">
    <w:name w:val="cm-variable"/>
    <w:basedOn w:val="DefaultParagraphFont"/>
    <w:rsid w:val="00056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932158">
      <w:bodyDiv w:val="1"/>
      <w:marLeft w:val="0"/>
      <w:marRight w:val="0"/>
      <w:marTop w:val="0"/>
      <w:marBottom w:val="0"/>
      <w:divBdr>
        <w:top w:val="none" w:sz="0" w:space="0" w:color="auto"/>
        <w:left w:val="none" w:sz="0" w:space="0" w:color="auto"/>
        <w:bottom w:val="none" w:sz="0" w:space="0" w:color="auto"/>
        <w:right w:val="none" w:sz="0" w:space="0" w:color="auto"/>
      </w:divBdr>
      <w:divsChild>
        <w:div w:id="2127962506">
          <w:marLeft w:val="0"/>
          <w:marRight w:val="0"/>
          <w:marTop w:val="0"/>
          <w:marBottom w:val="0"/>
          <w:divBdr>
            <w:top w:val="none" w:sz="0" w:space="0" w:color="auto"/>
            <w:left w:val="none" w:sz="0" w:space="0" w:color="auto"/>
            <w:bottom w:val="none" w:sz="0" w:space="0" w:color="auto"/>
            <w:right w:val="none" w:sz="0" w:space="0" w:color="auto"/>
          </w:divBdr>
          <w:divsChild>
            <w:div w:id="997348442">
              <w:marLeft w:val="0"/>
              <w:marRight w:val="0"/>
              <w:marTop w:val="0"/>
              <w:marBottom w:val="0"/>
              <w:divBdr>
                <w:top w:val="single" w:sz="6" w:space="5" w:color="auto"/>
                <w:left w:val="none" w:sz="0" w:space="0" w:color="auto"/>
                <w:bottom w:val="none" w:sz="0" w:space="0" w:color="auto"/>
                <w:right w:val="none" w:sz="0" w:space="0" w:color="auto"/>
              </w:divBdr>
            </w:div>
            <w:div w:id="1848708584">
              <w:marLeft w:val="0"/>
              <w:marRight w:val="0"/>
              <w:marTop w:val="0"/>
              <w:marBottom w:val="0"/>
              <w:divBdr>
                <w:top w:val="none" w:sz="0" w:space="0" w:color="auto"/>
                <w:left w:val="none" w:sz="0" w:space="0" w:color="auto"/>
                <w:bottom w:val="none" w:sz="0" w:space="0" w:color="auto"/>
                <w:right w:val="none" w:sz="0" w:space="0" w:color="auto"/>
              </w:divBdr>
              <w:divsChild>
                <w:div w:id="1691909198">
                  <w:marLeft w:val="0"/>
                  <w:marRight w:val="0"/>
                  <w:marTop w:val="0"/>
                  <w:marBottom w:val="0"/>
                  <w:divBdr>
                    <w:top w:val="single" w:sz="6" w:space="0" w:color="CFCFCF"/>
                    <w:left w:val="single" w:sz="6" w:space="0" w:color="CFCFCF"/>
                    <w:bottom w:val="single" w:sz="6" w:space="0" w:color="CFCFCF"/>
                    <w:right w:val="single" w:sz="6" w:space="0" w:color="CFCFCF"/>
                  </w:divBdr>
                  <w:divsChild>
                    <w:div w:id="216015513">
                      <w:marLeft w:val="0"/>
                      <w:marRight w:val="0"/>
                      <w:marTop w:val="0"/>
                      <w:marBottom w:val="0"/>
                      <w:divBdr>
                        <w:top w:val="none" w:sz="0" w:space="0" w:color="auto"/>
                        <w:left w:val="none" w:sz="0" w:space="0" w:color="auto"/>
                        <w:bottom w:val="none" w:sz="0" w:space="0" w:color="auto"/>
                        <w:right w:val="none" w:sz="0" w:space="0" w:color="auto"/>
                      </w:divBdr>
                      <w:divsChild>
                        <w:div w:id="417942449">
                          <w:marLeft w:val="0"/>
                          <w:marRight w:val="0"/>
                          <w:marTop w:val="0"/>
                          <w:marBottom w:val="0"/>
                          <w:divBdr>
                            <w:top w:val="none" w:sz="0" w:space="0" w:color="auto"/>
                            <w:left w:val="none" w:sz="0" w:space="0" w:color="auto"/>
                            <w:bottom w:val="none" w:sz="0" w:space="0" w:color="auto"/>
                            <w:right w:val="none" w:sz="0" w:space="0" w:color="auto"/>
                          </w:divBdr>
                        </w:div>
                        <w:div w:id="1196235838">
                          <w:marLeft w:val="0"/>
                          <w:marRight w:val="-450"/>
                          <w:marTop w:val="0"/>
                          <w:marBottom w:val="0"/>
                          <w:divBdr>
                            <w:top w:val="none" w:sz="0" w:space="0" w:color="auto"/>
                            <w:left w:val="none" w:sz="0" w:space="0" w:color="auto"/>
                            <w:bottom w:val="none" w:sz="0" w:space="0" w:color="auto"/>
                            <w:right w:val="none" w:sz="0" w:space="0" w:color="auto"/>
                          </w:divBdr>
                          <w:divsChild>
                            <w:div w:id="104883239">
                              <w:marLeft w:val="0"/>
                              <w:marRight w:val="0"/>
                              <w:marTop w:val="0"/>
                              <w:marBottom w:val="0"/>
                              <w:divBdr>
                                <w:top w:val="none" w:sz="0" w:space="0" w:color="auto"/>
                                <w:left w:val="none" w:sz="0" w:space="0" w:color="auto"/>
                                <w:bottom w:val="none" w:sz="0" w:space="0" w:color="auto"/>
                                <w:right w:val="single" w:sz="48" w:space="0" w:color="auto"/>
                              </w:divBdr>
                              <w:divsChild>
                                <w:div w:id="1557740421">
                                  <w:marLeft w:val="0"/>
                                  <w:marRight w:val="0"/>
                                  <w:marTop w:val="0"/>
                                  <w:marBottom w:val="0"/>
                                  <w:divBdr>
                                    <w:top w:val="none" w:sz="0" w:space="0" w:color="auto"/>
                                    <w:left w:val="none" w:sz="0" w:space="0" w:color="auto"/>
                                    <w:bottom w:val="none" w:sz="0" w:space="0" w:color="auto"/>
                                    <w:right w:val="none" w:sz="0" w:space="0" w:color="auto"/>
                                  </w:divBdr>
                                  <w:divsChild>
                                    <w:div w:id="660735986">
                                      <w:marLeft w:val="0"/>
                                      <w:marRight w:val="0"/>
                                      <w:marTop w:val="0"/>
                                      <w:marBottom w:val="0"/>
                                      <w:divBdr>
                                        <w:top w:val="none" w:sz="0" w:space="0" w:color="auto"/>
                                        <w:left w:val="none" w:sz="0" w:space="0" w:color="auto"/>
                                        <w:bottom w:val="none" w:sz="0" w:space="0" w:color="auto"/>
                                        <w:right w:val="none" w:sz="0" w:space="0" w:color="auto"/>
                                      </w:divBdr>
                                      <w:divsChild>
                                        <w:div w:id="478110768">
                                          <w:marLeft w:val="0"/>
                                          <w:marRight w:val="0"/>
                                          <w:marTop w:val="0"/>
                                          <w:marBottom w:val="0"/>
                                          <w:divBdr>
                                            <w:top w:val="none" w:sz="0" w:space="0" w:color="auto"/>
                                            <w:left w:val="none" w:sz="0" w:space="0" w:color="auto"/>
                                            <w:bottom w:val="none" w:sz="0" w:space="0" w:color="auto"/>
                                            <w:right w:val="none" w:sz="0" w:space="0" w:color="auto"/>
                                          </w:divBdr>
                                          <w:divsChild>
                                            <w:div w:id="16523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9452">
          <w:marLeft w:val="0"/>
          <w:marRight w:val="0"/>
          <w:marTop w:val="0"/>
          <w:marBottom w:val="0"/>
          <w:divBdr>
            <w:top w:val="none" w:sz="0" w:space="0" w:color="auto"/>
            <w:left w:val="none" w:sz="0" w:space="0" w:color="auto"/>
            <w:bottom w:val="none" w:sz="0" w:space="0" w:color="auto"/>
            <w:right w:val="none" w:sz="0" w:space="0" w:color="auto"/>
          </w:divBdr>
          <w:divsChild>
            <w:div w:id="619259597">
              <w:marLeft w:val="0"/>
              <w:marRight w:val="0"/>
              <w:marTop w:val="0"/>
              <w:marBottom w:val="0"/>
              <w:divBdr>
                <w:top w:val="none" w:sz="0" w:space="0" w:color="auto"/>
                <w:left w:val="none" w:sz="0" w:space="0" w:color="auto"/>
                <w:bottom w:val="none" w:sz="0" w:space="0" w:color="auto"/>
                <w:right w:val="none" w:sz="0" w:space="0" w:color="auto"/>
              </w:divBdr>
              <w:divsChild>
                <w:div w:id="10687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6582">
      <w:bodyDiv w:val="1"/>
      <w:marLeft w:val="0"/>
      <w:marRight w:val="0"/>
      <w:marTop w:val="0"/>
      <w:marBottom w:val="0"/>
      <w:divBdr>
        <w:top w:val="none" w:sz="0" w:space="0" w:color="auto"/>
        <w:left w:val="none" w:sz="0" w:space="0" w:color="auto"/>
        <w:bottom w:val="none" w:sz="0" w:space="0" w:color="auto"/>
        <w:right w:val="none" w:sz="0" w:space="0" w:color="auto"/>
      </w:divBdr>
    </w:div>
    <w:div w:id="103869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1470</Words>
  <Characters>8380</Characters>
  <Application>Microsoft Macintosh Word</Application>
  <DocSecurity>0</DocSecurity>
  <Lines>69</Lines>
  <Paragraphs>19</Paragraphs>
  <ScaleCrop>false</ScaleCrop>
  <Company>Penn</Company>
  <LinksUpToDate>false</LinksUpToDate>
  <CharactersWithSpaces>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Singman</dc:creator>
  <cp:keywords/>
  <dc:description/>
  <cp:lastModifiedBy>Paul Singman</cp:lastModifiedBy>
  <cp:revision>7</cp:revision>
  <dcterms:created xsi:type="dcterms:W3CDTF">2015-12-18T18:47:00Z</dcterms:created>
  <dcterms:modified xsi:type="dcterms:W3CDTF">2015-12-29T00:12:00Z</dcterms:modified>
</cp:coreProperties>
</file>