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296D4" w14:textId="77777777" w:rsidR="00945F1E" w:rsidRDefault="005A3D0A" w:rsidP="000333FC">
      <w:pPr>
        <w:pBdr>
          <w:bottom w:val="single" w:sz="4" w:space="1" w:color="auto"/>
        </w:pBd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t>Reviewer: 1</w:t>
      </w:r>
      <w:r w:rsidRPr="005A3D0A">
        <w:rPr>
          <w:rFonts w:ascii="Helvetica" w:eastAsia="Times New Roman" w:hAnsi="Helvetica" w:cs="Times New Roman"/>
          <w:color w:val="000000"/>
          <w:sz w:val="18"/>
          <w:szCs w:val="18"/>
        </w:rPr>
        <w:br/>
      </w:r>
      <w:r w:rsidRPr="005A3D0A">
        <w:rPr>
          <w:rFonts w:ascii="Helvetica" w:eastAsia="Times New Roman" w:hAnsi="Helvetica" w:cs="Times New Roman"/>
          <w:color w:val="000000"/>
          <w:sz w:val="18"/>
          <w:szCs w:val="18"/>
        </w:rPr>
        <w:br/>
        <w:t>Comments to the Author</w:t>
      </w:r>
      <w:r w:rsidRPr="005A3D0A">
        <w:rPr>
          <w:rFonts w:ascii="Helvetica" w:eastAsia="Times New Roman" w:hAnsi="Helvetica" w:cs="Times New Roman"/>
          <w:color w:val="000000"/>
          <w:sz w:val="18"/>
          <w:szCs w:val="18"/>
        </w:rPr>
        <w:br/>
        <w:t>Overall, this was a very interesting read. I have one question (which the authors may be able to answer in response to reviewers only): Could not physical illness, including the effects of work related accidents have affected both the risk of losing one's job and the risk of suicide (due to lowered quality of life) or a drug overdose (additionally because whatever illness someone is suffering from could produce pain that could lead to a prescription of opioids. If the authors decide to comment on this in the manuscript, they may do so in much the same way that they commented on depression.</w:t>
      </w:r>
    </w:p>
    <w:p w14:paraId="4030F06C" w14:textId="77777777" w:rsidR="00945F1E" w:rsidRDefault="00945F1E" w:rsidP="005A3D0A">
      <w:pPr>
        <w:rPr>
          <w:rFonts w:ascii="Helvetica" w:eastAsia="Times New Roman" w:hAnsi="Helvetica" w:cs="Times New Roman"/>
          <w:color w:val="000000"/>
          <w:sz w:val="18"/>
          <w:szCs w:val="18"/>
        </w:rPr>
      </w:pPr>
    </w:p>
    <w:p w14:paraId="30843BEC" w14:textId="0C4C559C" w:rsidR="00945F1E" w:rsidRDefault="00945F1E" w:rsidP="005A3D0A">
      <w:pPr>
        <w:rPr>
          <w:rFonts w:ascii="Helvetica" w:eastAsia="Times New Roman" w:hAnsi="Helvetica" w:cs="Times New Roman"/>
          <w:color w:val="C00000"/>
          <w:sz w:val="18"/>
          <w:szCs w:val="18"/>
        </w:rPr>
      </w:pPr>
      <w:r>
        <w:rPr>
          <w:rFonts w:ascii="Helvetica" w:eastAsia="Times New Roman" w:hAnsi="Helvetica" w:cs="Times New Roman"/>
          <w:color w:val="C00000"/>
          <w:sz w:val="18"/>
          <w:szCs w:val="18"/>
        </w:rPr>
        <w:t xml:space="preserve">The Reviewer is correct that </w:t>
      </w:r>
      <w:r w:rsidRPr="00945F1E">
        <w:rPr>
          <w:rFonts w:ascii="Helvetica" w:eastAsia="Times New Roman" w:hAnsi="Helvetica" w:cs="Times New Roman"/>
          <w:color w:val="C00000"/>
          <w:sz w:val="18"/>
          <w:szCs w:val="18"/>
        </w:rPr>
        <w:t>physical illness</w:t>
      </w:r>
      <w:r>
        <w:rPr>
          <w:rFonts w:ascii="Helvetica" w:eastAsia="Times New Roman" w:hAnsi="Helvetica" w:cs="Times New Roman"/>
          <w:color w:val="C00000"/>
          <w:sz w:val="18"/>
          <w:szCs w:val="18"/>
        </w:rPr>
        <w:t xml:space="preserve">, including the effects of </w:t>
      </w:r>
      <w:r w:rsidR="00EA0DE3">
        <w:rPr>
          <w:rFonts w:ascii="Helvetica" w:eastAsia="Times New Roman" w:hAnsi="Helvetica" w:cs="Times New Roman"/>
          <w:color w:val="C00000"/>
          <w:sz w:val="18"/>
          <w:szCs w:val="18"/>
        </w:rPr>
        <w:t xml:space="preserve">injury, work-related or not, </w:t>
      </w:r>
      <w:r>
        <w:rPr>
          <w:rFonts w:ascii="Helvetica" w:eastAsia="Times New Roman" w:hAnsi="Helvetica" w:cs="Times New Roman"/>
          <w:color w:val="C00000"/>
          <w:sz w:val="18"/>
          <w:szCs w:val="18"/>
        </w:rPr>
        <w:t xml:space="preserve">may </w:t>
      </w:r>
      <w:r w:rsidRPr="00945F1E">
        <w:rPr>
          <w:rFonts w:ascii="Helvetica" w:eastAsia="Times New Roman" w:hAnsi="Helvetica" w:cs="Times New Roman"/>
          <w:color w:val="C00000"/>
          <w:sz w:val="18"/>
          <w:szCs w:val="18"/>
        </w:rPr>
        <w:t>have affected both the risk of losing one's job and the risk of suicide or a drug overdose</w:t>
      </w:r>
      <w:r>
        <w:rPr>
          <w:rFonts w:ascii="Helvetica" w:eastAsia="Times New Roman" w:hAnsi="Helvetica" w:cs="Times New Roman"/>
          <w:color w:val="C00000"/>
          <w:sz w:val="18"/>
          <w:szCs w:val="18"/>
        </w:rPr>
        <w:t>.</w:t>
      </w:r>
      <w:r w:rsidR="00EA0DE3">
        <w:rPr>
          <w:rFonts w:ascii="Helvetica" w:eastAsia="Times New Roman" w:hAnsi="Helvetica" w:cs="Times New Roman"/>
          <w:color w:val="C00000"/>
          <w:sz w:val="18"/>
          <w:szCs w:val="18"/>
        </w:rPr>
        <w:t xml:space="preserve"> This is illustrated in the DAG, which we have revised </w:t>
      </w:r>
      <w:r w:rsidR="00B51179">
        <w:rPr>
          <w:rFonts w:ascii="Helvetica" w:eastAsia="Times New Roman" w:hAnsi="Helvetica" w:cs="Times New Roman"/>
          <w:color w:val="C00000"/>
          <w:sz w:val="18"/>
          <w:szCs w:val="18"/>
        </w:rPr>
        <w:t xml:space="preserve">to include injury </w:t>
      </w:r>
      <w:r w:rsidR="00AB44A4">
        <w:rPr>
          <w:rFonts w:ascii="Helvetica" w:eastAsia="Times New Roman" w:hAnsi="Helvetica" w:cs="Times New Roman"/>
          <w:color w:val="C00000"/>
          <w:sz w:val="18"/>
          <w:szCs w:val="18"/>
        </w:rPr>
        <w:t xml:space="preserve">and drug abuse along with depression, </w:t>
      </w:r>
      <w:r w:rsidR="00EA0DE3">
        <w:rPr>
          <w:rFonts w:ascii="Helvetica" w:eastAsia="Times New Roman" w:hAnsi="Helvetica" w:cs="Times New Roman"/>
          <w:color w:val="C00000"/>
          <w:sz w:val="18"/>
          <w:szCs w:val="18"/>
        </w:rPr>
        <w:t xml:space="preserve">and moved from the </w:t>
      </w:r>
      <w:r>
        <w:rPr>
          <w:rFonts w:ascii="Helvetica" w:eastAsia="Times New Roman" w:hAnsi="Helvetica" w:cs="Times New Roman"/>
          <w:color w:val="C00000"/>
          <w:sz w:val="18"/>
          <w:szCs w:val="18"/>
        </w:rPr>
        <w:t xml:space="preserve">Appendix </w:t>
      </w:r>
      <w:r w:rsidR="00EA0DE3">
        <w:rPr>
          <w:rFonts w:ascii="Helvetica" w:eastAsia="Times New Roman" w:hAnsi="Helvetica" w:cs="Times New Roman"/>
          <w:color w:val="C00000"/>
          <w:sz w:val="18"/>
          <w:szCs w:val="18"/>
        </w:rPr>
        <w:t>into the main text</w:t>
      </w:r>
      <w:r w:rsidR="00AB44A4">
        <w:rPr>
          <w:rFonts w:ascii="Helvetica" w:eastAsia="Times New Roman" w:hAnsi="Helvetica" w:cs="Times New Roman"/>
          <w:color w:val="C00000"/>
          <w:sz w:val="18"/>
          <w:szCs w:val="18"/>
        </w:rPr>
        <w:t>.  We also</w:t>
      </w:r>
      <w:r w:rsidR="00EA0DE3">
        <w:rPr>
          <w:rFonts w:ascii="Helvetica" w:eastAsia="Times New Roman" w:hAnsi="Helvetica" w:cs="Times New Roman"/>
          <w:color w:val="C00000"/>
          <w:sz w:val="18"/>
          <w:szCs w:val="18"/>
        </w:rPr>
        <w:t xml:space="preserve"> </w:t>
      </w:r>
      <w:r>
        <w:rPr>
          <w:rFonts w:ascii="Helvetica" w:eastAsia="Times New Roman" w:hAnsi="Helvetica" w:cs="Times New Roman"/>
          <w:color w:val="C00000"/>
          <w:sz w:val="18"/>
          <w:szCs w:val="18"/>
        </w:rPr>
        <w:t>identif</w:t>
      </w:r>
      <w:r w:rsidR="00AB44A4">
        <w:rPr>
          <w:rFonts w:ascii="Helvetica" w:eastAsia="Times New Roman" w:hAnsi="Helvetica" w:cs="Times New Roman"/>
          <w:color w:val="C00000"/>
          <w:sz w:val="18"/>
          <w:szCs w:val="18"/>
        </w:rPr>
        <w:t>y these unmeasured confounders</w:t>
      </w:r>
      <w:r>
        <w:rPr>
          <w:rFonts w:ascii="Helvetica" w:eastAsia="Times New Roman" w:hAnsi="Helvetica" w:cs="Times New Roman"/>
          <w:color w:val="C00000"/>
          <w:sz w:val="18"/>
          <w:szCs w:val="18"/>
        </w:rPr>
        <w:t xml:space="preserve"> as a limitation in the Discussion. </w:t>
      </w:r>
    </w:p>
    <w:p w14:paraId="5BFB9AA9" w14:textId="7072CDE5" w:rsidR="00EF6380"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br/>
        <w:t>Minor typo (I think):</w:t>
      </w:r>
      <w:r w:rsidRPr="005A3D0A">
        <w:rPr>
          <w:rFonts w:ascii="Helvetica" w:eastAsia="Times New Roman" w:hAnsi="Helvetica" w:cs="Times New Roman"/>
          <w:color w:val="000000"/>
          <w:sz w:val="18"/>
          <w:szCs w:val="18"/>
        </w:rPr>
        <w:br/>
        <w:t>P. 3, line 27: "with as drug overdoses" - should just be "with drug overdoses", right?</w:t>
      </w:r>
      <w:r w:rsidRPr="005A3D0A">
        <w:rPr>
          <w:rFonts w:ascii="Helvetica" w:eastAsia="Times New Roman" w:hAnsi="Helvetica" w:cs="Times New Roman"/>
          <w:color w:val="000000"/>
          <w:sz w:val="18"/>
          <w:szCs w:val="18"/>
        </w:rPr>
        <w:br/>
      </w:r>
      <w:r w:rsidRPr="005A3D0A">
        <w:rPr>
          <w:rFonts w:ascii="Helvetica" w:eastAsia="Times New Roman" w:hAnsi="Helvetica" w:cs="Times New Roman"/>
          <w:color w:val="000000"/>
          <w:sz w:val="18"/>
          <w:szCs w:val="18"/>
        </w:rPr>
        <w:br/>
      </w:r>
      <w:r w:rsidR="000476D4" w:rsidRPr="000476D4">
        <w:rPr>
          <w:rFonts w:ascii="Helvetica" w:eastAsia="Times New Roman" w:hAnsi="Helvetica" w:cs="Times New Roman"/>
          <w:color w:val="C00000"/>
          <w:sz w:val="18"/>
          <w:szCs w:val="18"/>
        </w:rPr>
        <w:t xml:space="preserve">Correct. Fixed. </w:t>
      </w:r>
      <w:r w:rsidRPr="005A3D0A">
        <w:rPr>
          <w:rFonts w:ascii="Helvetica" w:eastAsia="Times New Roman" w:hAnsi="Helvetica" w:cs="Times New Roman"/>
          <w:color w:val="000000"/>
          <w:sz w:val="18"/>
          <w:szCs w:val="18"/>
        </w:rPr>
        <w:br/>
      </w:r>
      <w:r w:rsidRPr="005A3D0A">
        <w:rPr>
          <w:rFonts w:ascii="Helvetica" w:eastAsia="Times New Roman" w:hAnsi="Helvetica" w:cs="Times New Roman"/>
          <w:color w:val="000000"/>
          <w:sz w:val="18"/>
          <w:szCs w:val="18"/>
        </w:rPr>
        <w:br/>
        <w:t>Reviewer: 2</w:t>
      </w:r>
      <w:r w:rsidRPr="005A3D0A">
        <w:rPr>
          <w:rFonts w:ascii="Helvetica" w:eastAsia="Times New Roman" w:hAnsi="Helvetica" w:cs="Times New Roman"/>
          <w:color w:val="000000"/>
          <w:sz w:val="18"/>
          <w:szCs w:val="18"/>
        </w:rPr>
        <w:br/>
      </w:r>
      <w:r w:rsidRPr="005A3D0A">
        <w:rPr>
          <w:rFonts w:ascii="Helvetica" w:eastAsia="Times New Roman" w:hAnsi="Helvetica" w:cs="Times New Roman"/>
          <w:color w:val="000000"/>
          <w:sz w:val="18"/>
          <w:szCs w:val="18"/>
        </w:rPr>
        <w:br/>
        <w:t>Comments to the Author</w:t>
      </w:r>
      <w:r w:rsidRPr="005A3D0A">
        <w:rPr>
          <w:rFonts w:ascii="Helvetica" w:eastAsia="Times New Roman" w:hAnsi="Helvetica" w:cs="Times New Roman"/>
          <w:color w:val="000000"/>
          <w:sz w:val="18"/>
          <w:szCs w:val="18"/>
        </w:rPr>
        <w:br/>
        <w:t>General comments</w:t>
      </w:r>
      <w:r w:rsidRPr="005A3D0A">
        <w:rPr>
          <w:rFonts w:ascii="Helvetica" w:eastAsia="Times New Roman" w:hAnsi="Helvetica" w:cs="Times New Roman"/>
          <w:color w:val="000000"/>
          <w:sz w:val="18"/>
          <w:szCs w:val="18"/>
        </w:rPr>
        <w:br/>
        <w:t>The premise of the paper is a link between a rise in suicide rates among working age US males with a ‘coincident’ decline in the manufacturing industry. The authors outlines an increase in mortality among middle aged adults (1998 onward, perhaps particularly since the year 2000). Cited literature details a rise in all-cause mortality greatest but not exclusively observed among those with low education, noting an increase in poisoning, suicide and chronic liver disease among those aged 45-54. Authors describe a coincident decline in the manufacturing industry, particularly since 2000 following the entry of China to the WTO and 2009 due to the GFC. </w:t>
      </w:r>
      <w:r w:rsidRPr="005A3D0A">
        <w:rPr>
          <w:rFonts w:ascii="Helvetica" w:eastAsia="Times New Roman" w:hAnsi="Helvetica" w:cs="Times New Roman"/>
          <w:color w:val="000000"/>
          <w:sz w:val="18"/>
          <w:szCs w:val="18"/>
        </w:rPr>
        <w:br/>
        <w:t>The study is enabled but also complicated by the use of existing data from the UAW-GM cohort study, which were collected for different purposes. Complications arise from the periods of data available, and the nature of data available (i.e., administrative data on employment and outcomes mean that information on confounding factors such as suicide classification, date of termination of employment (potentially not aligned with date of death), voluntary/involuntary exit and subsequent employment, and no employment records beyond 1994). </w:t>
      </w:r>
    </w:p>
    <w:p w14:paraId="5E691BA3" w14:textId="77777777" w:rsidR="00EF6380"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t xml:space="preserve">A key limitation of the work is that employment data spans 1970-1994 from three car manufacturing plants which closed after 2010-2014. Thus, employment records cease 15-19 years before plant closure and the period of observation does not overlap well with the described period trends related to suicide and manufacturing decline (which </w:t>
      </w:r>
      <w:proofErr w:type="spellStart"/>
      <w:r w:rsidRPr="005A3D0A">
        <w:rPr>
          <w:rFonts w:ascii="Helvetica" w:eastAsia="Times New Roman" w:hAnsi="Helvetica" w:cs="Times New Roman"/>
          <w:color w:val="000000"/>
          <w:sz w:val="18"/>
          <w:szCs w:val="18"/>
        </w:rPr>
        <w:t>emphasise</w:t>
      </w:r>
      <w:proofErr w:type="spellEnd"/>
      <w:r w:rsidRPr="005A3D0A">
        <w:rPr>
          <w:rFonts w:ascii="Helvetica" w:eastAsia="Times New Roman" w:hAnsi="Helvetica" w:cs="Times New Roman"/>
          <w:color w:val="000000"/>
          <w:sz w:val="18"/>
          <w:szCs w:val="18"/>
        </w:rPr>
        <w:t xml:space="preserve"> the post-2000 period). This is not discussed in the manuscript.</w:t>
      </w:r>
    </w:p>
    <w:p w14:paraId="015618AE" w14:textId="77777777" w:rsidR="00EF6380" w:rsidRDefault="00EF6380" w:rsidP="005A3D0A">
      <w:pPr>
        <w:rPr>
          <w:rFonts w:ascii="Helvetica" w:eastAsia="Times New Roman" w:hAnsi="Helvetica" w:cs="Times New Roman"/>
          <w:color w:val="000000"/>
          <w:sz w:val="18"/>
          <w:szCs w:val="18"/>
        </w:rPr>
      </w:pPr>
    </w:p>
    <w:p w14:paraId="5EFD843B" w14:textId="06681EAC" w:rsidR="00EF6380" w:rsidRPr="00E04AE7" w:rsidRDefault="003A4353" w:rsidP="00E04AE7">
      <w:pPr>
        <w:pStyle w:val="CommentText"/>
        <w:rPr>
          <w:color w:val="C00000"/>
        </w:rPr>
      </w:pPr>
      <w:r>
        <w:rPr>
          <w:rFonts w:ascii="Helvetica" w:eastAsia="Times New Roman" w:hAnsi="Helvetica" w:cs="Times New Roman"/>
          <w:color w:val="C00000"/>
          <w:sz w:val="18"/>
          <w:szCs w:val="18"/>
        </w:rPr>
        <w:t xml:space="preserve">The Reviewer is correct that this study is both enabled – and complicated </w:t>
      </w:r>
      <w:r w:rsidR="00AB44A4">
        <w:rPr>
          <w:rFonts w:ascii="Helvetica" w:eastAsia="Times New Roman" w:hAnsi="Helvetica" w:cs="Times New Roman"/>
          <w:color w:val="C00000"/>
          <w:sz w:val="18"/>
          <w:szCs w:val="18"/>
        </w:rPr>
        <w:t xml:space="preserve">– </w:t>
      </w:r>
      <w:r>
        <w:rPr>
          <w:rFonts w:ascii="Helvetica" w:eastAsia="Times New Roman" w:hAnsi="Helvetica" w:cs="Times New Roman"/>
          <w:color w:val="C00000"/>
          <w:sz w:val="18"/>
          <w:szCs w:val="18"/>
        </w:rPr>
        <w:t xml:space="preserve">by the use of existing data from a study conducted </w:t>
      </w:r>
      <w:r w:rsidR="00252424">
        <w:rPr>
          <w:rFonts w:ascii="Helvetica" w:eastAsia="Times New Roman" w:hAnsi="Helvetica" w:cs="Times New Roman"/>
          <w:color w:val="C00000"/>
          <w:sz w:val="18"/>
          <w:szCs w:val="18"/>
        </w:rPr>
        <w:t xml:space="preserve">for </w:t>
      </w:r>
      <w:r>
        <w:rPr>
          <w:rFonts w:ascii="Helvetica" w:eastAsia="Times New Roman" w:hAnsi="Helvetica" w:cs="Times New Roman"/>
          <w:color w:val="C00000"/>
          <w:sz w:val="18"/>
          <w:szCs w:val="18"/>
        </w:rPr>
        <w:t xml:space="preserve">a </w:t>
      </w:r>
      <w:r w:rsidR="00291900">
        <w:rPr>
          <w:rFonts w:ascii="Helvetica" w:eastAsia="Times New Roman" w:hAnsi="Helvetica" w:cs="Times New Roman"/>
          <w:color w:val="C00000"/>
          <w:sz w:val="18"/>
          <w:szCs w:val="18"/>
        </w:rPr>
        <w:t xml:space="preserve">different objective. It is </w:t>
      </w:r>
      <w:r>
        <w:rPr>
          <w:rFonts w:ascii="Helvetica" w:eastAsia="Times New Roman" w:hAnsi="Helvetica" w:cs="Times New Roman"/>
          <w:color w:val="C00000"/>
          <w:sz w:val="18"/>
          <w:szCs w:val="18"/>
        </w:rPr>
        <w:t xml:space="preserve">true that we struggled to define the primary objective and analysis of the present study within the constraints of the data. </w:t>
      </w:r>
      <w:r w:rsidR="00291900" w:rsidRPr="00291900">
        <w:rPr>
          <w:color w:val="C00000"/>
        </w:rPr>
        <w:t xml:space="preserve">Although </w:t>
      </w:r>
      <w:r w:rsidR="00291900">
        <w:rPr>
          <w:color w:val="C00000"/>
        </w:rPr>
        <w:t xml:space="preserve">we </w:t>
      </w:r>
      <w:r w:rsidR="00291900" w:rsidRPr="00291900">
        <w:rPr>
          <w:color w:val="C00000"/>
        </w:rPr>
        <w:t xml:space="preserve">do not directly observe the plant closures during follow-up, </w:t>
      </w:r>
      <w:r w:rsidR="00291900">
        <w:rPr>
          <w:color w:val="C00000"/>
        </w:rPr>
        <w:t xml:space="preserve">our </w:t>
      </w:r>
      <w:r w:rsidR="00291900" w:rsidRPr="00291900">
        <w:rPr>
          <w:color w:val="C00000"/>
        </w:rPr>
        <w:t xml:space="preserve">study question was about leaving work and suicide, and </w:t>
      </w:r>
      <w:r w:rsidR="00291900">
        <w:rPr>
          <w:color w:val="C00000"/>
        </w:rPr>
        <w:t xml:space="preserve">we </w:t>
      </w:r>
      <w:r w:rsidR="00291900" w:rsidRPr="00291900">
        <w:rPr>
          <w:color w:val="C00000"/>
        </w:rPr>
        <w:t xml:space="preserve">capture plenty of individuals who terminated employment prior to 1994. </w:t>
      </w:r>
      <w:r w:rsidR="001B491F">
        <w:rPr>
          <w:color w:val="C00000"/>
        </w:rPr>
        <w:t xml:space="preserve">We have edited the last sentence of Background section of the Abstract to remove mention of plant closures. We now say “Erosion of the Michigan automobile industry provides a striking case study.” </w:t>
      </w:r>
    </w:p>
    <w:p w14:paraId="3EC6AE0A" w14:textId="77777777" w:rsidR="00101ADA"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C00000"/>
          <w:sz w:val="18"/>
          <w:szCs w:val="18"/>
        </w:rPr>
        <w:br/>
      </w:r>
      <w:r w:rsidRPr="005A3D0A">
        <w:rPr>
          <w:rFonts w:ascii="Helvetica" w:eastAsia="Times New Roman" w:hAnsi="Helvetica" w:cs="Times New Roman"/>
          <w:color w:val="000000"/>
          <w:sz w:val="18"/>
          <w:szCs w:val="18"/>
        </w:rPr>
        <w:t xml:space="preserve">The authors propose to investigate 1) the risk of suicide 1970-2015 among male workers employed at three GM manufacturing plants for 3+ years 1967-1983 (primary analysis model) and 2) whether this risk differed by age (secondary analysis model). The authors present models for two outcomes (suicide and </w:t>
      </w:r>
      <w:proofErr w:type="spellStart"/>
      <w:r w:rsidRPr="005A3D0A">
        <w:rPr>
          <w:rFonts w:ascii="Helvetica" w:eastAsia="Times New Roman" w:hAnsi="Helvetica" w:cs="Times New Roman"/>
          <w:color w:val="000000"/>
          <w:sz w:val="18"/>
          <w:szCs w:val="18"/>
        </w:rPr>
        <w:t>suicide+OD</w:t>
      </w:r>
      <w:proofErr w:type="spellEnd"/>
      <w:r w:rsidRPr="005A3D0A">
        <w:rPr>
          <w:rFonts w:ascii="Helvetica" w:eastAsia="Times New Roman" w:hAnsi="Helvetica" w:cs="Times New Roman"/>
          <w:color w:val="000000"/>
          <w:sz w:val="18"/>
          <w:szCs w:val="18"/>
        </w:rPr>
        <w:t>) and sensitivity analyses (one related to IV classification for the primary analyses and another to DV classification in the secondary analyses) to explore the impact of some of these limitations. </w:t>
      </w:r>
    </w:p>
    <w:p w14:paraId="670F9C6F" w14:textId="77777777" w:rsidR="00101ADA" w:rsidRDefault="00101ADA" w:rsidP="005A3D0A">
      <w:pPr>
        <w:rPr>
          <w:rFonts w:ascii="Helvetica" w:eastAsia="Times New Roman" w:hAnsi="Helvetica" w:cs="Times New Roman"/>
          <w:color w:val="000000"/>
          <w:sz w:val="18"/>
          <w:szCs w:val="18"/>
        </w:rPr>
      </w:pPr>
    </w:p>
    <w:p w14:paraId="5CF13041" w14:textId="08ADDEFF" w:rsidR="003A4353" w:rsidRDefault="00101ADA" w:rsidP="005A3D0A">
      <w:pPr>
        <w:rPr>
          <w:rFonts w:ascii="Helvetica" w:eastAsia="Times New Roman" w:hAnsi="Helvetica" w:cs="Times New Roman"/>
          <w:color w:val="000000"/>
          <w:sz w:val="18"/>
          <w:szCs w:val="18"/>
        </w:rPr>
      </w:pPr>
      <w:r w:rsidRPr="00101ADA">
        <w:rPr>
          <w:rFonts w:ascii="Helvetica" w:eastAsia="Times New Roman" w:hAnsi="Helvetica" w:cs="Times New Roman"/>
          <w:color w:val="C00000"/>
          <w:sz w:val="18"/>
          <w:szCs w:val="18"/>
        </w:rPr>
        <w:t xml:space="preserve">The cohort includes subjects employed for at least one day after 1.1.1970. </w:t>
      </w:r>
      <w:r>
        <w:rPr>
          <w:rFonts w:ascii="Helvetica" w:eastAsia="Times New Roman" w:hAnsi="Helvetica" w:cs="Times New Roman"/>
          <w:color w:val="C00000"/>
          <w:sz w:val="18"/>
          <w:szCs w:val="18"/>
        </w:rPr>
        <w:t>From Table 1, 1967 is the median hire date (1956 is the 25</w:t>
      </w:r>
      <w:r w:rsidRPr="00101ADA">
        <w:rPr>
          <w:rFonts w:ascii="Helvetica" w:eastAsia="Times New Roman" w:hAnsi="Helvetica" w:cs="Times New Roman"/>
          <w:color w:val="C00000"/>
          <w:sz w:val="18"/>
          <w:szCs w:val="18"/>
          <w:vertAlign w:val="superscript"/>
        </w:rPr>
        <w:t>th</w:t>
      </w:r>
      <w:r w:rsidR="001B491F">
        <w:rPr>
          <w:rFonts w:ascii="Helvetica" w:eastAsia="Times New Roman" w:hAnsi="Helvetica" w:cs="Times New Roman"/>
          <w:color w:val="C00000"/>
          <w:sz w:val="18"/>
          <w:szCs w:val="18"/>
        </w:rPr>
        <w:t xml:space="preserve"> percentile</w:t>
      </w:r>
      <w:r>
        <w:rPr>
          <w:rFonts w:ascii="Helvetica" w:eastAsia="Times New Roman" w:hAnsi="Helvetica" w:cs="Times New Roman"/>
          <w:color w:val="C00000"/>
          <w:sz w:val="18"/>
          <w:szCs w:val="18"/>
        </w:rPr>
        <w:t>), but employment dates span 19</w:t>
      </w:r>
      <w:r w:rsidR="00F607CB">
        <w:rPr>
          <w:rFonts w:ascii="Helvetica" w:eastAsia="Times New Roman" w:hAnsi="Helvetica" w:cs="Times New Roman"/>
          <w:color w:val="C00000"/>
          <w:sz w:val="18"/>
          <w:szCs w:val="18"/>
        </w:rPr>
        <w:t>38</w:t>
      </w:r>
      <w:r>
        <w:rPr>
          <w:rFonts w:ascii="Helvetica" w:eastAsia="Times New Roman" w:hAnsi="Helvetica" w:cs="Times New Roman"/>
          <w:color w:val="C00000"/>
          <w:sz w:val="18"/>
          <w:szCs w:val="18"/>
        </w:rPr>
        <w:t xml:space="preserve"> (the </w:t>
      </w:r>
      <w:r w:rsidR="00734D18">
        <w:rPr>
          <w:rFonts w:ascii="Helvetica" w:eastAsia="Times New Roman" w:hAnsi="Helvetica" w:cs="Times New Roman"/>
          <w:color w:val="C00000"/>
          <w:sz w:val="18"/>
          <w:szCs w:val="18"/>
        </w:rPr>
        <w:t xml:space="preserve">minimum </w:t>
      </w:r>
      <w:r>
        <w:rPr>
          <w:rFonts w:ascii="Helvetica" w:eastAsia="Times New Roman" w:hAnsi="Helvetica" w:cs="Times New Roman"/>
          <w:color w:val="C00000"/>
          <w:sz w:val="18"/>
          <w:szCs w:val="18"/>
        </w:rPr>
        <w:t xml:space="preserve">hire date) to 1994. </w:t>
      </w:r>
      <w:r w:rsidR="001B491F">
        <w:rPr>
          <w:rFonts w:ascii="Helvetica" w:eastAsia="Times New Roman" w:hAnsi="Helvetica" w:cs="Times New Roman"/>
          <w:color w:val="C00000"/>
          <w:sz w:val="18"/>
          <w:szCs w:val="18"/>
        </w:rPr>
        <w:t>Th</w:t>
      </w:r>
      <w:r w:rsidR="00AB44A4">
        <w:rPr>
          <w:rFonts w:ascii="Helvetica" w:eastAsia="Times New Roman" w:hAnsi="Helvetica" w:cs="Times New Roman"/>
          <w:color w:val="C00000"/>
          <w:sz w:val="18"/>
          <w:szCs w:val="18"/>
        </w:rPr>
        <w:t>e</w:t>
      </w:r>
      <w:r w:rsidR="001B491F">
        <w:rPr>
          <w:rFonts w:ascii="Helvetica" w:eastAsia="Times New Roman" w:hAnsi="Helvetica" w:cs="Times New Roman"/>
          <w:color w:val="C00000"/>
          <w:sz w:val="18"/>
          <w:szCs w:val="18"/>
        </w:rPr>
        <w:t xml:space="preserve"> </w:t>
      </w:r>
      <w:r w:rsidR="00AB44A4">
        <w:rPr>
          <w:rFonts w:ascii="Helvetica" w:eastAsia="Times New Roman" w:hAnsi="Helvetica" w:cs="Times New Roman"/>
          <w:color w:val="C00000"/>
          <w:sz w:val="18"/>
          <w:szCs w:val="18"/>
        </w:rPr>
        <w:t xml:space="preserve">minimum date </w:t>
      </w:r>
      <w:r w:rsidR="001B491F">
        <w:rPr>
          <w:rFonts w:ascii="Helvetica" w:eastAsia="Times New Roman" w:hAnsi="Helvetica" w:cs="Times New Roman"/>
          <w:color w:val="C00000"/>
          <w:sz w:val="18"/>
          <w:szCs w:val="18"/>
        </w:rPr>
        <w:t>is mentioned in the section on Study Population (p5).</w:t>
      </w:r>
      <w:r w:rsidRPr="00101ADA">
        <w:rPr>
          <w:rFonts w:ascii="Helvetica" w:eastAsia="Times New Roman" w:hAnsi="Helvetica" w:cs="Times New Roman"/>
          <w:color w:val="C00000"/>
          <w:sz w:val="18"/>
          <w:szCs w:val="18"/>
        </w:rPr>
        <w:t xml:space="preserve">   </w:t>
      </w:r>
      <w:r w:rsidR="005A3D0A" w:rsidRPr="005A3D0A">
        <w:rPr>
          <w:rFonts w:ascii="Helvetica" w:eastAsia="Times New Roman" w:hAnsi="Helvetica" w:cs="Times New Roman"/>
          <w:color w:val="000000"/>
          <w:sz w:val="18"/>
          <w:szCs w:val="18"/>
        </w:rPr>
        <w:br/>
      </w:r>
      <w:r w:rsidR="005A3D0A" w:rsidRPr="005A3D0A">
        <w:rPr>
          <w:rFonts w:ascii="Helvetica" w:eastAsia="Times New Roman" w:hAnsi="Helvetica" w:cs="Times New Roman"/>
          <w:color w:val="000000"/>
          <w:sz w:val="18"/>
          <w:szCs w:val="18"/>
        </w:rPr>
        <w:br/>
        <w:t>Method </w:t>
      </w:r>
      <w:r w:rsidR="005A3D0A" w:rsidRPr="005A3D0A">
        <w:rPr>
          <w:rFonts w:ascii="Helvetica" w:eastAsia="Times New Roman" w:hAnsi="Helvetica" w:cs="Times New Roman"/>
          <w:color w:val="000000"/>
          <w:sz w:val="18"/>
          <w:szCs w:val="18"/>
        </w:rPr>
        <w:br/>
      </w:r>
      <w:r w:rsidR="005A3D0A" w:rsidRPr="005A3D0A">
        <w:rPr>
          <w:rFonts w:ascii="Helvetica" w:eastAsia="Times New Roman" w:hAnsi="Helvetica" w:cs="Times New Roman"/>
          <w:color w:val="000000"/>
          <w:sz w:val="18"/>
          <w:szCs w:val="18"/>
        </w:rPr>
        <w:lastRenderedPageBreak/>
        <w:t xml:space="preserve">Age and voluntary exit: Age models are premised on people exiting employment after 55 were ‘likely to have exited employment voluntarily’ (or at least reduced financial hardship) as they became eligible for full or partial pensions. However, authors state that age and 10-year employment tenure were minimum criteria for partial pension eligibility, no effort to apply the tenure criteria. If older workers are automatically considered to have left employment voluntarily, and involuntary unemployment was indeed a risk factor for suicide and overdose, this </w:t>
      </w:r>
      <w:proofErr w:type="spellStart"/>
      <w:r w:rsidR="005A3D0A" w:rsidRPr="005A3D0A">
        <w:rPr>
          <w:rFonts w:ascii="Helvetica" w:eastAsia="Times New Roman" w:hAnsi="Helvetica" w:cs="Times New Roman"/>
          <w:color w:val="000000"/>
          <w:sz w:val="18"/>
          <w:szCs w:val="18"/>
        </w:rPr>
        <w:t>categorisation</w:t>
      </w:r>
      <w:proofErr w:type="spellEnd"/>
      <w:r w:rsidR="005A3D0A" w:rsidRPr="005A3D0A">
        <w:rPr>
          <w:rFonts w:ascii="Helvetica" w:eastAsia="Times New Roman" w:hAnsi="Helvetica" w:cs="Times New Roman"/>
          <w:color w:val="000000"/>
          <w:sz w:val="18"/>
          <w:szCs w:val="18"/>
        </w:rPr>
        <w:t xml:space="preserve"> risks understating the risks associated with ‘worker exit’ by age. Describing the proportion of persons aged 55+ who met criteria for full and/or partial pensions would be useful in understanding the conditions under which these adults left employment. </w:t>
      </w:r>
    </w:p>
    <w:p w14:paraId="2BD516F7" w14:textId="77777777" w:rsidR="00101ADA" w:rsidRDefault="00101ADA" w:rsidP="005A3D0A">
      <w:pPr>
        <w:rPr>
          <w:rFonts w:ascii="Helvetica" w:eastAsia="Times New Roman" w:hAnsi="Helvetica" w:cs="Times New Roman"/>
          <w:color w:val="000000"/>
          <w:sz w:val="18"/>
          <w:szCs w:val="18"/>
        </w:rPr>
      </w:pPr>
    </w:p>
    <w:p w14:paraId="28DEC40B" w14:textId="26911360" w:rsidR="00F607CB" w:rsidRDefault="00F607CB" w:rsidP="005A3D0A">
      <w:pPr>
        <w:rPr>
          <w:rFonts w:ascii="Helvetica" w:eastAsia="Times New Roman" w:hAnsi="Helvetica" w:cs="Times New Roman"/>
          <w:color w:val="C00000"/>
          <w:sz w:val="18"/>
          <w:szCs w:val="18"/>
        </w:rPr>
      </w:pPr>
      <w:r>
        <w:rPr>
          <w:rFonts w:ascii="Helvetica" w:eastAsia="Times New Roman" w:hAnsi="Helvetica" w:cs="Times New Roman"/>
          <w:color w:val="C00000"/>
          <w:sz w:val="18"/>
          <w:szCs w:val="18"/>
        </w:rPr>
        <w:t xml:space="preserve">Of those with complete work records, 43.8% left at age 55 or older. Almost all (97.8%) of those who left older than 55, had worked more than 10 years. </w:t>
      </w:r>
      <w:r w:rsidR="001B491F">
        <w:rPr>
          <w:rFonts w:ascii="Helvetica" w:eastAsia="Times New Roman" w:hAnsi="Helvetica" w:cs="Times New Roman"/>
          <w:color w:val="C00000"/>
          <w:sz w:val="18"/>
          <w:szCs w:val="18"/>
        </w:rPr>
        <w:t xml:space="preserve">This has been added to the Results section, just before Table 1, p 9. </w:t>
      </w:r>
    </w:p>
    <w:p w14:paraId="0513AA53" w14:textId="77777777" w:rsidR="00734D18"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br/>
        <w:t>Important confounding factors: The DAG provided facilitates the discussion of the proposed model and its limitations (unmeasured confounding factors). The model indicates a direct relationship between worker exit and suicide, acknowledging authors acknowledge depression as a time-varying factor influenced by plant closure and displaying a reciprocal relationship with work exit. Important factors such as financial stress, reasons for exit, and subsequent employment are equally meaningful but unmeasured confounders in these pathways, and their discussion may be facilitated by inclusion in the DAG. </w:t>
      </w:r>
    </w:p>
    <w:p w14:paraId="5E79DAD6" w14:textId="77777777" w:rsidR="00734D18" w:rsidRDefault="00734D18" w:rsidP="005A3D0A">
      <w:pPr>
        <w:rPr>
          <w:rFonts w:ascii="Helvetica" w:eastAsia="Times New Roman" w:hAnsi="Helvetica" w:cs="Times New Roman"/>
          <w:color w:val="000000"/>
          <w:sz w:val="18"/>
          <w:szCs w:val="18"/>
        </w:rPr>
      </w:pPr>
    </w:p>
    <w:p w14:paraId="03CD35C9" w14:textId="18CB60F7" w:rsidR="00FC0A82" w:rsidRPr="00EA0DE3" w:rsidRDefault="00643C0A" w:rsidP="005A3D0A">
      <w:pPr>
        <w:rPr>
          <w:rFonts w:ascii="Helvetica" w:eastAsia="Times New Roman" w:hAnsi="Helvetica" w:cs="Times New Roman"/>
          <w:color w:val="000000"/>
          <w:sz w:val="18"/>
          <w:szCs w:val="18"/>
        </w:rPr>
      </w:pPr>
      <w:r>
        <w:rPr>
          <w:rFonts w:ascii="Helvetica" w:eastAsia="Times New Roman" w:hAnsi="Helvetica" w:cs="Times New Roman"/>
          <w:color w:val="C00000"/>
          <w:sz w:val="18"/>
          <w:szCs w:val="18"/>
        </w:rPr>
        <w:t xml:space="preserve">We </w:t>
      </w:r>
      <w:r w:rsidR="00FC0A82">
        <w:rPr>
          <w:rFonts w:ascii="Helvetica" w:eastAsia="Times New Roman" w:hAnsi="Helvetica" w:cs="Times New Roman"/>
          <w:color w:val="C00000"/>
          <w:sz w:val="18"/>
          <w:szCs w:val="18"/>
        </w:rPr>
        <w:t xml:space="preserve">are </w:t>
      </w:r>
      <w:r w:rsidR="00F607CB">
        <w:rPr>
          <w:rFonts w:ascii="Helvetica" w:eastAsia="Times New Roman" w:hAnsi="Helvetica" w:cs="Times New Roman"/>
          <w:color w:val="C00000"/>
          <w:sz w:val="18"/>
          <w:szCs w:val="18"/>
        </w:rPr>
        <w:t xml:space="preserve">pleased the reviewer </w:t>
      </w:r>
      <w:r w:rsidR="00FC0A82">
        <w:rPr>
          <w:rFonts w:ascii="Helvetica" w:eastAsia="Times New Roman" w:hAnsi="Helvetica" w:cs="Times New Roman"/>
          <w:color w:val="C00000"/>
          <w:sz w:val="18"/>
          <w:szCs w:val="18"/>
        </w:rPr>
        <w:t>appreciate</w:t>
      </w:r>
      <w:r w:rsidR="00F607CB">
        <w:rPr>
          <w:rFonts w:ascii="Helvetica" w:eastAsia="Times New Roman" w:hAnsi="Helvetica" w:cs="Times New Roman"/>
          <w:color w:val="C00000"/>
          <w:sz w:val="18"/>
          <w:szCs w:val="18"/>
        </w:rPr>
        <w:t>s</w:t>
      </w:r>
      <w:r w:rsidR="00FC0A82">
        <w:rPr>
          <w:rFonts w:ascii="Helvetica" w:eastAsia="Times New Roman" w:hAnsi="Helvetica" w:cs="Times New Roman"/>
          <w:color w:val="C00000"/>
          <w:sz w:val="18"/>
          <w:szCs w:val="18"/>
        </w:rPr>
        <w:t xml:space="preserve"> </w:t>
      </w:r>
      <w:r>
        <w:rPr>
          <w:rFonts w:ascii="Helvetica" w:eastAsia="Times New Roman" w:hAnsi="Helvetica" w:cs="Times New Roman"/>
          <w:color w:val="C00000"/>
          <w:sz w:val="18"/>
          <w:szCs w:val="18"/>
        </w:rPr>
        <w:t xml:space="preserve">that the </w:t>
      </w:r>
      <w:r w:rsidR="00734D18">
        <w:rPr>
          <w:rFonts w:ascii="Helvetica" w:eastAsia="Times New Roman" w:hAnsi="Helvetica" w:cs="Times New Roman"/>
          <w:color w:val="C00000"/>
          <w:sz w:val="18"/>
          <w:szCs w:val="18"/>
        </w:rPr>
        <w:t xml:space="preserve">DAG </w:t>
      </w:r>
      <w:r w:rsidR="00FC0A82">
        <w:rPr>
          <w:rFonts w:ascii="Helvetica" w:eastAsia="Times New Roman" w:hAnsi="Helvetica" w:cs="Times New Roman"/>
          <w:color w:val="C00000"/>
          <w:sz w:val="18"/>
          <w:szCs w:val="18"/>
        </w:rPr>
        <w:t xml:space="preserve">facilitates discussion about </w:t>
      </w:r>
      <w:r w:rsidR="00734D18">
        <w:rPr>
          <w:rFonts w:ascii="Helvetica" w:eastAsia="Times New Roman" w:hAnsi="Helvetica" w:cs="Times New Roman"/>
          <w:color w:val="C00000"/>
          <w:sz w:val="18"/>
          <w:szCs w:val="18"/>
        </w:rPr>
        <w:t xml:space="preserve">the more complex mechanisms by which worker exit </w:t>
      </w:r>
      <w:r w:rsidR="00FC0A82">
        <w:rPr>
          <w:rFonts w:ascii="Helvetica" w:eastAsia="Times New Roman" w:hAnsi="Helvetica" w:cs="Times New Roman"/>
          <w:color w:val="C00000"/>
          <w:sz w:val="18"/>
          <w:szCs w:val="18"/>
        </w:rPr>
        <w:t xml:space="preserve">may be on the pathway </w:t>
      </w:r>
      <w:r w:rsidR="00734D18">
        <w:rPr>
          <w:rFonts w:ascii="Helvetica" w:eastAsia="Times New Roman" w:hAnsi="Helvetica" w:cs="Times New Roman"/>
          <w:color w:val="C00000"/>
          <w:sz w:val="18"/>
          <w:szCs w:val="18"/>
        </w:rPr>
        <w:t xml:space="preserve">to suicide or overdose. </w:t>
      </w:r>
      <w:r w:rsidR="00734D18" w:rsidRPr="00734D18">
        <w:rPr>
          <w:rFonts w:ascii="Helvetica" w:eastAsia="Times New Roman" w:hAnsi="Helvetica" w:cs="Times New Roman"/>
          <w:color w:val="C00000"/>
          <w:sz w:val="18"/>
          <w:szCs w:val="18"/>
        </w:rPr>
        <w:t>We agree that financial stress,</w:t>
      </w:r>
      <w:r w:rsidR="00734D18">
        <w:rPr>
          <w:rFonts w:ascii="Helvetica" w:eastAsia="Times New Roman" w:hAnsi="Helvetica" w:cs="Times New Roman"/>
          <w:color w:val="C00000"/>
          <w:sz w:val="18"/>
          <w:szCs w:val="18"/>
        </w:rPr>
        <w:t xml:space="preserve"> subsequent employment </w:t>
      </w:r>
      <w:r w:rsidR="00DB5BEB">
        <w:rPr>
          <w:rFonts w:ascii="Helvetica" w:eastAsia="Times New Roman" w:hAnsi="Helvetica" w:cs="Times New Roman"/>
          <w:color w:val="C00000"/>
          <w:sz w:val="18"/>
          <w:szCs w:val="18"/>
        </w:rPr>
        <w:t>and reason for leaving are all important unmeasured factors.</w:t>
      </w:r>
      <w:r w:rsidR="00816DFD">
        <w:rPr>
          <w:rFonts w:ascii="Helvetica" w:eastAsia="Times New Roman" w:hAnsi="Helvetica" w:cs="Times New Roman"/>
          <w:color w:val="C00000"/>
          <w:sz w:val="18"/>
          <w:szCs w:val="18"/>
        </w:rPr>
        <w:t xml:space="preserve"> W</w:t>
      </w:r>
      <w:r w:rsidR="00F607CB">
        <w:rPr>
          <w:rFonts w:ascii="Helvetica" w:eastAsia="Times New Roman" w:hAnsi="Helvetica" w:cs="Times New Roman"/>
          <w:color w:val="C00000"/>
          <w:sz w:val="18"/>
          <w:szCs w:val="18"/>
        </w:rPr>
        <w:t xml:space="preserve">e have </w:t>
      </w:r>
      <w:r w:rsidR="00816DFD">
        <w:rPr>
          <w:rFonts w:ascii="Helvetica" w:eastAsia="Times New Roman" w:hAnsi="Helvetica" w:cs="Times New Roman"/>
          <w:color w:val="C00000"/>
          <w:sz w:val="18"/>
          <w:szCs w:val="18"/>
        </w:rPr>
        <w:t xml:space="preserve">expanded </w:t>
      </w:r>
      <w:r w:rsidR="00F607CB">
        <w:rPr>
          <w:rFonts w:ascii="Helvetica" w:eastAsia="Times New Roman" w:hAnsi="Helvetica" w:cs="Times New Roman"/>
          <w:color w:val="C00000"/>
          <w:sz w:val="18"/>
          <w:szCs w:val="18"/>
        </w:rPr>
        <w:t xml:space="preserve">the DAG to include </w:t>
      </w:r>
      <w:r w:rsidR="00734D18">
        <w:rPr>
          <w:rFonts w:ascii="Helvetica" w:eastAsia="Times New Roman" w:hAnsi="Helvetica" w:cs="Times New Roman"/>
          <w:color w:val="C00000"/>
          <w:sz w:val="18"/>
          <w:szCs w:val="18"/>
        </w:rPr>
        <w:t>drug abuse</w:t>
      </w:r>
      <w:r w:rsidR="00AB44A4">
        <w:rPr>
          <w:rFonts w:ascii="Helvetica" w:eastAsia="Times New Roman" w:hAnsi="Helvetica" w:cs="Times New Roman"/>
          <w:color w:val="C00000"/>
          <w:sz w:val="18"/>
          <w:szCs w:val="18"/>
        </w:rPr>
        <w:t xml:space="preserve"> </w:t>
      </w:r>
      <w:r w:rsidR="00816DFD">
        <w:rPr>
          <w:rFonts w:ascii="Helvetica" w:eastAsia="Times New Roman" w:hAnsi="Helvetica" w:cs="Times New Roman"/>
          <w:color w:val="C00000"/>
          <w:sz w:val="18"/>
          <w:szCs w:val="18"/>
        </w:rPr>
        <w:t xml:space="preserve">and </w:t>
      </w:r>
      <w:r w:rsidR="00734D18">
        <w:rPr>
          <w:rFonts w:ascii="Helvetica" w:eastAsia="Times New Roman" w:hAnsi="Helvetica" w:cs="Times New Roman"/>
          <w:color w:val="C00000"/>
          <w:sz w:val="18"/>
          <w:szCs w:val="18"/>
        </w:rPr>
        <w:t>injury</w:t>
      </w:r>
      <w:r w:rsidR="00DB5BEB">
        <w:rPr>
          <w:rFonts w:ascii="Helvetica" w:eastAsia="Times New Roman" w:hAnsi="Helvetica" w:cs="Times New Roman"/>
          <w:color w:val="C00000"/>
          <w:sz w:val="18"/>
          <w:szCs w:val="18"/>
        </w:rPr>
        <w:t xml:space="preserve"> as possible reasons for leaving work, because they may be unmeasured time-varying confounders </w:t>
      </w:r>
      <w:r w:rsidR="00F607CB">
        <w:rPr>
          <w:rFonts w:ascii="Helvetica" w:eastAsia="Times New Roman" w:hAnsi="Helvetica" w:cs="Times New Roman"/>
          <w:color w:val="C00000"/>
          <w:sz w:val="18"/>
          <w:szCs w:val="18"/>
        </w:rPr>
        <w:t xml:space="preserve">that </w:t>
      </w:r>
      <w:r w:rsidR="00734D18">
        <w:rPr>
          <w:rFonts w:ascii="Helvetica" w:eastAsia="Times New Roman" w:hAnsi="Helvetica" w:cs="Times New Roman"/>
          <w:color w:val="C00000"/>
          <w:sz w:val="18"/>
          <w:szCs w:val="18"/>
        </w:rPr>
        <w:t xml:space="preserve">may contribute </w:t>
      </w:r>
      <w:r w:rsidR="00816DFD">
        <w:rPr>
          <w:rFonts w:ascii="Helvetica" w:eastAsia="Times New Roman" w:hAnsi="Helvetica" w:cs="Times New Roman"/>
          <w:color w:val="C00000"/>
          <w:sz w:val="18"/>
          <w:szCs w:val="18"/>
        </w:rPr>
        <w:t xml:space="preserve">both </w:t>
      </w:r>
      <w:r w:rsidR="00734D18">
        <w:rPr>
          <w:rFonts w:ascii="Helvetica" w:eastAsia="Times New Roman" w:hAnsi="Helvetica" w:cs="Times New Roman"/>
          <w:color w:val="C00000"/>
          <w:sz w:val="18"/>
          <w:szCs w:val="18"/>
        </w:rPr>
        <w:t>to the risk of worker exit as well as to the outcome</w:t>
      </w:r>
      <w:r w:rsidR="00506F43">
        <w:rPr>
          <w:rFonts w:ascii="Helvetica" w:eastAsia="Times New Roman" w:hAnsi="Helvetica" w:cs="Times New Roman"/>
          <w:color w:val="C00000"/>
          <w:sz w:val="18"/>
          <w:szCs w:val="18"/>
        </w:rPr>
        <w:t>s</w:t>
      </w:r>
      <w:r w:rsidR="00734D18">
        <w:rPr>
          <w:rFonts w:ascii="Helvetica" w:eastAsia="Times New Roman" w:hAnsi="Helvetica" w:cs="Times New Roman"/>
          <w:color w:val="C00000"/>
          <w:sz w:val="18"/>
          <w:szCs w:val="18"/>
        </w:rPr>
        <w:t>.</w:t>
      </w:r>
      <w:r w:rsidR="00FC0A82">
        <w:rPr>
          <w:rFonts w:ascii="Helvetica" w:eastAsia="Times New Roman" w:hAnsi="Helvetica" w:cs="Times New Roman"/>
          <w:color w:val="C00000"/>
          <w:sz w:val="18"/>
          <w:szCs w:val="18"/>
        </w:rPr>
        <w:t xml:space="preserve"> </w:t>
      </w:r>
      <w:r w:rsidR="005A3D0A" w:rsidRPr="005A3D0A">
        <w:rPr>
          <w:rFonts w:ascii="Helvetica" w:eastAsia="Times New Roman" w:hAnsi="Helvetica" w:cs="Times New Roman"/>
          <w:color w:val="000000"/>
          <w:sz w:val="18"/>
          <w:szCs w:val="18"/>
        </w:rPr>
        <w:br/>
      </w:r>
      <w:r w:rsidR="005A3D0A" w:rsidRPr="005A3D0A">
        <w:rPr>
          <w:rFonts w:ascii="Helvetica" w:eastAsia="Times New Roman" w:hAnsi="Helvetica" w:cs="Times New Roman"/>
          <w:color w:val="000000"/>
          <w:sz w:val="18"/>
          <w:szCs w:val="18"/>
        </w:rPr>
        <w:br/>
        <w:t>Analytic plan</w:t>
      </w:r>
      <w:r w:rsidR="005A3D0A" w:rsidRPr="005A3D0A">
        <w:rPr>
          <w:rFonts w:ascii="Helvetica" w:eastAsia="Times New Roman" w:hAnsi="Helvetica" w:cs="Times New Roman"/>
          <w:color w:val="000000"/>
          <w:sz w:val="18"/>
          <w:szCs w:val="18"/>
        </w:rPr>
        <w:br/>
      </w:r>
      <w:r w:rsidR="005A3D0A" w:rsidRPr="00EA0DE3">
        <w:rPr>
          <w:rFonts w:ascii="Helvetica" w:eastAsia="Times New Roman" w:hAnsi="Helvetica" w:cs="Times New Roman"/>
          <w:color w:val="000000"/>
          <w:sz w:val="18"/>
          <w:szCs w:val="18"/>
        </w:rPr>
        <w:t>The manuscript would be strengthened by a clearly stated analysis plan. A rationale for the results presented in Figures 1 and 2 (Suicide/</w:t>
      </w:r>
      <w:proofErr w:type="spellStart"/>
      <w:r w:rsidR="005A3D0A" w:rsidRPr="00EA0DE3">
        <w:rPr>
          <w:rFonts w:ascii="Helvetica" w:eastAsia="Times New Roman" w:hAnsi="Helvetica" w:cs="Times New Roman"/>
          <w:color w:val="000000"/>
          <w:sz w:val="18"/>
          <w:szCs w:val="18"/>
        </w:rPr>
        <w:t>Suicide+OD</w:t>
      </w:r>
      <w:proofErr w:type="spellEnd"/>
      <w:r w:rsidR="005A3D0A" w:rsidRPr="00EA0DE3">
        <w:rPr>
          <w:rFonts w:ascii="Helvetica" w:eastAsia="Times New Roman" w:hAnsi="Helvetica" w:cs="Times New Roman"/>
          <w:color w:val="000000"/>
          <w:sz w:val="18"/>
          <w:szCs w:val="18"/>
        </w:rPr>
        <w:t xml:space="preserve"> rate by calendar year for full and partial cohort) would help the reader understand their significance. They are the only figures presented in the main manuscript and do not directly relate to the primary or secondary analyses nor are mentioned in the analytic plan. While these may help to understand the biases introduced with the loss of IV data from 1994 onward and impact of excluding/including OD in the outcome, they do not convey results of either the primary or secondary analysis models related to the study’s premise.  </w:t>
      </w:r>
      <w:r w:rsidR="005A3D0A" w:rsidRPr="00EA0DE3">
        <w:rPr>
          <w:rFonts w:ascii="Helvetica" w:eastAsia="Times New Roman" w:hAnsi="Helvetica" w:cs="Times New Roman"/>
          <w:color w:val="000000"/>
          <w:sz w:val="18"/>
          <w:szCs w:val="18"/>
        </w:rPr>
        <w:br/>
        <w:t xml:space="preserve">Similarly, a rationale for the remaining reported analyses would be useful (i.e., why outcomes of suicide and </w:t>
      </w:r>
      <w:proofErr w:type="spellStart"/>
      <w:r w:rsidR="005A3D0A" w:rsidRPr="00EA0DE3">
        <w:rPr>
          <w:rFonts w:ascii="Helvetica" w:eastAsia="Times New Roman" w:hAnsi="Helvetica" w:cs="Times New Roman"/>
          <w:color w:val="000000"/>
          <w:sz w:val="18"/>
          <w:szCs w:val="18"/>
        </w:rPr>
        <w:t>suicide+OD</w:t>
      </w:r>
      <w:proofErr w:type="spellEnd"/>
      <w:r w:rsidR="005A3D0A" w:rsidRPr="00EA0DE3">
        <w:rPr>
          <w:rFonts w:ascii="Helvetica" w:eastAsia="Times New Roman" w:hAnsi="Helvetica" w:cs="Times New Roman"/>
          <w:color w:val="000000"/>
          <w:sz w:val="18"/>
          <w:szCs w:val="18"/>
        </w:rPr>
        <w:t xml:space="preserve"> were explored, the impact of restricting outcomes occurring within 5 years of exit, and reclassification deaths within 1 week of work exit as occurring while employed were/were not explored for the primary and secondary analyses). Specifically, the combined suicide and </w:t>
      </w:r>
      <w:proofErr w:type="spellStart"/>
      <w:r w:rsidR="005A3D0A" w:rsidRPr="00EA0DE3">
        <w:rPr>
          <w:rFonts w:ascii="Helvetica" w:eastAsia="Times New Roman" w:hAnsi="Helvetica" w:cs="Times New Roman"/>
          <w:color w:val="000000"/>
          <w:sz w:val="18"/>
          <w:szCs w:val="18"/>
        </w:rPr>
        <w:t>suicide+OD</w:t>
      </w:r>
      <w:proofErr w:type="spellEnd"/>
      <w:r w:rsidR="005A3D0A" w:rsidRPr="00EA0DE3">
        <w:rPr>
          <w:rFonts w:ascii="Helvetica" w:eastAsia="Times New Roman" w:hAnsi="Helvetica" w:cs="Times New Roman"/>
          <w:color w:val="000000"/>
          <w:sz w:val="18"/>
          <w:szCs w:val="18"/>
        </w:rPr>
        <w:t xml:space="preserve"> outcome models are presented for the secondary but not the primary analysis model, and the sensitivity analyses are each only reported in relation to one model. </w:t>
      </w:r>
    </w:p>
    <w:p w14:paraId="72952507" w14:textId="77777777" w:rsidR="00FC0A82" w:rsidRPr="00EA0DE3" w:rsidRDefault="00FC0A82" w:rsidP="005A3D0A">
      <w:pPr>
        <w:rPr>
          <w:rFonts w:ascii="Helvetica" w:eastAsia="Times New Roman" w:hAnsi="Helvetica" w:cs="Times New Roman"/>
          <w:color w:val="000000"/>
          <w:sz w:val="18"/>
          <w:szCs w:val="18"/>
        </w:rPr>
      </w:pPr>
    </w:p>
    <w:p w14:paraId="5EBA628B" w14:textId="40764D7C" w:rsidR="00FC0A82" w:rsidRDefault="00FC0A82" w:rsidP="005A3D0A">
      <w:pPr>
        <w:rPr>
          <w:rFonts w:ascii="Helvetica" w:eastAsia="Times New Roman" w:hAnsi="Helvetica" w:cs="Times New Roman"/>
          <w:color w:val="000000"/>
          <w:sz w:val="18"/>
          <w:szCs w:val="18"/>
        </w:rPr>
      </w:pPr>
      <w:r w:rsidRPr="00EA0DE3">
        <w:rPr>
          <w:rFonts w:ascii="Helvetica" w:eastAsia="Times New Roman" w:hAnsi="Helvetica" w:cs="Times New Roman"/>
          <w:color w:val="C00000"/>
          <w:sz w:val="18"/>
          <w:szCs w:val="18"/>
        </w:rPr>
        <w:t xml:space="preserve">The reviewer raises several good points. </w:t>
      </w:r>
      <w:r w:rsidR="00892B52">
        <w:rPr>
          <w:rFonts w:ascii="Helvetica" w:eastAsia="Times New Roman" w:hAnsi="Helvetica" w:cs="Times New Roman"/>
          <w:color w:val="C00000"/>
          <w:sz w:val="18"/>
          <w:szCs w:val="18"/>
        </w:rPr>
        <w:t>W</w:t>
      </w:r>
      <w:r w:rsidRPr="00EA0DE3">
        <w:rPr>
          <w:rFonts w:ascii="Helvetica" w:eastAsia="Times New Roman" w:hAnsi="Helvetica" w:cs="Times New Roman"/>
          <w:color w:val="C00000"/>
          <w:sz w:val="18"/>
          <w:szCs w:val="18"/>
        </w:rPr>
        <w:t xml:space="preserve">e agree that the logical flow of the analysis should be </w:t>
      </w:r>
      <w:r w:rsidR="00892B52">
        <w:rPr>
          <w:rFonts w:ascii="Helvetica" w:eastAsia="Times New Roman" w:hAnsi="Helvetica" w:cs="Times New Roman"/>
          <w:color w:val="C00000"/>
          <w:sz w:val="18"/>
          <w:szCs w:val="18"/>
        </w:rPr>
        <w:t>more</w:t>
      </w:r>
      <w:r w:rsidR="00892B52" w:rsidRPr="00EA0DE3">
        <w:rPr>
          <w:rFonts w:ascii="Helvetica" w:eastAsia="Times New Roman" w:hAnsi="Helvetica" w:cs="Times New Roman"/>
          <w:color w:val="C00000"/>
          <w:sz w:val="18"/>
          <w:szCs w:val="18"/>
        </w:rPr>
        <w:t xml:space="preserve"> </w:t>
      </w:r>
      <w:r w:rsidRPr="00EA0DE3">
        <w:rPr>
          <w:rFonts w:ascii="Helvetica" w:eastAsia="Times New Roman" w:hAnsi="Helvetica" w:cs="Times New Roman"/>
          <w:color w:val="C00000"/>
          <w:sz w:val="18"/>
          <w:szCs w:val="18"/>
        </w:rPr>
        <w:t xml:space="preserve">explicit. We have edited the </w:t>
      </w:r>
      <w:r w:rsidR="00506F43" w:rsidRPr="00EA0DE3">
        <w:rPr>
          <w:rFonts w:ascii="Helvetica" w:eastAsia="Times New Roman" w:hAnsi="Helvetica" w:cs="Times New Roman"/>
          <w:color w:val="C00000"/>
          <w:sz w:val="18"/>
          <w:szCs w:val="18"/>
        </w:rPr>
        <w:t xml:space="preserve">Analytic Method sub-section in </w:t>
      </w:r>
      <w:r w:rsidRPr="00EA0DE3">
        <w:rPr>
          <w:rFonts w:ascii="Helvetica" w:eastAsia="Times New Roman" w:hAnsi="Helvetica" w:cs="Times New Roman"/>
          <w:color w:val="C00000"/>
          <w:sz w:val="18"/>
          <w:szCs w:val="18"/>
        </w:rPr>
        <w:t xml:space="preserve">Methods to provide a roadmap for the analysis. </w:t>
      </w:r>
      <w:r w:rsidR="00506F43">
        <w:rPr>
          <w:rFonts w:ascii="Helvetica" w:eastAsia="Times New Roman" w:hAnsi="Helvetica" w:cs="Times New Roman"/>
          <w:color w:val="C00000"/>
          <w:sz w:val="18"/>
          <w:szCs w:val="18"/>
        </w:rPr>
        <w:t>Here we describe the DAG</w:t>
      </w:r>
      <w:r w:rsidR="00816DFD">
        <w:rPr>
          <w:rFonts w:ascii="Helvetica" w:eastAsia="Times New Roman" w:hAnsi="Helvetica" w:cs="Times New Roman"/>
          <w:color w:val="C00000"/>
          <w:sz w:val="18"/>
          <w:szCs w:val="18"/>
        </w:rPr>
        <w:t xml:space="preserve">.  </w:t>
      </w:r>
      <w:r w:rsidR="00DF7E4A">
        <w:rPr>
          <w:rFonts w:ascii="Helvetica" w:eastAsia="Times New Roman" w:hAnsi="Helvetica" w:cs="Times New Roman"/>
          <w:color w:val="C00000"/>
          <w:sz w:val="18"/>
          <w:szCs w:val="18"/>
        </w:rPr>
        <w:t>W</w:t>
      </w:r>
      <w:r w:rsidR="00506F43">
        <w:rPr>
          <w:rFonts w:ascii="Helvetica" w:eastAsia="Times New Roman" w:hAnsi="Helvetica" w:cs="Times New Roman"/>
          <w:color w:val="C00000"/>
          <w:sz w:val="18"/>
          <w:szCs w:val="18"/>
        </w:rPr>
        <w:t xml:space="preserve">e </w:t>
      </w:r>
      <w:r w:rsidR="00DF7E4A">
        <w:rPr>
          <w:rFonts w:ascii="Helvetica" w:eastAsia="Times New Roman" w:hAnsi="Helvetica" w:cs="Times New Roman"/>
          <w:color w:val="C00000"/>
          <w:sz w:val="18"/>
          <w:szCs w:val="18"/>
        </w:rPr>
        <w:t xml:space="preserve">also </w:t>
      </w:r>
      <w:r w:rsidR="00506F43">
        <w:rPr>
          <w:rFonts w:ascii="Helvetica" w:eastAsia="Times New Roman" w:hAnsi="Helvetica" w:cs="Times New Roman"/>
          <w:color w:val="C00000"/>
          <w:sz w:val="18"/>
          <w:szCs w:val="18"/>
        </w:rPr>
        <w:t xml:space="preserve">moved the DAG into the main text and added motivation for contrasting suicide alone with the combined outcomes (p 7). We also revised the Sensitivity sub-section to indicate which model (primary or secondary) was examined in each sensitivity analysis. </w:t>
      </w:r>
      <w:r w:rsidR="005A3D0A" w:rsidRPr="005A3D0A">
        <w:rPr>
          <w:rFonts w:ascii="Helvetica" w:eastAsia="Times New Roman" w:hAnsi="Helvetica" w:cs="Times New Roman"/>
          <w:color w:val="C00000"/>
          <w:sz w:val="18"/>
          <w:szCs w:val="18"/>
        </w:rPr>
        <w:br/>
      </w:r>
      <w:r w:rsidR="005A3D0A" w:rsidRPr="005A3D0A">
        <w:rPr>
          <w:rFonts w:ascii="Helvetica" w:eastAsia="Times New Roman" w:hAnsi="Helvetica" w:cs="Times New Roman"/>
          <w:color w:val="000000"/>
          <w:sz w:val="18"/>
          <w:szCs w:val="18"/>
        </w:rPr>
        <w:br/>
        <w:t>Results</w:t>
      </w:r>
      <w:r w:rsidR="005A3D0A" w:rsidRPr="005A3D0A">
        <w:rPr>
          <w:rFonts w:ascii="Helvetica" w:eastAsia="Times New Roman" w:hAnsi="Helvetica" w:cs="Times New Roman"/>
          <w:color w:val="000000"/>
          <w:sz w:val="18"/>
          <w:szCs w:val="18"/>
        </w:rPr>
        <w:br/>
        <w:t>Table and figure captions reiterate a partial description of the cohort and inclusion criteria ‘…the UAW-GM Cohort restricted to men employed in or after 1970’ but may more usefully describe the data/analyses conveyed in that table/image. Footers indicating the some but not all criteria by which cohort members were excluded (i.e., that data exclude women) could be omitted.</w:t>
      </w:r>
    </w:p>
    <w:p w14:paraId="2F636901" w14:textId="77777777" w:rsidR="00FC0A82" w:rsidRDefault="00FC0A82" w:rsidP="005A3D0A">
      <w:pPr>
        <w:rPr>
          <w:rFonts w:ascii="Helvetica" w:eastAsia="Times New Roman" w:hAnsi="Helvetica" w:cs="Times New Roman"/>
          <w:color w:val="000000"/>
          <w:sz w:val="18"/>
          <w:szCs w:val="18"/>
        </w:rPr>
      </w:pPr>
    </w:p>
    <w:p w14:paraId="13C02488" w14:textId="4471359F" w:rsidR="00FC0A82" w:rsidRPr="00FC0A82" w:rsidRDefault="00FC0A82" w:rsidP="005A3D0A">
      <w:pPr>
        <w:rPr>
          <w:rFonts w:ascii="Helvetica" w:eastAsia="Times New Roman" w:hAnsi="Helvetica" w:cs="Times New Roman"/>
          <w:color w:val="C00000"/>
          <w:sz w:val="18"/>
          <w:szCs w:val="18"/>
        </w:rPr>
      </w:pPr>
      <w:r w:rsidRPr="00FC0A82">
        <w:rPr>
          <w:rFonts w:ascii="Helvetica" w:eastAsia="Times New Roman" w:hAnsi="Helvetica" w:cs="Times New Roman"/>
          <w:color w:val="C00000"/>
          <w:sz w:val="18"/>
          <w:szCs w:val="18"/>
        </w:rPr>
        <w:t>Again, the Reviewer makes a good point. We have revised Table titles and footnotes to be more useful</w:t>
      </w:r>
      <w:r w:rsidR="00506F43">
        <w:rPr>
          <w:rFonts w:ascii="Helvetica" w:eastAsia="Times New Roman" w:hAnsi="Helvetica" w:cs="Times New Roman"/>
          <w:color w:val="C00000"/>
          <w:sz w:val="18"/>
          <w:szCs w:val="18"/>
        </w:rPr>
        <w:t xml:space="preserve">, consistent, </w:t>
      </w:r>
      <w:r w:rsidRPr="00FC0A82">
        <w:rPr>
          <w:rFonts w:ascii="Helvetica" w:eastAsia="Times New Roman" w:hAnsi="Helvetica" w:cs="Times New Roman"/>
          <w:color w:val="C00000"/>
          <w:sz w:val="18"/>
          <w:szCs w:val="18"/>
        </w:rPr>
        <w:t>and complete.</w:t>
      </w:r>
    </w:p>
    <w:p w14:paraId="4D462EBA" w14:textId="77777777" w:rsidR="00FC0A82"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br/>
        <w:t xml:space="preserve">Table 1 title, column headings or footer may helpfully indicate why the full and subset are described i.e., right-hand column describes subset of workers who exited work prior to 1995 </w:t>
      </w:r>
      <w:proofErr w:type="spellStart"/>
      <w:r w:rsidRPr="005A3D0A">
        <w:rPr>
          <w:rFonts w:ascii="Helvetica" w:eastAsia="Times New Roman" w:hAnsi="Helvetica" w:cs="Times New Roman"/>
          <w:color w:val="000000"/>
          <w:sz w:val="18"/>
          <w:szCs w:val="18"/>
        </w:rPr>
        <w:t>utilised</w:t>
      </w:r>
      <w:proofErr w:type="spellEnd"/>
      <w:r w:rsidRPr="005A3D0A">
        <w:rPr>
          <w:rFonts w:ascii="Helvetica" w:eastAsia="Times New Roman" w:hAnsi="Helvetica" w:cs="Times New Roman"/>
          <w:color w:val="000000"/>
          <w:sz w:val="18"/>
          <w:szCs w:val="18"/>
        </w:rPr>
        <w:t xml:space="preserve"> in the secondary analyses of risk by age. It would be useful if these cohorts were labelled consistently across the figures and tables (i.e., ‘full cohort’ and ‘subset with complete records’ vs. ‘all records’ and ‘complete work records’).</w:t>
      </w:r>
    </w:p>
    <w:p w14:paraId="187B6DB0" w14:textId="77777777" w:rsidR="00FC0A82" w:rsidRDefault="00FC0A82" w:rsidP="005A3D0A">
      <w:pPr>
        <w:rPr>
          <w:rFonts w:ascii="Helvetica" w:eastAsia="Times New Roman" w:hAnsi="Helvetica" w:cs="Times New Roman"/>
          <w:color w:val="000000"/>
          <w:sz w:val="18"/>
          <w:szCs w:val="18"/>
        </w:rPr>
      </w:pPr>
    </w:p>
    <w:p w14:paraId="522BC3CA" w14:textId="03E900D3" w:rsidR="00FC0A82" w:rsidRPr="00FC0A82" w:rsidRDefault="00FC0A82" w:rsidP="005A3D0A">
      <w:pPr>
        <w:rPr>
          <w:rFonts w:ascii="Helvetica" w:eastAsia="Times New Roman" w:hAnsi="Helvetica" w:cs="Times New Roman"/>
          <w:color w:val="C00000"/>
          <w:sz w:val="18"/>
          <w:szCs w:val="18"/>
        </w:rPr>
      </w:pPr>
      <w:r w:rsidRPr="00FC0A82">
        <w:rPr>
          <w:rFonts w:ascii="Helvetica" w:eastAsia="Times New Roman" w:hAnsi="Helvetica" w:cs="Times New Roman"/>
          <w:color w:val="C00000"/>
          <w:sz w:val="18"/>
          <w:szCs w:val="18"/>
        </w:rPr>
        <w:t>Done</w:t>
      </w:r>
      <w:r w:rsidR="00816DFD">
        <w:rPr>
          <w:rFonts w:ascii="Helvetica" w:eastAsia="Times New Roman" w:hAnsi="Helvetica" w:cs="Times New Roman"/>
          <w:color w:val="C00000"/>
          <w:sz w:val="18"/>
          <w:szCs w:val="18"/>
        </w:rPr>
        <w:t>.</w:t>
      </w:r>
    </w:p>
    <w:p w14:paraId="740307D4" w14:textId="77777777" w:rsidR="00FC0A82"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lastRenderedPageBreak/>
        <w:br/>
        <w:t>Table 2 headings ‘Recorded worker exit date’ and ‘Fuzzy worker exit date’ are unclear and do not correspond to how these groups are discussed and defined in the text. Recoded worker exit date and 6 cases who were indicated as having suicided within a week of work exit are reclassified as having suicided while employed. </w:t>
      </w:r>
    </w:p>
    <w:p w14:paraId="33503BFD" w14:textId="77777777" w:rsidR="00FC0A82" w:rsidRDefault="00FC0A82" w:rsidP="005A3D0A">
      <w:pPr>
        <w:rPr>
          <w:rFonts w:ascii="Helvetica" w:eastAsia="Times New Roman" w:hAnsi="Helvetica" w:cs="Times New Roman"/>
          <w:color w:val="000000"/>
          <w:sz w:val="18"/>
          <w:szCs w:val="18"/>
        </w:rPr>
      </w:pPr>
    </w:p>
    <w:p w14:paraId="281A2903" w14:textId="77777777" w:rsidR="009E0FFC" w:rsidRDefault="00FC0A82" w:rsidP="005A3D0A">
      <w:pPr>
        <w:rPr>
          <w:rFonts w:ascii="Helvetica" w:eastAsia="Times New Roman" w:hAnsi="Helvetica" w:cs="Times New Roman"/>
          <w:color w:val="000000"/>
          <w:sz w:val="18"/>
          <w:szCs w:val="18"/>
        </w:rPr>
      </w:pPr>
      <w:r w:rsidRPr="00FC0A82">
        <w:rPr>
          <w:rFonts w:ascii="Helvetica" w:eastAsia="Times New Roman" w:hAnsi="Helvetica" w:cs="Times New Roman"/>
          <w:color w:val="C00000"/>
          <w:sz w:val="18"/>
          <w:szCs w:val="18"/>
        </w:rPr>
        <w:t xml:space="preserve">We have relabeled the Table to correspond to the description on the text. </w:t>
      </w:r>
      <w:r w:rsidR="005A3D0A" w:rsidRPr="005A3D0A">
        <w:rPr>
          <w:rFonts w:ascii="Helvetica" w:eastAsia="Times New Roman" w:hAnsi="Helvetica" w:cs="Times New Roman"/>
          <w:color w:val="000000"/>
          <w:sz w:val="18"/>
          <w:szCs w:val="18"/>
        </w:rPr>
        <w:br/>
      </w:r>
      <w:r w:rsidR="005A3D0A" w:rsidRPr="005A3D0A">
        <w:rPr>
          <w:rFonts w:ascii="Helvetica" w:eastAsia="Times New Roman" w:hAnsi="Helvetica" w:cs="Times New Roman"/>
          <w:color w:val="000000"/>
          <w:sz w:val="18"/>
          <w:szCs w:val="18"/>
        </w:rPr>
        <w:br/>
        <w:t>Discussion</w:t>
      </w:r>
      <w:r w:rsidR="005A3D0A" w:rsidRPr="005A3D0A">
        <w:rPr>
          <w:rFonts w:ascii="Helvetica" w:eastAsia="Times New Roman" w:hAnsi="Helvetica" w:cs="Times New Roman"/>
          <w:color w:val="000000"/>
          <w:sz w:val="18"/>
          <w:szCs w:val="18"/>
        </w:rPr>
        <w:br/>
        <w:t xml:space="preserve">A third of results are dedicated to describing the rate of outcomes (suicide and </w:t>
      </w:r>
      <w:proofErr w:type="spellStart"/>
      <w:r w:rsidR="005A3D0A" w:rsidRPr="005A3D0A">
        <w:rPr>
          <w:rFonts w:ascii="Helvetica" w:eastAsia="Times New Roman" w:hAnsi="Helvetica" w:cs="Times New Roman"/>
          <w:color w:val="000000"/>
          <w:sz w:val="18"/>
          <w:szCs w:val="18"/>
        </w:rPr>
        <w:t>suicide+OD</w:t>
      </w:r>
      <w:proofErr w:type="spellEnd"/>
      <w:r w:rsidR="005A3D0A" w:rsidRPr="005A3D0A">
        <w:rPr>
          <w:rFonts w:ascii="Helvetica" w:eastAsia="Times New Roman" w:hAnsi="Helvetica" w:cs="Times New Roman"/>
          <w:color w:val="000000"/>
          <w:sz w:val="18"/>
          <w:szCs w:val="18"/>
        </w:rPr>
        <w:t xml:space="preserve">) for workers by calendar year 1970-2015 [depicted in Figure 1a/b (page 9 line 46-page 10 line 6) and Figure 2a/b (discussed page 11, lines 46-Page12, line 17)]. These analyses provide some insight into the impact of restricting cases to those who left employment before 1995 (the ‘complete records’ subset used in secondary analysis). According to text, Figures indicate that when all cases were included (primary analysis sample) the suicide-alone rate remained stable over time and increased for </w:t>
      </w:r>
      <w:proofErr w:type="spellStart"/>
      <w:r w:rsidR="005A3D0A" w:rsidRPr="005A3D0A">
        <w:rPr>
          <w:rFonts w:ascii="Helvetica" w:eastAsia="Times New Roman" w:hAnsi="Helvetica" w:cs="Times New Roman"/>
          <w:color w:val="000000"/>
          <w:sz w:val="18"/>
          <w:szCs w:val="18"/>
        </w:rPr>
        <w:t>suicide+OD</w:t>
      </w:r>
      <w:proofErr w:type="spellEnd"/>
      <w:r w:rsidR="005A3D0A" w:rsidRPr="005A3D0A">
        <w:rPr>
          <w:rFonts w:ascii="Helvetica" w:eastAsia="Times New Roman" w:hAnsi="Helvetica" w:cs="Times New Roman"/>
          <w:color w:val="000000"/>
          <w:sz w:val="18"/>
          <w:szCs w:val="18"/>
        </w:rPr>
        <w:t xml:space="preserve"> rate, however the rates for both suicide and </w:t>
      </w:r>
      <w:proofErr w:type="spellStart"/>
      <w:r w:rsidR="005A3D0A" w:rsidRPr="005A3D0A">
        <w:rPr>
          <w:rFonts w:ascii="Helvetica" w:eastAsia="Times New Roman" w:hAnsi="Helvetica" w:cs="Times New Roman"/>
          <w:color w:val="000000"/>
          <w:sz w:val="18"/>
          <w:szCs w:val="18"/>
        </w:rPr>
        <w:t>suicide+OD</w:t>
      </w:r>
      <w:proofErr w:type="spellEnd"/>
      <w:r w:rsidR="005A3D0A" w:rsidRPr="005A3D0A">
        <w:rPr>
          <w:rFonts w:ascii="Helvetica" w:eastAsia="Times New Roman" w:hAnsi="Helvetica" w:cs="Times New Roman"/>
          <w:color w:val="000000"/>
          <w:sz w:val="18"/>
          <w:szCs w:val="18"/>
        </w:rPr>
        <w:t xml:space="preserve"> outcomes declined after 1995 when restricted to cases who left employment before 1995 (secondary analysis sample). This likely reflects the concentration of suicide and </w:t>
      </w:r>
      <w:proofErr w:type="spellStart"/>
      <w:r w:rsidR="005A3D0A" w:rsidRPr="005A3D0A">
        <w:rPr>
          <w:rFonts w:ascii="Helvetica" w:eastAsia="Times New Roman" w:hAnsi="Helvetica" w:cs="Times New Roman"/>
          <w:color w:val="000000"/>
          <w:sz w:val="18"/>
          <w:szCs w:val="18"/>
        </w:rPr>
        <w:t>suicide+OD</w:t>
      </w:r>
      <w:proofErr w:type="spellEnd"/>
      <w:r w:rsidR="005A3D0A" w:rsidRPr="005A3D0A">
        <w:rPr>
          <w:rFonts w:ascii="Helvetica" w:eastAsia="Times New Roman" w:hAnsi="Helvetica" w:cs="Times New Roman"/>
          <w:color w:val="000000"/>
          <w:sz w:val="18"/>
          <w:szCs w:val="18"/>
        </w:rPr>
        <w:t xml:space="preserve"> deaths within 5 years of leaving employment (Figure e3). Given the substantial space dedicated to presenting these results, their significance for interpretation of the primary and secondary analyses should be foreshowed in the analytic plan (any control for worker age etc.) and discussed – the implication of these findings is not currently mentioned.</w:t>
      </w:r>
    </w:p>
    <w:p w14:paraId="0EA4123D" w14:textId="77777777" w:rsidR="009E0FFC" w:rsidRDefault="009E0FFC" w:rsidP="005A3D0A">
      <w:pPr>
        <w:rPr>
          <w:rFonts w:ascii="Helvetica" w:eastAsia="Times New Roman" w:hAnsi="Helvetica" w:cs="Times New Roman"/>
          <w:color w:val="000000"/>
          <w:sz w:val="18"/>
          <w:szCs w:val="18"/>
        </w:rPr>
      </w:pPr>
    </w:p>
    <w:p w14:paraId="7647C1D1" w14:textId="5D9A41DD" w:rsidR="00506F43" w:rsidRDefault="00506F43" w:rsidP="005A3D0A">
      <w:pPr>
        <w:rPr>
          <w:rFonts w:ascii="Helvetica" w:eastAsia="Times New Roman" w:hAnsi="Helvetica" w:cs="Times New Roman"/>
          <w:color w:val="C00000"/>
          <w:sz w:val="18"/>
          <w:szCs w:val="18"/>
        </w:rPr>
      </w:pPr>
      <w:r>
        <w:rPr>
          <w:rFonts w:ascii="Helvetica" w:eastAsia="Times New Roman" w:hAnsi="Helvetica" w:cs="Times New Roman"/>
          <w:color w:val="C00000"/>
          <w:sz w:val="18"/>
          <w:szCs w:val="18"/>
        </w:rPr>
        <w:t xml:space="preserve">The Reviewer correctly interpreted the implications of the subtle differences between the crude rates for the full cohort and the subset with complete work records. </w:t>
      </w:r>
      <w:r w:rsidR="00816DFD">
        <w:rPr>
          <w:rFonts w:ascii="Helvetica" w:eastAsia="Times New Roman" w:hAnsi="Helvetica" w:cs="Times New Roman"/>
          <w:color w:val="C00000"/>
          <w:sz w:val="18"/>
          <w:szCs w:val="18"/>
        </w:rPr>
        <w:t>W</w:t>
      </w:r>
      <w:r>
        <w:rPr>
          <w:rFonts w:ascii="Helvetica" w:eastAsia="Times New Roman" w:hAnsi="Helvetica" w:cs="Times New Roman"/>
          <w:color w:val="C00000"/>
          <w:sz w:val="18"/>
          <w:szCs w:val="18"/>
        </w:rPr>
        <w:t>e agreed we had given too much space to presenting these results and have deleted the figures for the subset with complete work records.</w:t>
      </w:r>
    </w:p>
    <w:p w14:paraId="475C5FD6" w14:textId="39E36D2E" w:rsidR="009E0FFC"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br/>
        <w:t>Minor comments.</w:t>
      </w:r>
      <w:r w:rsidRPr="005A3D0A">
        <w:rPr>
          <w:rFonts w:ascii="Helvetica" w:eastAsia="Times New Roman" w:hAnsi="Helvetica" w:cs="Times New Roman"/>
          <w:color w:val="000000"/>
          <w:sz w:val="18"/>
          <w:szCs w:val="18"/>
        </w:rPr>
        <w:br/>
        <w:t xml:space="preserve">Title: Authors could consider omitting overdose from title. Models for suicide and a combined </w:t>
      </w:r>
      <w:proofErr w:type="spellStart"/>
      <w:r w:rsidRPr="005A3D0A">
        <w:rPr>
          <w:rFonts w:ascii="Helvetica" w:eastAsia="Times New Roman" w:hAnsi="Helvetica" w:cs="Times New Roman"/>
          <w:color w:val="000000"/>
          <w:sz w:val="18"/>
          <w:szCs w:val="18"/>
        </w:rPr>
        <w:t>suicide+unintentional</w:t>
      </w:r>
      <w:proofErr w:type="spellEnd"/>
      <w:r w:rsidRPr="005A3D0A">
        <w:rPr>
          <w:rFonts w:ascii="Helvetica" w:eastAsia="Times New Roman" w:hAnsi="Helvetica" w:cs="Times New Roman"/>
          <w:color w:val="000000"/>
          <w:sz w:val="18"/>
          <w:szCs w:val="18"/>
        </w:rPr>
        <w:t xml:space="preserve"> fatal OD outcome are presented due to the potential for suicide by OD to be misclassified as unintentional fatal OD. No models are presented indicating the hazard of work exit on fatal OD alone and thus this may be misleading for readers searching for such research. </w:t>
      </w:r>
    </w:p>
    <w:p w14:paraId="3DD57EFE" w14:textId="77777777" w:rsidR="009E0FFC" w:rsidRDefault="009E0FFC" w:rsidP="005A3D0A">
      <w:pPr>
        <w:rPr>
          <w:rFonts w:ascii="Helvetica" w:eastAsia="Times New Roman" w:hAnsi="Helvetica" w:cs="Times New Roman"/>
          <w:color w:val="000000"/>
          <w:sz w:val="18"/>
          <w:szCs w:val="18"/>
        </w:rPr>
      </w:pPr>
    </w:p>
    <w:p w14:paraId="42759F7B" w14:textId="5423619E" w:rsidR="00EA0DE3" w:rsidRDefault="00EA0DE3" w:rsidP="00EA0DE3">
      <w:pPr>
        <w:rPr>
          <w:rFonts w:ascii="Helvetica" w:eastAsia="Times New Roman" w:hAnsi="Helvetica" w:cs="Times New Roman"/>
          <w:color w:val="C00000"/>
          <w:sz w:val="18"/>
          <w:szCs w:val="18"/>
        </w:rPr>
      </w:pPr>
      <w:r>
        <w:rPr>
          <w:rFonts w:ascii="Helvetica" w:eastAsia="Times New Roman" w:hAnsi="Helvetica" w:cs="Times New Roman"/>
          <w:color w:val="C00000"/>
          <w:sz w:val="18"/>
          <w:szCs w:val="18"/>
        </w:rPr>
        <w:t xml:space="preserve">We have considered removing overdose from the title and prefer to leave it as is. </w:t>
      </w:r>
    </w:p>
    <w:p w14:paraId="6C64C582" w14:textId="77777777" w:rsidR="00EA0DE3" w:rsidRPr="005A3D0A" w:rsidRDefault="00EA0DE3" w:rsidP="00EA0DE3">
      <w:pPr>
        <w:rPr>
          <w:rFonts w:ascii="Helvetica" w:eastAsia="Times New Roman" w:hAnsi="Helvetica" w:cs="Times New Roman"/>
          <w:color w:val="000000"/>
          <w:sz w:val="18"/>
          <w:szCs w:val="18"/>
        </w:rPr>
      </w:pPr>
    </w:p>
    <w:p w14:paraId="3573F6EB" w14:textId="0F90C13F" w:rsidR="009E0FFC"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t>Abstract: Meaningful limitations of the data and analyses could be clarified such as the data available for the primary IV (e.g., the IV observation period ‘ …using employment records 1967-1994 and mortality follow-up 1970-2015’) and that hazards associated with overdose are presented.</w:t>
      </w:r>
    </w:p>
    <w:p w14:paraId="65CBE5FD" w14:textId="77777777" w:rsidR="00506F43" w:rsidRDefault="00506F43" w:rsidP="005A3D0A">
      <w:pPr>
        <w:rPr>
          <w:rFonts w:ascii="Helvetica" w:eastAsia="Times New Roman" w:hAnsi="Helvetica" w:cs="Times New Roman"/>
          <w:color w:val="000000"/>
          <w:sz w:val="18"/>
          <w:szCs w:val="18"/>
        </w:rPr>
      </w:pPr>
    </w:p>
    <w:p w14:paraId="07BBCED7" w14:textId="47FB5BA2" w:rsidR="00506F43" w:rsidRPr="00506F43" w:rsidRDefault="00506F43" w:rsidP="005A3D0A">
      <w:pPr>
        <w:rPr>
          <w:rFonts w:ascii="Helvetica" w:eastAsia="Times New Roman" w:hAnsi="Helvetica" w:cs="Times New Roman"/>
          <w:color w:val="C00000"/>
          <w:sz w:val="18"/>
          <w:szCs w:val="18"/>
        </w:rPr>
      </w:pPr>
      <w:r w:rsidRPr="00506F43">
        <w:rPr>
          <w:rFonts w:ascii="Helvetica" w:eastAsia="Times New Roman" w:hAnsi="Helvetica" w:cs="Times New Roman"/>
          <w:color w:val="C00000"/>
          <w:sz w:val="18"/>
          <w:szCs w:val="18"/>
        </w:rPr>
        <w:t xml:space="preserve">We </w:t>
      </w:r>
      <w:r>
        <w:rPr>
          <w:rFonts w:ascii="Helvetica" w:eastAsia="Times New Roman" w:hAnsi="Helvetica" w:cs="Times New Roman"/>
          <w:color w:val="C00000"/>
          <w:sz w:val="18"/>
          <w:szCs w:val="18"/>
        </w:rPr>
        <w:t>have added this additional information to the abstract</w:t>
      </w:r>
      <w:r w:rsidR="00816DFD">
        <w:rPr>
          <w:rFonts w:ascii="Helvetica" w:eastAsia="Times New Roman" w:hAnsi="Helvetica" w:cs="Times New Roman"/>
          <w:color w:val="C00000"/>
          <w:sz w:val="18"/>
          <w:szCs w:val="18"/>
        </w:rPr>
        <w:t>.</w:t>
      </w:r>
    </w:p>
    <w:p w14:paraId="3CD468EB" w14:textId="77777777" w:rsidR="009E0FFC"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br/>
        <w:t>Page 3 line 27: ‘with as drug overdoses…’ should be ‘with drug overdoses…’?</w:t>
      </w:r>
    </w:p>
    <w:p w14:paraId="2B745D04" w14:textId="2A212DE8" w:rsidR="00816DFD" w:rsidRDefault="00816DFD" w:rsidP="005A3D0A">
      <w:pPr>
        <w:rPr>
          <w:rFonts w:ascii="Helvetica" w:eastAsia="Times New Roman" w:hAnsi="Helvetica" w:cs="Times New Roman"/>
          <w:color w:val="C00000"/>
          <w:sz w:val="18"/>
          <w:szCs w:val="18"/>
        </w:rPr>
      </w:pPr>
      <w:r>
        <w:rPr>
          <w:rFonts w:ascii="Helvetica" w:eastAsia="Times New Roman" w:hAnsi="Helvetica" w:cs="Times New Roman"/>
          <w:color w:val="C00000"/>
          <w:sz w:val="18"/>
          <w:szCs w:val="18"/>
        </w:rPr>
        <w:t>Corrected.</w:t>
      </w:r>
    </w:p>
    <w:p w14:paraId="3BC9C727" w14:textId="0A424597" w:rsidR="009E0FFC"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br/>
        <w:t>Page 3 line 29: could the authors clarify whether ‘Reversing decades of steady decline’ refers to decades of steady decline in rates of all-cause mortality, suicide and/or overdose and provide a suitable reference?</w:t>
      </w:r>
    </w:p>
    <w:p w14:paraId="35BFE5F1" w14:textId="4004C9A8" w:rsidR="00506F43" w:rsidRPr="00506F43" w:rsidRDefault="00816DFD" w:rsidP="005A3D0A">
      <w:pPr>
        <w:rPr>
          <w:rFonts w:ascii="Helvetica" w:eastAsia="Times New Roman" w:hAnsi="Helvetica" w:cs="Times New Roman"/>
          <w:color w:val="C00000"/>
          <w:sz w:val="18"/>
          <w:szCs w:val="18"/>
        </w:rPr>
      </w:pPr>
      <w:r>
        <w:rPr>
          <w:rFonts w:ascii="Helvetica" w:eastAsia="Times New Roman" w:hAnsi="Helvetica" w:cs="Times New Roman"/>
          <w:color w:val="C00000"/>
          <w:sz w:val="18"/>
          <w:szCs w:val="18"/>
        </w:rPr>
        <w:t xml:space="preserve">We have revised this to clarify that we are speaking about all-cause mortality, with a reference added.  </w:t>
      </w:r>
    </w:p>
    <w:p w14:paraId="0D638F4C" w14:textId="77777777" w:rsidR="00506F43" w:rsidRDefault="00506F43" w:rsidP="005A3D0A">
      <w:pPr>
        <w:rPr>
          <w:rFonts w:ascii="Helvetica" w:eastAsia="Times New Roman" w:hAnsi="Helvetica" w:cs="Times New Roman"/>
          <w:color w:val="000000"/>
          <w:sz w:val="18"/>
          <w:szCs w:val="18"/>
        </w:rPr>
      </w:pPr>
    </w:p>
    <w:p w14:paraId="46E9FD75" w14:textId="4ADFF916" w:rsidR="005A3D0A" w:rsidRDefault="005A3D0A" w:rsidP="005A3D0A">
      <w:pPr>
        <w:rPr>
          <w:rFonts w:ascii="Helvetica" w:eastAsia="Times New Roman" w:hAnsi="Helvetica" w:cs="Times New Roman"/>
          <w:color w:val="000000"/>
          <w:sz w:val="18"/>
          <w:szCs w:val="18"/>
        </w:rPr>
      </w:pPr>
      <w:r w:rsidRPr="005A3D0A">
        <w:rPr>
          <w:rFonts w:ascii="Helvetica" w:eastAsia="Times New Roman" w:hAnsi="Helvetica" w:cs="Times New Roman"/>
          <w:color w:val="000000"/>
          <w:sz w:val="18"/>
          <w:szCs w:val="18"/>
        </w:rPr>
        <w:t>Footer of Table 1, line 42, need space between ‘December’ and ‘31’</w:t>
      </w:r>
    </w:p>
    <w:p w14:paraId="78153AFC" w14:textId="2DF93DBA" w:rsidR="00506F43" w:rsidRPr="00506F43" w:rsidRDefault="00DF7E4A" w:rsidP="005A3D0A">
      <w:pPr>
        <w:rPr>
          <w:rFonts w:ascii="Helvetica" w:eastAsia="Times New Roman" w:hAnsi="Helvetica" w:cs="Times New Roman"/>
          <w:color w:val="C00000"/>
          <w:sz w:val="18"/>
          <w:szCs w:val="18"/>
        </w:rPr>
      </w:pPr>
      <w:r>
        <w:rPr>
          <w:rFonts w:ascii="Helvetica" w:eastAsia="Times New Roman" w:hAnsi="Helvetica" w:cs="Times New Roman"/>
          <w:color w:val="C00000"/>
          <w:sz w:val="18"/>
          <w:szCs w:val="18"/>
        </w:rPr>
        <w:t xml:space="preserve">We have </w:t>
      </w:r>
      <w:r w:rsidR="00A13639">
        <w:rPr>
          <w:rFonts w:ascii="Helvetica" w:eastAsia="Times New Roman" w:hAnsi="Helvetica" w:cs="Times New Roman"/>
          <w:color w:val="C00000"/>
          <w:sz w:val="18"/>
          <w:szCs w:val="18"/>
        </w:rPr>
        <w:t>added a space</w:t>
      </w:r>
      <w:r>
        <w:rPr>
          <w:rFonts w:ascii="Helvetica" w:eastAsia="Times New Roman" w:hAnsi="Helvetica" w:cs="Times New Roman"/>
          <w:color w:val="C00000"/>
          <w:sz w:val="18"/>
          <w:szCs w:val="18"/>
        </w:rPr>
        <w:t xml:space="preserve">. </w:t>
      </w:r>
    </w:p>
    <w:p w14:paraId="19AD46A0" w14:textId="77777777" w:rsidR="000121BC" w:rsidRDefault="000121BC"/>
    <w:sectPr w:rsidR="000121BC" w:rsidSect="00CE6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0A"/>
    <w:rsid w:val="000121BC"/>
    <w:rsid w:val="000333FC"/>
    <w:rsid w:val="000476D4"/>
    <w:rsid w:val="00101ADA"/>
    <w:rsid w:val="00145E5E"/>
    <w:rsid w:val="001B491F"/>
    <w:rsid w:val="00252424"/>
    <w:rsid w:val="00291900"/>
    <w:rsid w:val="003A4353"/>
    <w:rsid w:val="004E1031"/>
    <w:rsid w:val="00506F43"/>
    <w:rsid w:val="005A3D0A"/>
    <w:rsid w:val="00643C0A"/>
    <w:rsid w:val="006B55A4"/>
    <w:rsid w:val="006C2B88"/>
    <w:rsid w:val="00734D18"/>
    <w:rsid w:val="00816DFD"/>
    <w:rsid w:val="0089009A"/>
    <w:rsid w:val="00892B52"/>
    <w:rsid w:val="00945F1E"/>
    <w:rsid w:val="009E0FFC"/>
    <w:rsid w:val="00A13639"/>
    <w:rsid w:val="00A4406A"/>
    <w:rsid w:val="00AB44A4"/>
    <w:rsid w:val="00B51179"/>
    <w:rsid w:val="00BB1FB4"/>
    <w:rsid w:val="00CE6B72"/>
    <w:rsid w:val="00D62E1E"/>
    <w:rsid w:val="00DB5BEB"/>
    <w:rsid w:val="00DF7E4A"/>
    <w:rsid w:val="00E04AE7"/>
    <w:rsid w:val="00EA0DE3"/>
    <w:rsid w:val="00EF6380"/>
    <w:rsid w:val="00F607CB"/>
    <w:rsid w:val="00FC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5E4C48"/>
  <w15:chartTrackingRefBased/>
  <w15:docId w15:val="{A9BE6FA4-BB94-6646-8A13-7695F06C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009A"/>
    <w:rPr>
      <w:sz w:val="16"/>
      <w:szCs w:val="16"/>
    </w:rPr>
  </w:style>
  <w:style w:type="paragraph" w:styleId="CommentText">
    <w:name w:val="annotation text"/>
    <w:basedOn w:val="Normal"/>
    <w:link w:val="CommentTextChar"/>
    <w:uiPriority w:val="99"/>
    <w:unhideWhenUsed/>
    <w:rsid w:val="0089009A"/>
    <w:rPr>
      <w:sz w:val="20"/>
      <w:szCs w:val="20"/>
    </w:rPr>
  </w:style>
  <w:style w:type="character" w:customStyle="1" w:styleId="CommentTextChar">
    <w:name w:val="Comment Text Char"/>
    <w:basedOn w:val="DefaultParagraphFont"/>
    <w:link w:val="CommentText"/>
    <w:uiPriority w:val="99"/>
    <w:rsid w:val="0089009A"/>
    <w:rPr>
      <w:sz w:val="20"/>
      <w:szCs w:val="20"/>
    </w:rPr>
  </w:style>
  <w:style w:type="paragraph" w:styleId="CommentSubject">
    <w:name w:val="annotation subject"/>
    <w:basedOn w:val="CommentText"/>
    <w:next w:val="CommentText"/>
    <w:link w:val="CommentSubjectChar"/>
    <w:uiPriority w:val="99"/>
    <w:semiHidden/>
    <w:unhideWhenUsed/>
    <w:rsid w:val="0089009A"/>
    <w:rPr>
      <w:b/>
      <w:bCs/>
    </w:rPr>
  </w:style>
  <w:style w:type="character" w:customStyle="1" w:styleId="CommentSubjectChar">
    <w:name w:val="Comment Subject Char"/>
    <w:basedOn w:val="CommentTextChar"/>
    <w:link w:val="CommentSubject"/>
    <w:uiPriority w:val="99"/>
    <w:semiHidden/>
    <w:rsid w:val="0089009A"/>
    <w:rPr>
      <w:b/>
      <w:bCs/>
      <w:sz w:val="20"/>
      <w:szCs w:val="20"/>
    </w:rPr>
  </w:style>
  <w:style w:type="paragraph" w:styleId="BalloonText">
    <w:name w:val="Balloon Text"/>
    <w:basedOn w:val="Normal"/>
    <w:link w:val="BalloonTextChar"/>
    <w:uiPriority w:val="99"/>
    <w:semiHidden/>
    <w:unhideWhenUsed/>
    <w:rsid w:val="008900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00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Eisen</dc:creator>
  <cp:keywords/>
  <dc:description/>
  <cp:lastModifiedBy>Kevin Chen</cp:lastModifiedBy>
  <cp:revision>3</cp:revision>
  <dcterms:created xsi:type="dcterms:W3CDTF">2020-05-29T17:44:00Z</dcterms:created>
  <dcterms:modified xsi:type="dcterms:W3CDTF">2020-05-29T20:20:00Z</dcterms:modified>
</cp:coreProperties>
</file>