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7D9" w:rsidRPr="00350220" w:rsidRDefault="005946B3">
      <w:pPr>
        <w:rPr>
          <w:rFonts w:cstheme="minorHAnsi"/>
        </w:rPr>
      </w:pPr>
      <w:r w:rsidRPr="00350220">
        <w:rPr>
          <w:rFonts w:cstheme="minorHAnsi"/>
          <w:noProof/>
        </w:rPr>
        <w:drawing>
          <wp:inline distT="0" distB="0" distL="0" distR="0" wp14:anchorId="6C83A575" wp14:editId="64AE2511">
            <wp:extent cx="3492230" cy="892459"/>
            <wp:effectExtent l="0" t="0" r="635"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5062" cy="898294"/>
                    </a:xfrm>
                    <a:prstGeom prst="rect">
                      <a:avLst/>
                    </a:prstGeom>
                  </pic:spPr>
                </pic:pic>
              </a:graphicData>
            </a:graphic>
          </wp:inline>
        </w:drawing>
      </w: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Editor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Journal of Epidemiology and Community Health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March 13, 2020 </w:t>
      </w: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Dear Editor, </w:t>
      </w: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ind w:firstLine="720"/>
        <w:rPr>
          <w:rFonts w:asciiTheme="minorHAnsi" w:hAnsiTheme="minorHAnsi" w:cstheme="minorHAnsi"/>
        </w:rPr>
      </w:pPr>
      <w:r w:rsidRPr="00350220">
        <w:rPr>
          <w:rFonts w:asciiTheme="minorHAnsi" w:hAnsiTheme="minorHAnsi" w:cstheme="minorHAnsi"/>
        </w:rPr>
        <w:t xml:space="preserve">We are extremely pleased to submit this original research paper, </w:t>
      </w:r>
      <w:r w:rsidRPr="008C1830">
        <w:rPr>
          <w:rFonts w:asciiTheme="minorHAnsi" w:hAnsiTheme="minorHAnsi" w:cstheme="minorHAnsi"/>
          <w:i/>
          <w:iCs/>
        </w:rPr>
        <w:t>Suicide, overdose, and worker exit in a cohort of Michigan autoworkers</w:t>
      </w:r>
      <w:r w:rsidRPr="00350220">
        <w:rPr>
          <w:rFonts w:asciiTheme="minorHAnsi" w:hAnsiTheme="minorHAnsi" w:cstheme="minorHAnsi"/>
        </w:rPr>
        <w:t>, for publication in your journal. The study was motivated by the rising rates of suicide and overdose among middle</w:t>
      </w:r>
      <w:r w:rsidR="00D429A2">
        <w:rPr>
          <w:rFonts w:asciiTheme="minorHAnsi" w:hAnsiTheme="minorHAnsi" w:cstheme="minorHAnsi"/>
        </w:rPr>
        <w:t>-</w:t>
      </w:r>
      <w:r w:rsidRPr="00350220">
        <w:rPr>
          <w:rFonts w:asciiTheme="minorHAnsi" w:hAnsiTheme="minorHAnsi" w:cstheme="minorHAnsi"/>
        </w:rPr>
        <w:t xml:space="preserve">aged Americans with </w:t>
      </w:r>
      <w:r w:rsidR="00D429A2">
        <w:rPr>
          <w:rFonts w:asciiTheme="minorHAnsi" w:hAnsiTheme="minorHAnsi" w:cstheme="minorHAnsi"/>
        </w:rPr>
        <w:t>no more than</w:t>
      </w:r>
      <w:r w:rsidRPr="00350220">
        <w:rPr>
          <w:rFonts w:asciiTheme="minorHAnsi" w:hAnsiTheme="minorHAnsi" w:cstheme="minorHAnsi"/>
        </w:rPr>
        <w:t xml:space="preserve"> a high school </w:t>
      </w:r>
      <w:r w:rsidR="00D429A2">
        <w:rPr>
          <w:rFonts w:asciiTheme="minorHAnsi" w:hAnsiTheme="minorHAnsi" w:cstheme="minorHAnsi"/>
        </w:rPr>
        <w:t>diploma</w:t>
      </w:r>
      <w:r w:rsidRPr="00350220">
        <w:rPr>
          <w:rFonts w:asciiTheme="minorHAnsi" w:hAnsiTheme="minorHAnsi" w:cstheme="minorHAnsi"/>
        </w:rPr>
        <w:t>.</w:t>
      </w:r>
      <w:r w:rsidR="00350220" w:rsidRPr="00350220">
        <w:rPr>
          <w:rFonts w:asciiTheme="minorHAnsi" w:hAnsiTheme="minorHAnsi" w:cstheme="minorHAnsi"/>
        </w:rPr>
        <w:t xml:space="preserve"> </w:t>
      </w:r>
      <w:r w:rsidRPr="00350220">
        <w:rPr>
          <w:rFonts w:asciiTheme="minorHAnsi" w:hAnsiTheme="minorHAnsi" w:cstheme="minorHAnsi"/>
        </w:rPr>
        <w:t xml:space="preserve">We were able to take advantage of </w:t>
      </w:r>
      <w:r w:rsidR="00350220">
        <w:rPr>
          <w:rFonts w:asciiTheme="minorHAnsi" w:hAnsiTheme="minorHAnsi" w:cstheme="minorHAnsi"/>
        </w:rPr>
        <w:t xml:space="preserve">individual-level </w:t>
      </w:r>
      <w:r w:rsidRPr="00350220">
        <w:rPr>
          <w:rFonts w:asciiTheme="minorHAnsi" w:hAnsiTheme="minorHAnsi" w:cstheme="minorHAnsi"/>
        </w:rPr>
        <w:t>data from a large cohort of autoworker</w:t>
      </w:r>
      <w:r w:rsidR="00350220">
        <w:rPr>
          <w:rFonts w:asciiTheme="minorHAnsi" w:hAnsiTheme="minorHAnsi" w:cstheme="minorHAnsi"/>
        </w:rPr>
        <w:t xml:space="preserve">s </w:t>
      </w:r>
      <w:r w:rsidRPr="00350220">
        <w:rPr>
          <w:rFonts w:asciiTheme="minorHAnsi" w:hAnsiTheme="minorHAnsi" w:cstheme="minorHAnsi"/>
        </w:rPr>
        <w:t>to examine these rare outcomes during a period of decline in domestic automobile manufacturin</w:t>
      </w:r>
      <w:r w:rsidR="00D429A2">
        <w:rPr>
          <w:rFonts w:asciiTheme="minorHAnsi" w:hAnsiTheme="minorHAnsi" w:cstheme="minorHAnsi"/>
        </w:rPr>
        <w:t>g.</w:t>
      </w:r>
      <w:r w:rsidRPr="00350220">
        <w:rPr>
          <w:rFonts w:asciiTheme="minorHAnsi" w:hAnsiTheme="minorHAnsi" w:cstheme="minorHAnsi"/>
        </w:rPr>
        <w:t xml:space="preserve"> </w:t>
      </w:r>
      <w:r w:rsidR="00350220" w:rsidRPr="00350220">
        <w:rPr>
          <w:rFonts w:asciiTheme="minorHAnsi" w:hAnsiTheme="minorHAnsi" w:cstheme="minorHAnsi"/>
        </w:rPr>
        <w:t>Recent plant closures in the Michigan automobile industry provide a striking case study.</w:t>
      </w:r>
    </w:p>
    <w:p w:rsidR="005946B3" w:rsidRPr="00350220" w:rsidRDefault="005946B3" w:rsidP="005946B3">
      <w:pPr>
        <w:pStyle w:val="Default"/>
        <w:ind w:firstLine="720"/>
        <w:rPr>
          <w:rFonts w:asciiTheme="minorHAnsi" w:hAnsiTheme="minorHAnsi" w:cstheme="minorHAnsi"/>
        </w:rPr>
      </w:pPr>
    </w:p>
    <w:p w:rsidR="005946B3" w:rsidRPr="00350220" w:rsidRDefault="005946B3" w:rsidP="005946B3">
      <w:pPr>
        <w:pStyle w:val="Default"/>
        <w:ind w:firstLine="720"/>
        <w:rPr>
          <w:rFonts w:asciiTheme="minorHAnsi" w:hAnsiTheme="minorHAnsi" w:cstheme="minorHAnsi"/>
        </w:rPr>
      </w:pPr>
      <w:r w:rsidRPr="00350220">
        <w:rPr>
          <w:rFonts w:asciiTheme="minorHAnsi" w:hAnsiTheme="minorHAnsi" w:cstheme="minorHAnsi"/>
        </w:rPr>
        <w:t xml:space="preserve">The findings indicate that Michigan autoworkers who left work had substantially higher risk of suicide or overdose than active employees. Most events occurred within five years of leaving work among those who left </w:t>
      </w:r>
      <w:r w:rsidR="00350220">
        <w:rPr>
          <w:rFonts w:asciiTheme="minorHAnsi" w:hAnsiTheme="minorHAnsi" w:cstheme="minorHAnsi"/>
        </w:rPr>
        <w:t xml:space="preserve">well </w:t>
      </w:r>
      <w:r w:rsidRPr="00350220">
        <w:rPr>
          <w:rFonts w:asciiTheme="minorHAnsi" w:hAnsiTheme="minorHAnsi" w:cstheme="minorHAnsi"/>
        </w:rPr>
        <w:t xml:space="preserve">before retirement age, suggesting that </w:t>
      </w:r>
      <w:r w:rsidR="008C1830">
        <w:rPr>
          <w:rFonts w:asciiTheme="minorHAnsi" w:hAnsiTheme="minorHAnsi" w:cstheme="minorHAnsi"/>
        </w:rPr>
        <w:t>worker exit</w:t>
      </w:r>
      <w:r w:rsidR="00461032">
        <w:rPr>
          <w:rFonts w:asciiTheme="minorHAnsi" w:hAnsiTheme="minorHAnsi" w:cstheme="minorHAnsi"/>
        </w:rPr>
        <w:t xml:space="preserve"> </w:t>
      </w:r>
      <w:r w:rsidR="00BE6EF7">
        <w:rPr>
          <w:rFonts w:asciiTheme="minorHAnsi" w:hAnsiTheme="minorHAnsi" w:cstheme="minorHAnsi"/>
        </w:rPr>
        <w:t>without benefits</w:t>
      </w:r>
      <w:r w:rsidRPr="00350220">
        <w:rPr>
          <w:rFonts w:asciiTheme="minorHAnsi" w:hAnsiTheme="minorHAnsi" w:cstheme="minorHAnsi"/>
        </w:rPr>
        <w:t xml:space="preserve"> may increase the risk</w:t>
      </w:r>
      <w:r w:rsidR="006F582C">
        <w:rPr>
          <w:rFonts w:asciiTheme="minorHAnsi" w:hAnsiTheme="minorHAnsi" w:cstheme="minorHAnsi"/>
        </w:rPr>
        <w:t xml:space="preserve"> of deaths of despair</w:t>
      </w:r>
      <w:r w:rsidRPr="00350220">
        <w:rPr>
          <w:rFonts w:asciiTheme="minorHAnsi" w:hAnsiTheme="minorHAnsi" w:cstheme="minorHAnsi"/>
        </w:rPr>
        <w:t>.</w:t>
      </w:r>
    </w:p>
    <w:p w:rsidR="005946B3" w:rsidRPr="00350220" w:rsidRDefault="005946B3" w:rsidP="005946B3">
      <w:pPr>
        <w:pStyle w:val="Default"/>
        <w:ind w:firstLine="720"/>
        <w:rPr>
          <w:rFonts w:asciiTheme="minorHAnsi" w:hAnsiTheme="minorHAnsi" w:cstheme="minorHAnsi"/>
        </w:rPr>
      </w:pPr>
    </w:p>
    <w:p w:rsidR="005946B3" w:rsidRPr="00350220" w:rsidRDefault="005946B3" w:rsidP="005946B3">
      <w:pPr>
        <w:pStyle w:val="Default"/>
        <w:ind w:firstLine="720"/>
        <w:rPr>
          <w:rFonts w:asciiTheme="minorHAnsi" w:hAnsiTheme="minorHAnsi" w:cstheme="minorHAnsi"/>
        </w:rPr>
      </w:pPr>
      <w:r w:rsidRPr="00350220">
        <w:rPr>
          <w:rFonts w:asciiTheme="minorHAnsi" w:hAnsiTheme="minorHAnsi" w:cstheme="minorHAnsi"/>
        </w:rPr>
        <w:t xml:space="preserve">We look forward to your response. </w:t>
      </w: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Sincerely, </w:t>
      </w: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Ellen A. Eisen, ScD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Professor of Environmental Health Sciences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Director, Occupational Epidemiology Training Program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School of Public Health </w:t>
      </w:r>
    </w:p>
    <w:p w:rsidR="005946B3" w:rsidRPr="00350220" w:rsidRDefault="005946B3" w:rsidP="005946B3">
      <w:pPr>
        <w:pStyle w:val="Default"/>
        <w:rPr>
          <w:rFonts w:asciiTheme="minorHAnsi" w:hAnsiTheme="minorHAnsi" w:cstheme="minorHAnsi"/>
        </w:rPr>
      </w:pPr>
      <w:r w:rsidRPr="00350220">
        <w:rPr>
          <w:rFonts w:asciiTheme="minorHAnsi" w:hAnsiTheme="minorHAnsi" w:cstheme="minorHAnsi"/>
        </w:rPr>
        <w:t xml:space="preserve">University of California Berkeley </w:t>
      </w:r>
    </w:p>
    <w:p w:rsidR="005946B3" w:rsidRPr="00350220" w:rsidRDefault="005946B3" w:rsidP="005946B3">
      <w:pPr>
        <w:rPr>
          <w:rFonts w:cstheme="minorHAnsi"/>
        </w:rPr>
      </w:pPr>
      <w:r w:rsidRPr="00350220">
        <w:rPr>
          <w:rFonts w:cstheme="minorHAnsi"/>
        </w:rPr>
        <w:t>Berkeley, CA</w:t>
      </w:r>
    </w:p>
    <w:sectPr w:rsidR="005946B3" w:rsidRPr="00350220" w:rsidSect="00A22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3"/>
    <w:rsid w:val="001A7A4C"/>
    <w:rsid w:val="00350220"/>
    <w:rsid w:val="00461032"/>
    <w:rsid w:val="005946B3"/>
    <w:rsid w:val="006F582C"/>
    <w:rsid w:val="00707AFF"/>
    <w:rsid w:val="007327D9"/>
    <w:rsid w:val="00804C27"/>
    <w:rsid w:val="0081112D"/>
    <w:rsid w:val="008C1830"/>
    <w:rsid w:val="00A227B6"/>
    <w:rsid w:val="00BE6EF7"/>
    <w:rsid w:val="00C82C66"/>
    <w:rsid w:val="00D42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00F97"/>
  <w15:chartTrackingRefBased/>
  <w15:docId w15:val="{0B9010B5-EDBD-3B47-86CE-76362535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46B3"/>
    <w:pPr>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804C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C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1062</Characters>
  <Application>Microsoft Office Word</Application>
  <DocSecurity>0</DocSecurity>
  <Lines>8</Lines>
  <Paragraphs>2</Paragraphs>
  <ScaleCrop>false</ScaleCrop>
  <Company>University of California, Berkeley</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12</cp:revision>
  <dcterms:created xsi:type="dcterms:W3CDTF">2020-03-16T17:42:00Z</dcterms:created>
  <dcterms:modified xsi:type="dcterms:W3CDTF">2020-03-16T22:14:00Z</dcterms:modified>
</cp:coreProperties>
</file>