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2AF" w:rsidRPr="00B672AF" w:rsidRDefault="00B672AF" w:rsidP="00B672AF">
      <w:pPr>
        <w:shd w:val="clear" w:color="auto" w:fill="FFFFFF"/>
        <w:jc w:val="center"/>
        <w:rPr>
          <w:rFonts w:ascii="Verdana" w:eastAsia="Times New Roman" w:hAnsi="Verdana" w:cs="Times New Roman"/>
          <w:color w:val="000000"/>
        </w:rPr>
      </w:pPr>
      <w:r w:rsidRPr="00B672AF">
        <w:rPr>
          <w:rFonts w:ascii="Century Gothic" w:eastAsia="Times New Roman" w:hAnsi="Century Gothic" w:cs="Times New Roman"/>
          <w:b/>
          <w:bCs/>
          <w:color w:val="000000"/>
          <w:sz w:val="48"/>
          <w:szCs w:val="48"/>
        </w:rPr>
        <w:t>Constitution </w:t>
      </w:r>
    </w:p>
    <w:p w:rsidR="00B672AF" w:rsidRPr="00B672AF" w:rsidRDefault="00B672AF" w:rsidP="00B672AF">
      <w:pPr>
        <w:shd w:val="clear" w:color="auto" w:fill="FFFFFF"/>
        <w:spacing w:after="240"/>
        <w:rPr>
          <w:rFonts w:ascii="Verdana" w:eastAsia="Times New Roman" w:hAnsi="Verdana" w:cs="Times New Roman"/>
          <w:color w:val="000000"/>
        </w:rPr>
      </w:pPr>
      <w:r w:rsidRPr="00B672AF">
        <w:rPr>
          <w:rFonts w:ascii="Century Gothic" w:eastAsia="Times New Roman" w:hAnsi="Century Gothic" w:cs="Times New Roman"/>
          <w:color w:val="000000"/>
        </w:rPr>
        <w:br/>
      </w:r>
      <w:r w:rsidRPr="00B672AF">
        <w:rPr>
          <w:rFonts w:ascii="Century Gothic" w:eastAsia="Times New Roman" w:hAnsi="Century Gothic" w:cs="Times New Roman"/>
          <w:b/>
          <w:bCs/>
          <w:color w:val="000000"/>
        </w:rPr>
        <w:t>ARTICLE I (Name of Organization) </w:t>
      </w:r>
    </w:p>
    <w:p w:rsidR="00B672AF" w:rsidRPr="00B672AF" w:rsidRDefault="00B672AF" w:rsidP="00B672AF">
      <w:pPr>
        <w:shd w:val="clear" w:color="auto" w:fill="FFFFFF"/>
        <w:rPr>
          <w:rFonts w:ascii="Century Gothic" w:eastAsia="Times New Roman" w:hAnsi="Century Gothic" w:cs="Times New Roman"/>
          <w:color w:val="000000"/>
        </w:rPr>
      </w:pPr>
      <w:r w:rsidRPr="00B672AF">
        <w:rPr>
          <w:rFonts w:ascii="Century Gothic" w:eastAsia="Times New Roman" w:hAnsi="Century Gothic" w:cs="Times New Roman"/>
          <w:color w:val="000000"/>
        </w:rPr>
        <w:t>This organization shall be called Association of Indonesian Students at MIT (AIS-MIT). The AIS-MIT shall be affiliated to the Massachusetts Institute of Technology. </w:t>
      </w:r>
    </w:p>
    <w:p w:rsidR="00B672AF" w:rsidRPr="00B672AF" w:rsidRDefault="00B672AF" w:rsidP="00B672AF">
      <w:pPr>
        <w:shd w:val="clear" w:color="auto" w:fill="FFFFFF"/>
        <w:spacing w:after="240"/>
        <w:rPr>
          <w:rFonts w:ascii="Verdana" w:eastAsia="Times New Roman" w:hAnsi="Verdana" w:cs="Times New Roman"/>
          <w:color w:val="000000"/>
        </w:rPr>
      </w:pPr>
      <w:r w:rsidRPr="00B672AF">
        <w:rPr>
          <w:rFonts w:ascii="Century Gothic" w:eastAsia="Times New Roman" w:hAnsi="Century Gothic" w:cs="Times New Roman"/>
          <w:color w:val="000000"/>
        </w:rPr>
        <w:br/>
      </w:r>
      <w:r w:rsidRPr="00B672AF">
        <w:rPr>
          <w:rFonts w:ascii="Century Gothic" w:eastAsia="Times New Roman" w:hAnsi="Century Gothic" w:cs="Times New Roman"/>
          <w:b/>
          <w:bCs/>
          <w:color w:val="000000"/>
        </w:rPr>
        <w:t>ARTICLE II (Mission) </w:t>
      </w:r>
    </w:p>
    <w:p w:rsidR="00B672AF" w:rsidRPr="00B672AF" w:rsidRDefault="00B672AF" w:rsidP="00B672AF">
      <w:pPr>
        <w:shd w:val="clear" w:color="auto" w:fill="FFFFFF"/>
        <w:rPr>
          <w:rFonts w:ascii="Century Gothic" w:eastAsia="Times New Roman" w:hAnsi="Century Gothic" w:cs="Times New Roman"/>
          <w:color w:val="000000"/>
        </w:rPr>
      </w:pPr>
      <w:r w:rsidRPr="00B672AF">
        <w:rPr>
          <w:rFonts w:ascii="Century Gothic" w:eastAsia="Times New Roman" w:hAnsi="Century Gothic" w:cs="Times New Roman"/>
          <w:color w:val="000000"/>
        </w:rPr>
        <w:t>The AIS-MIT shall serve as a focus at MIT for all students, as well as other members of the MIT community, interested in Indonesia culture and affairs. The AIS-MIT shall also be active in organizing activities aimed at fostering interaction among the Indonesian community and introducing Indonesia and its culture to the rest of MIT community as well as those outside MIT.</w:t>
      </w:r>
    </w:p>
    <w:p w:rsidR="00B672AF" w:rsidRPr="00B672AF" w:rsidRDefault="00B672AF" w:rsidP="00B672AF">
      <w:pPr>
        <w:shd w:val="clear" w:color="auto" w:fill="FFFFFF"/>
        <w:spacing w:after="240"/>
        <w:rPr>
          <w:rFonts w:ascii="Verdana" w:eastAsia="Times New Roman" w:hAnsi="Verdana" w:cs="Times New Roman"/>
          <w:color w:val="000000"/>
        </w:rPr>
      </w:pPr>
      <w:r w:rsidRPr="00B672AF">
        <w:rPr>
          <w:rFonts w:ascii="Century Gothic" w:eastAsia="Times New Roman" w:hAnsi="Century Gothic" w:cs="Times New Roman"/>
          <w:color w:val="000000"/>
        </w:rPr>
        <w:br/>
      </w:r>
      <w:r w:rsidRPr="00B672AF">
        <w:rPr>
          <w:rFonts w:ascii="Century Gothic" w:eastAsia="Times New Roman" w:hAnsi="Century Gothic" w:cs="Times New Roman"/>
          <w:b/>
          <w:bCs/>
          <w:color w:val="000000"/>
        </w:rPr>
        <w:t>ARTICLE III (Membership) </w:t>
      </w:r>
    </w:p>
    <w:p w:rsidR="00B672AF" w:rsidRPr="00B672AF" w:rsidRDefault="00B672AF" w:rsidP="00B672AF">
      <w:pPr>
        <w:shd w:val="clear" w:color="auto" w:fill="FFFFFF"/>
        <w:rPr>
          <w:rFonts w:ascii="Century Gothic" w:eastAsia="Times New Roman" w:hAnsi="Century Gothic" w:cs="Times New Roman"/>
          <w:color w:val="000000"/>
        </w:rPr>
      </w:pPr>
      <w:r w:rsidRPr="00B672AF">
        <w:rPr>
          <w:rFonts w:ascii="Century Gothic" w:eastAsia="Times New Roman" w:hAnsi="Century Gothic" w:cs="Times New Roman"/>
          <w:i/>
          <w:iCs/>
          <w:color w:val="000000"/>
        </w:rPr>
        <w:t>Section 1: </w:t>
      </w:r>
      <w:r w:rsidRPr="00B672AF">
        <w:rPr>
          <w:rFonts w:ascii="Century Gothic" w:eastAsia="Times New Roman" w:hAnsi="Century Gothic" w:cs="Times New Roman"/>
          <w:color w:val="000000"/>
        </w:rPr>
        <w:br/>
        <w:t>Any student (regular or special) and alumni of MIT may become a member of the AIS-MIT. The admission will not be based on race, creed, color, sex, sexual preference, ancestry, national origin, handicap, religion or other discriminatory criteria. Members of AIS-MIT shall consist of at least five members and 50 percent of the members are MIT students. </w:t>
      </w:r>
      <w:r w:rsidRPr="00B672AF">
        <w:rPr>
          <w:rFonts w:ascii="Century Gothic" w:eastAsia="Times New Roman" w:hAnsi="Century Gothic" w:cs="Times New Roman"/>
          <w:color w:val="000000"/>
        </w:rPr>
        <w:br/>
      </w:r>
      <w:r w:rsidRPr="00B672AF">
        <w:rPr>
          <w:rFonts w:ascii="Century Gothic" w:eastAsia="Times New Roman" w:hAnsi="Century Gothic" w:cs="Times New Roman"/>
          <w:color w:val="000000"/>
        </w:rPr>
        <w:br/>
      </w:r>
      <w:r w:rsidRPr="00B672AF">
        <w:rPr>
          <w:rFonts w:ascii="Century Gothic" w:eastAsia="Times New Roman" w:hAnsi="Century Gothic" w:cs="Times New Roman"/>
          <w:i/>
          <w:iCs/>
          <w:color w:val="000000"/>
        </w:rPr>
        <w:t>Section 2: </w:t>
      </w:r>
      <w:r w:rsidRPr="00B672AF">
        <w:rPr>
          <w:rFonts w:ascii="Century Gothic" w:eastAsia="Times New Roman" w:hAnsi="Century Gothic" w:cs="Times New Roman"/>
          <w:color w:val="000000"/>
        </w:rPr>
        <w:br/>
        <w:t xml:space="preserve">All members will constitute a general body. General body shall be broken down into two classes: voting and </w:t>
      </w:r>
      <w:proofErr w:type="gramStart"/>
      <w:r w:rsidRPr="00B672AF">
        <w:rPr>
          <w:rFonts w:ascii="Century Gothic" w:eastAsia="Times New Roman" w:hAnsi="Century Gothic" w:cs="Times New Roman"/>
          <w:color w:val="000000"/>
        </w:rPr>
        <w:t>non voting</w:t>
      </w:r>
      <w:proofErr w:type="gramEnd"/>
      <w:r w:rsidRPr="00B672AF">
        <w:rPr>
          <w:rFonts w:ascii="Century Gothic" w:eastAsia="Times New Roman" w:hAnsi="Century Gothic" w:cs="Times New Roman"/>
          <w:color w:val="000000"/>
        </w:rPr>
        <w:t xml:space="preserve"> representative. </w:t>
      </w:r>
      <w:r w:rsidRPr="00B672AF">
        <w:rPr>
          <w:rFonts w:ascii="Century Gothic" w:eastAsia="Times New Roman" w:hAnsi="Century Gothic" w:cs="Times New Roman"/>
          <w:color w:val="000000"/>
        </w:rPr>
        <w:br/>
      </w:r>
      <w:r w:rsidRPr="00B672AF">
        <w:rPr>
          <w:rFonts w:ascii="Century Gothic" w:eastAsia="Times New Roman" w:hAnsi="Century Gothic" w:cs="Times New Roman"/>
          <w:color w:val="000000"/>
        </w:rPr>
        <w:br/>
      </w:r>
      <w:r w:rsidRPr="00B672AF">
        <w:rPr>
          <w:rFonts w:ascii="Century Gothic" w:eastAsia="Times New Roman" w:hAnsi="Century Gothic" w:cs="Times New Roman"/>
          <w:i/>
          <w:iCs/>
          <w:color w:val="000000"/>
        </w:rPr>
        <w:t>Section 3: </w:t>
      </w:r>
      <w:r w:rsidRPr="00B672AF">
        <w:rPr>
          <w:rFonts w:ascii="Century Gothic" w:eastAsia="Times New Roman" w:hAnsi="Century Gothic" w:cs="Times New Roman"/>
          <w:color w:val="000000"/>
        </w:rPr>
        <w:br/>
        <w:t>Any full time and willing MIT student may become an Executive Officer if properly chosen by election or appointment, but that person shall have been a member of the organization for at least one month. </w:t>
      </w:r>
    </w:p>
    <w:p w:rsidR="00B672AF" w:rsidRPr="00B672AF" w:rsidRDefault="00B672AF" w:rsidP="00B672AF">
      <w:pPr>
        <w:shd w:val="clear" w:color="auto" w:fill="FFFFFF"/>
        <w:spacing w:after="240"/>
        <w:rPr>
          <w:rFonts w:ascii="Verdana" w:eastAsia="Times New Roman" w:hAnsi="Verdana" w:cs="Times New Roman"/>
          <w:color w:val="000000"/>
        </w:rPr>
      </w:pPr>
      <w:r w:rsidRPr="00B672AF">
        <w:rPr>
          <w:rFonts w:ascii="Century Gothic" w:eastAsia="Times New Roman" w:hAnsi="Century Gothic" w:cs="Times New Roman"/>
          <w:color w:val="000000"/>
        </w:rPr>
        <w:br/>
      </w:r>
      <w:r w:rsidRPr="00B672AF">
        <w:rPr>
          <w:rFonts w:ascii="Century Gothic" w:eastAsia="Times New Roman" w:hAnsi="Century Gothic" w:cs="Times New Roman"/>
          <w:b/>
          <w:bCs/>
          <w:color w:val="000000"/>
        </w:rPr>
        <w:t>ARTICLE IV (Executive Board) </w:t>
      </w:r>
    </w:p>
    <w:p w:rsidR="00B672AF" w:rsidRPr="00B672AF" w:rsidRDefault="00B672AF" w:rsidP="00B672AF">
      <w:pPr>
        <w:shd w:val="clear" w:color="auto" w:fill="FFFFFF"/>
        <w:rPr>
          <w:rFonts w:ascii="Century Gothic" w:eastAsia="Times New Roman" w:hAnsi="Century Gothic" w:cs="Times New Roman"/>
          <w:color w:val="000000"/>
        </w:rPr>
      </w:pPr>
      <w:r w:rsidRPr="00B672AF">
        <w:rPr>
          <w:rFonts w:ascii="Century Gothic" w:eastAsia="Times New Roman" w:hAnsi="Century Gothic" w:cs="Times New Roman"/>
          <w:i/>
          <w:iCs/>
          <w:color w:val="000000"/>
        </w:rPr>
        <w:t>Section 1: </w:t>
      </w:r>
      <w:r w:rsidRPr="00B672AF">
        <w:rPr>
          <w:rFonts w:ascii="Century Gothic" w:eastAsia="Times New Roman" w:hAnsi="Century Gothic" w:cs="Times New Roman"/>
          <w:color w:val="000000"/>
        </w:rPr>
        <w:br/>
        <w:t>The Executive Board shall consist of the President, the Vice President, the Treasurer, and the Secretary. </w:t>
      </w:r>
      <w:r w:rsidRPr="00B672AF">
        <w:rPr>
          <w:rFonts w:ascii="Century Gothic" w:eastAsia="Times New Roman" w:hAnsi="Century Gothic" w:cs="Times New Roman"/>
          <w:color w:val="000000"/>
        </w:rPr>
        <w:br/>
      </w:r>
      <w:r w:rsidRPr="00B672AF">
        <w:rPr>
          <w:rFonts w:ascii="Century Gothic" w:eastAsia="Times New Roman" w:hAnsi="Century Gothic" w:cs="Times New Roman"/>
          <w:color w:val="000000"/>
        </w:rPr>
        <w:br/>
      </w:r>
      <w:r w:rsidRPr="00B672AF">
        <w:rPr>
          <w:rFonts w:ascii="Century Gothic" w:eastAsia="Times New Roman" w:hAnsi="Century Gothic" w:cs="Times New Roman"/>
          <w:i/>
          <w:iCs/>
          <w:color w:val="000000"/>
        </w:rPr>
        <w:t>Section 2: </w:t>
      </w:r>
      <w:r w:rsidRPr="00B672AF">
        <w:rPr>
          <w:rFonts w:ascii="Century Gothic" w:eastAsia="Times New Roman" w:hAnsi="Century Gothic" w:cs="Times New Roman"/>
          <w:color w:val="000000"/>
        </w:rPr>
        <w:br/>
        <w:t>(A) President</w:t>
      </w:r>
    </w:p>
    <w:p w:rsidR="00B672AF" w:rsidRPr="00B672AF" w:rsidRDefault="00B672AF" w:rsidP="00B672AF">
      <w:pPr>
        <w:numPr>
          <w:ilvl w:val="0"/>
          <w:numId w:val="1"/>
        </w:numPr>
        <w:shd w:val="clear" w:color="auto" w:fill="FFFFFF"/>
        <w:spacing w:before="100" w:beforeAutospacing="1" w:after="100" w:afterAutospacing="1"/>
        <w:ind w:left="1920"/>
        <w:rPr>
          <w:rFonts w:ascii="Century Gothic" w:eastAsia="Times New Roman" w:hAnsi="Century Gothic" w:cs="Times New Roman"/>
          <w:color w:val="000000"/>
        </w:rPr>
      </w:pPr>
      <w:proofErr w:type="gramStart"/>
      <w:r w:rsidRPr="00B672AF">
        <w:rPr>
          <w:rFonts w:ascii="Century Gothic" w:eastAsia="Times New Roman" w:hAnsi="Century Gothic" w:cs="Times New Roman"/>
          <w:color w:val="000000"/>
        </w:rPr>
        <w:lastRenderedPageBreak/>
        <w:t>must</w:t>
      </w:r>
      <w:proofErr w:type="gramEnd"/>
      <w:r w:rsidRPr="00B672AF">
        <w:rPr>
          <w:rFonts w:ascii="Century Gothic" w:eastAsia="Times New Roman" w:hAnsi="Century Gothic" w:cs="Times New Roman"/>
          <w:color w:val="000000"/>
        </w:rPr>
        <w:t xml:space="preserve"> be a registered MIT student</w:t>
      </w:r>
    </w:p>
    <w:p w:rsidR="00B672AF" w:rsidRPr="00B672AF" w:rsidRDefault="00B672AF" w:rsidP="00B672AF">
      <w:pPr>
        <w:numPr>
          <w:ilvl w:val="0"/>
          <w:numId w:val="1"/>
        </w:numPr>
        <w:shd w:val="clear" w:color="auto" w:fill="FFFFFF"/>
        <w:spacing w:before="100" w:beforeAutospacing="1" w:after="100" w:afterAutospacing="1"/>
        <w:ind w:left="1920"/>
        <w:rPr>
          <w:rFonts w:ascii="Century Gothic" w:eastAsia="Times New Roman" w:hAnsi="Century Gothic" w:cs="Times New Roman"/>
          <w:color w:val="000000"/>
        </w:rPr>
      </w:pPr>
      <w:proofErr w:type="gramStart"/>
      <w:r w:rsidRPr="00B672AF">
        <w:rPr>
          <w:rFonts w:ascii="Century Gothic" w:eastAsia="Times New Roman" w:hAnsi="Century Gothic" w:cs="Times New Roman"/>
          <w:color w:val="000000"/>
        </w:rPr>
        <w:t>call</w:t>
      </w:r>
      <w:proofErr w:type="gramEnd"/>
      <w:r w:rsidRPr="00B672AF">
        <w:rPr>
          <w:rFonts w:ascii="Century Gothic" w:eastAsia="Times New Roman" w:hAnsi="Century Gothic" w:cs="Times New Roman"/>
          <w:color w:val="000000"/>
        </w:rPr>
        <w:t xml:space="preserve"> and conduct meetings</w:t>
      </w:r>
    </w:p>
    <w:p w:rsidR="00B672AF" w:rsidRPr="00B672AF" w:rsidRDefault="00B672AF" w:rsidP="00B672AF">
      <w:pPr>
        <w:numPr>
          <w:ilvl w:val="0"/>
          <w:numId w:val="1"/>
        </w:numPr>
        <w:shd w:val="clear" w:color="auto" w:fill="FFFFFF"/>
        <w:spacing w:before="100" w:beforeAutospacing="1" w:after="100" w:afterAutospacing="1"/>
        <w:ind w:left="1920"/>
        <w:rPr>
          <w:rFonts w:ascii="Century Gothic" w:eastAsia="Times New Roman" w:hAnsi="Century Gothic" w:cs="Times New Roman"/>
          <w:color w:val="000000"/>
        </w:rPr>
      </w:pPr>
      <w:proofErr w:type="gramStart"/>
      <w:r w:rsidRPr="00B672AF">
        <w:rPr>
          <w:rFonts w:ascii="Century Gothic" w:eastAsia="Times New Roman" w:hAnsi="Century Gothic" w:cs="Times New Roman"/>
          <w:color w:val="000000"/>
        </w:rPr>
        <w:t>be</w:t>
      </w:r>
      <w:proofErr w:type="gramEnd"/>
      <w:r w:rsidRPr="00B672AF">
        <w:rPr>
          <w:rFonts w:ascii="Century Gothic" w:eastAsia="Times New Roman" w:hAnsi="Century Gothic" w:cs="Times New Roman"/>
          <w:color w:val="000000"/>
        </w:rPr>
        <w:t xml:space="preserve"> a liaison between the member and the university</w:t>
      </w:r>
    </w:p>
    <w:p w:rsidR="00B672AF" w:rsidRPr="00B672AF" w:rsidRDefault="00B672AF" w:rsidP="00B672AF">
      <w:pPr>
        <w:numPr>
          <w:ilvl w:val="0"/>
          <w:numId w:val="1"/>
        </w:numPr>
        <w:shd w:val="clear" w:color="auto" w:fill="FFFFFF"/>
        <w:spacing w:before="100" w:beforeAutospacing="1" w:after="100" w:afterAutospacing="1"/>
        <w:ind w:left="1920"/>
        <w:rPr>
          <w:rFonts w:ascii="Century Gothic" w:eastAsia="Times New Roman" w:hAnsi="Century Gothic" w:cs="Times New Roman"/>
          <w:color w:val="000000"/>
        </w:rPr>
      </w:pPr>
      <w:proofErr w:type="gramStart"/>
      <w:r w:rsidRPr="00B672AF">
        <w:rPr>
          <w:rFonts w:ascii="Century Gothic" w:eastAsia="Times New Roman" w:hAnsi="Century Gothic" w:cs="Times New Roman"/>
          <w:color w:val="000000"/>
        </w:rPr>
        <w:t>monitor</w:t>
      </w:r>
      <w:proofErr w:type="gramEnd"/>
      <w:r w:rsidRPr="00B672AF">
        <w:rPr>
          <w:rFonts w:ascii="Century Gothic" w:eastAsia="Times New Roman" w:hAnsi="Century Gothic" w:cs="Times New Roman"/>
          <w:color w:val="000000"/>
        </w:rPr>
        <w:t xml:space="preserve"> the functioning of the organization</w:t>
      </w:r>
    </w:p>
    <w:p w:rsidR="00B672AF" w:rsidRPr="00B672AF" w:rsidRDefault="00B672AF" w:rsidP="00B672AF">
      <w:pPr>
        <w:numPr>
          <w:ilvl w:val="0"/>
          <w:numId w:val="1"/>
        </w:numPr>
        <w:shd w:val="clear" w:color="auto" w:fill="FFFFFF"/>
        <w:spacing w:before="100" w:beforeAutospacing="1" w:after="100" w:afterAutospacing="1"/>
        <w:ind w:left="1920"/>
        <w:rPr>
          <w:rFonts w:ascii="Century Gothic" w:eastAsia="Times New Roman" w:hAnsi="Century Gothic" w:cs="Times New Roman"/>
          <w:color w:val="000000"/>
        </w:rPr>
      </w:pPr>
      <w:proofErr w:type="gramStart"/>
      <w:r w:rsidRPr="00B672AF">
        <w:rPr>
          <w:rFonts w:ascii="Century Gothic" w:eastAsia="Times New Roman" w:hAnsi="Century Gothic" w:cs="Times New Roman"/>
          <w:color w:val="000000"/>
        </w:rPr>
        <w:t>effectively</w:t>
      </w:r>
      <w:proofErr w:type="gramEnd"/>
      <w:r w:rsidRPr="00B672AF">
        <w:rPr>
          <w:rFonts w:ascii="Century Gothic" w:eastAsia="Times New Roman" w:hAnsi="Century Gothic" w:cs="Times New Roman"/>
          <w:color w:val="000000"/>
        </w:rPr>
        <w:t xml:space="preserve"> delegate duties and responsibilities</w:t>
      </w:r>
    </w:p>
    <w:p w:rsidR="00B672AF" w:rsidRPr="00B672AF" w:rsidRDefault="00B672AF" w:rsidP="00B672AF">
      <w:pPr>
        <w:numPr>
          <w:ilvl w:val="0"/>
          <w:numId w:val="1"/>
        </w:numPr>
        <w:shd w:val="clear" w:color="auto" w:fill="FFFFFF"/>
        <w:spacing w:before="100" w:beforeAutospacing="1" w:after="100" w:afterAutospacing="1"/>
        <w:ind w:left="1920"/>
        <w:rPr>
          <w:rFonts w:ascii="Century Gothic" w:eastAsia="Times New Roman" w:hAnsi="Century Gothic" w:cs="Times New Roman"/>
          <w:color w:val="000000"/>
        </w:rPr>
      </w:pPr>
      <w:proofErr w:type="gramStart"/>
      <w:r w:rsidRPr="00B672AF">
        <w:rPr>
          <w:rFonts w:ascii="Century Gothic" w:eastAsia="Times New Roman" w:hAnsi="Century Gothic" w:cs="Times New Roman"/>
          <w:color w:val="000000"/>
        </w:rPr>
        <w:t>visibly</w:t>
      </w:r>
      <w:proofErr w:type="gramEnd"/>
      <w:r w:rsidRPr="00B672AF">
        <w:rPr>
          <w:rFonts w:ascii="Century Gothic" w:eastAsia="Times New Roman" w:hAnsi="Century Gothic" w:cs="Times New Roman"/>
          <w:color w:val="000000"/>
        </w:rPr>
        <w:t xml:space="preserve"> support the programs of the organization</w:t>
      </w:r>
    </w:p>
    <w:p w:rsidR="00B672AF" w:rsidRPr="00B672AF" w:rsidRDefault="00B672AF" w:rsidP="00B672AF">
      <w:pPr>
        <w:numPr>
          <w:ilvl w:val="0"/>
          <w:numId w:val="1"/>
        </w:numPr>
        <w:shd w:val="clear" w:color="auto" w:fill="FFFFFF"/>
        <w:spacing w:before="100" w:beforeAutospacing="1" w:after="100" w:afterAutospacing="1"/>
        <w:ind w:left="1920"/>
        <w:rPr>
          <w:rFonts w:ascii="Century Gothic" w:eastAsia="Times New Roman" w:hAnsi="Century Gothic" w:cs="Times New Roman"/>
          <w:color w:val="000000"/>
        </w:rPr>
      </w:pPr>
      <w:proofErr w:type="gramStart"/>
      <w:r w:rsidRPr="00B672AF">
        <w:rPr>
          <w:rFonts w:ascii="Century Gothic" w:eastAsia="Times New Roman" w:hAnsi="Century Gothic" w:cs="Times New Roman"/>
          <w:color w:val="000000"/>
        </w:rPr>
        <w:t>perform</w:t>
      </w:r>
      <w:proofErr w:type="gramEnd"/>
      <w:r w:rsidRPr="00B672AF">
        <w:rPr>
          <w:rFonts w:ascii="Century Gothic" w:eastAsia="Times New Roman" w:hAnsi="Century Gothic" w:cs="Times New Roman"/>
          <w:color w:val="000000"/>
        </w:rPr>
        <w:t xml:space="preserve"> all duties as assigned by the organization</w:t>
      </w:r>
    </w:p>
    <w:p w:rsidR="00B672AF" w:rsidRPr="00B672AF" w:rsidRDefault="00B672AF" w:rsidP="00B672AF">
      <w:pPr>
        <w:shd w:val="clear" w:color="auto" w:fill="FFFFFF"/>
        <w:rPr>
          <w:rFonts w:ascii="Century Gothic" w:eastAsia="Times New Roman" w:hAnsi="Century Gothic" w:cs="Times New Roman"/>
          <w:color w:val="000000"/>
        </w:rPr>
      </w:pPr>
      <w:r w:rsidRPr="00B672AF">
        <w:rPr>
          <w:rFonts w:ascii="Century Gothic" w:eastAsia="Times New Roman" w:hAnsi="Century Gothic" w:cs="Times New Roman"/>
          <w:color w:val="000000"/>
        </w:rPr>
        <w:br/>
        <w:t>(B) Vice President</w:t>
      </w:r>
    </w:p>
    <w:p w:rsidR="00B672AF" w:rsidRPr="00B672AF" w:rsidRDefault="00B672AF" w:rsidP="00B672AF">
      <w:pPr>
        <w:numPr>
          <w:ilvl w:val="0"/>
          <w:numId w:val="2"/>
        </w:numPr>
        <w:shd w:val="clear" w:color="auto" w:fill="FFFFFF"/>
        <w:spacing w:before="100" w:beforeAutospacing="1" w:after="100" w:afterAutospacing="1"/>
        <w:ind w:left="1920"/>
        <w:rPr>
          <w:rFonts w:ascii="Century Gothic" w:eastAsia="Times New Roman" w:hAnsi="Century Gothic" w:cs="Times New Roman"/>
          <w:color w:val="000000"/>
        </w:rPr>
      </w:pPr>
      <w:proofErr w:type="gramStart"/>
      <w:r w:rsidRPr="00B672AF">
        <w:rPr>
          <w:rFonts w:ascii="Century Gothic" w:eastAsia="Times New Roman" w:hAnsi="Century Gothic" w:cs="Times New Roman"/>
          <w:color w:val="000000"/>
        </w:rPr>
        <w:t>coordinate</w:t>
      </w:r>
      <w:proofErr w:type="gramEnd"/>
      <w:r w:rsidRPr="00B672AF">
        <w:rPr>
          <w:rFonts w:ascii="Century Gothic" w:eastAsia="Times New Roman" w:hAnsi="Century Gothic" w:cs="Times New Roman"/>
          <w:color w:val="000000"/>
        </w:rPr>
        <w:t xml:space="preserve"> and assist the programming efforts of the organization</w:t>
      </w:r>
    </w:p>
    <w:p w:rsidR="00B672AF" w:rsidRPr="00B672AF" w:rsidRDefault="00B672AF" w:rsidP="00B672AF">
      <w:pPr>
        <w:numPr>
          <w:ilvl w:val="0"/>
          <w:numId w:val="2"/>
        </w:numPr>
        <w:shd w:val="clear" w:color="auto" w:fill="FFFFFF"/>
        <w:spacing w:before="100" w:beforeAutospacing="1" w:after="100" w:afterAutospacing="1"/>
        <w:ind w:left="1920"/>
        <w:rPr>
          <w:rFonts w:ascii="Century Gothic" w:eastAsia="Times New Roman" w:hAnsi="Century Gothic" w:cs="Times New Roman"/>
          <w:color w:val="000000"/>
        </w:rPr>
      </w:pPr>
      <w:proofErr w:type="gramStart"/>
      <w:r w:rsidRPr="00B672AF">
        <w:rPr>
          <w:rFonts w:ascii="Century Gothic" w:eastAsia="Times New Roman" w:hAnsi="Century Gothic" w:cs="Times New Roman"/>
          <w:color w:val="000000"/>
        </w:rPr>
        <w:t>assume</w:t>
      </w:r>
      <w:proofErr w:type="gramEnd"/>
      <w:r w:rsidRPr="00B672AF">
        <w:rPr>
          <w:rFonts w:ascii="Century Gothic" w:eastAsia="Times New Roman" w:hAnsi="Century Gothic" w:cs="Times New Roman"/>
          <w:color w:val="000000"/>
        </w:rPr>
        <w:t xml:space="preserve"> duties of President as called upon</w:t>
      </w:r>
    </w:p>
    <w:p w:rsidR="00B672AF" w:rsidRPr="00B672AF" w:rsidRDefault="00B672AF" w:rsidP="00B672AF">
      <w:pPr>
        <w:numPr>
          <w:ilvl w:val="0"/>
          <w:numId w:val="2"/>
        </w:numPr>
        <w:shd w:val="clear" w:color="auto" w:fill="FFFFFF"/>
        <w:spacing w:before="100" w:beforeAutospacing="1" w:after="100" w:afterAutospacing="1"/>
        <w:ind w:left="1920"/>
        <w:rPr>
          <w:rFonts w:ascii="Century Gothic" w:eastAsia="Times New Roman" w:hAnsi="Century Gothic" w:cs="Times New Roman"/>
          <w:color w:val="000000"/>
        </w:rPr>
      </w:pPr>
      <w:proofErr w:type="gramStart"/>
      <w:r w:rsidRPr="00B672AF">
        <w:rPr>
          <w:rFonts w:ascii="Century Gothic" w:eastAsia="Times New Roman" w:hAnsi="Century Gothic" w:cs="Times New Roman"/>
          <w:color w:val="000000"/>
        </w:rPr>
        <w:t>keep</w:t>
      </w:r>
      <w:proofErr w:type="gramEnd"/>
      <w:r w:rsidRPr="00B672AF">
        <w:rPr>
          <w:rFonts w:ascii="Century Gothic" w:eastAsia="Times New Roman" w:hAnsi="Century Gothic" w:cs="Times New Roman"/>
          <w:color w:val="000000"/>
        </w:rPr>
        <w:t xml:space="preserve"> updates program file</w:t>
      </w:r>
    </w:p>
    <w:p w:rsidR="00B672AF" w:rsidRPr="00B672AF" w:rsidRDefault="00B672AF" w:rsidP="00B672AF">
      <w:pPr>
        <w:numPr>
          <w:ilvl w:val="0"/>
          <w:numId w:val="2"/>
        </w:numPr>
        <w:shd w:val="clear" w:color="auto" w:fill="FFFFFF"/>
        <w:spacing w:before="100" w:beforeAutospacing="1" w:after="100" w:afterAutospacing="1"/>
        <w:ind w:left="1920"/>
        <w:rPr>
          <w:rFonts w:ascii="Century Gothic" w:eastAsia="Times New Roman" w:hAnsi="Century Gothic" w:cs="Times New Roman"/>
          <w:color w:val="000000"/>
        </w:rPr>
      </w:pPr>
      <w:proofErr w:type="gramStart"/>
      <w:r w:rsidRPr="00B672AF">
        <w:rPr>
          <w:rFonts w:ascii="Century Gothic" w:eastAsia="Times New Roman" w:hAnsi="Century Gothic" w:cs="Times New Roman"/>
          <w:color w:val="000000"/>
        </w:rPr>
        <w:t>develop</w:t>
      </w:r>
      <w:proofErr w:type="gramEnd"/>
      <w:r w:rsidRPr="00B672AF">
        <w:rPr>
          <w:rFonts w:ascii="Century Gothic" w:eastAsia="Times New Roman" w:hAnsi="Century Gothic" w:cs="Times New Roman"/>
          <w:color w:val="000000"/>
        </w:rPr>
        <w:t xml:space="preserve"> programming resources</w:t>
      </w:r>
    </w:p>
    <w:p w:rsidR="00B672AF" w:rsidRPr="00B672AF" w:rsidRDefault="00B672AF" w:rsidP="00B672AF">
      <w:pPr>
        <w:numPr>
          <w:ilvl w:val="0"/>
          <w:numId w:val="2"/>
        </w:numPr>
        <w:shd w:val="clear" w:color="auto" w:fill="FFFFFF"/>
        <w:spacing w:before="100" w:beforeAutospacing="1" w:after="100" w:afterAutospacing="1"/>
        <w:ind w:left="1920"/>
        <w:rPr>
          <w:rFonts w:ascii="Century Gothic" w:eastAsia="Times New Roman" w:hAnsi="Century Gothic" w:cs="Times New Roman"/>
          <w:color w:val="000000"/>
        </w:rPr>
      </w:pPr>
      <w:proofErr w:type="gramStart"/>
      <w:r w:rsidRPr="00B672AF">
        <w:rPr>
          <w:rFonts w:ascii="Century Gothic" w:eastAsia="Times New Roman" w:hAnsi="Century Gothic" w:cs="Times New Roman"/>
          <w:color w:val="000000"/>
        </w:rPr>
        <w:t>chair</w:t>
      </w:r>
      <w:proofErr w:type="gramEnd"/>
      <w:r w:rsidRPr="00B672AF">
        <w:rPr>
          <w:rFonts w:ascii="Century Gothic" w:eastAsia="Times New Roman" w:hAnsi="Century Gothic" w:cs="Times New Roman"/>
          <w:color w:val="000000"/>
        </w:rPr>
        <w:t xml:space="preserve"> the programming and activities committee</w:t>
      </w:r>
    </w:p>
    <w:p w:rsidR="00B672AF" w:rsidRPr="00B672AF" w:rsidRDefault="00B672AF" w:rsidP="00B672AF">
      <w:pPr>
        <w:numPr>
          <w:ilvl w:val="0"/>
          <w:numId w:val="2"/>
        </w:numPr>
        <w:shd w:val="clear" w:color="auto" w:fill="FFFFFF"/>
        <w:spacing w:before="100" w:beforeAutospacing="1" w:after="100" w:afterAutospacing="1"/>
        <w:ind w:left="1920"/>
        <w:rPr>
          <w:rFonts w:ascii="Century Gothic" w:eastAsia="Times New Roman" w:hAnsi="Century Gothic" w:cs="Times New Roman"/>
          <w:color w:val="000000"/>
        </w:rPr>
      </w:pPr>
      <w:proofErr w:type="gramStart"/>
      <w:r w:rsidRPr="00B672AF">
        <w:rPr>
          <w:rFonts w:ascii="Century Gothic" w:eastAsia="Times New Roman" w:hAnsi="Century Gothic" w:cs="Times New Roman"/>
          <w:color w:val="000000"/>
        </w:rPr>
        <w:t>perform</w:t>
      </w:r>
      <w:proofErr w:type="gramEnd"/>
      <w:r w:rsidRPr="00B672AF">
        <w:rPr>
          <w:rFonts w:ascii="Century Gothic" w:eastAsia="Times New Roman" w:hAnsi="Century Gothic" w:cs="Times New Roman"/>
          <w:color w:val="000000"/>
        </w:rPr>
        <w:t xml:space="preserve"> all duties as called upon by the organization</w:t>
      </w:r>
    </w:p>
    <w:p w:rsidR="00B672AF" w:rsidRPr="00B672AF" w:rsidRDefault="00B672AF" w:rsidP="00B672AF">
      <w:pPr>
        <w:shd w:val="clear" w:color="auto" w:fill="FFFFFF"/>
        <w:rPr>
          <w:rFonts w:ascii="Century Gothic" w:eastAsia="Times New Roman" w:hAnsi="Century Gothic" w:cs="Times New Roman"/>
          <w:color w:val="000000"/>
        </w:rPr>
      </w:pPr>
      <w:r w:rsidRPr="00B672AF">
        <w:rPr>
          <w:rFonts w:ascii="Century Gothic" w:eastAsia="Times New Roman" w:hAnsi="Century Gothic" w:cs="Times New Roman"/>
          <w:color w:val="000000"/>
        </w:rPr>
        <w:br/>
        <w:t>(C) Treasurer</w:t>
      </w:r>
    </w:p>
    <w:p w:rsidR="00B672AF" w:rsidRPr="00B672AF" w:rsidRDefault="00B672AF" w:rsidP="00B672AF">
      <w:pPr>
        <w:numPr>
          <w:ilvl w:val="0"/>
          <w:numId w:val="3"/>
        </w:numPr>
        <w:shd w:val="clear" w:color="auto" w:fill="FFFFFF"/>
        <w:spacing w:before="100" w:beforeAutospacing="1" w:after="100" w:afterAutospacing="1"/>
        <w:ind w:left="1920"/>
        <w:rPr>
          <w:rFonts w:ascii="Century Gothic" w:eastAsia="Times New Roman" w:hAnsi="Century Gothic" w:cs="Times New Roman"/>
          <w:color w:val="000000"/>
        </w:rPr>
      </w:pPr>
      <w:proofErr w:type="gramStart"/>
      <w:r w:rsidRPr="00B672AF">
        <w:rPr>
          <w:rFonts w:ascii="Century Gothic" w:eastAsia="Times New Roman" w:hAnsi="Century Gothic" w:cs="Times New Roman"/>
          <w:color w:val="000000"/>
        </w:rPr>
        <w:t>must</w:t>
      </w:r>
      <w:proofErr w:type="gramEnd"/>
      <w:r w:rsidRPr="00B672AF">
        <w:rPr>
          <w:rFonts w:ascii="Century Gothic" w:eastAsia="Times New Roman" w:hAnsi="Century Gothic" w:cs="Times New Roman"/>
          <w:color w:val="000000"/>
        </w:rPr>
        <w:t xml:space="preserve"> be a registered MIT student</w:t>
      </w:r>
    </w:p>
    <w:p w:rsidR="00B672AF" w:rsidRPr="00B672AF" w:rsidRDefault="00B672AF" w:rsidP="00B672AF">
      <w:pPr>
        <w:numPr>
          <w:ilvl w:val="0"/>
          <w:numId w:val="3"/>
        </w:numPr>
        <w:shd w:val="clear" w:color="auto" w:fill="FFFFFF"/>
        <w:spacing w:before="100" w:beforeAutospacing="1" w:after="100" w:afterAutospacing="1"/>
        <w:ind w:left="1920"/>
        <w:rPr>
          <w:rFonts w:ascii="Century Gothic" w:eastAsia="Times New Roman" w:hAnsi="Century Gothic" w:cs="Times New Roman"/>
          <w:color w:val="000000"/>
        </w:rPr>
      </w:pPr>
      <w:proofErr w:type="gramStart"/>
      <w:r w:rsidRPr="00B672AF">
        <w:rPr>
          <w:rFonts w:ascii="Century Gothic" w:eastAsia="Times New Roman" w:hAnsi="Century Gothic" w:cs="Times New Roman"/>
          <w:color w:val="000000"/>
        </w:rPr>
        <w:t>maintain</w:t>
      </w:r>
      <w:proofErr w:type="gramEnd"/>
      <w:r w:rsidRPr="00B672AF">
        <w:rPr>
          <w:rFonts w:ascii="Century Gothic" w:eastAsia="Times New Roman" w:hAnsi="Century Gothic" w:cs="Times New Roman"/>
          <w:color w:val="000000"/>
        </w:rPr>
        <w:t xml:space="preserve"> financial reports of the organization</w:t>
      </w:r>
    </w:p>
    <w:p w:rsidR="00B672AF" w:rsidRPr="00B672AF" w:rsidRDefault="00B672AF" w:rsidP="00B672AF">
      <w:pPr>
        <w:numPr>
          <w:ilvl w:val="0"/>
          <w:numId w:val="3"/>
        </w:numPr>
        <w:shd w:val="clear" w:color="auto" w:fill="FFFFFF"/>
        <w:spacing w:before="100" w:beforeAutospacing="1" w:after="100" w:afterAutospacing="1"/>
        <w:ind w:left="1920"/>
        <w:rPr>
          <w:rFonts w:ascii="Century Gothic" w:eastAsia="Times New Roman" w:hAnsi="Century Gothic" w:cs="Times New Roman"/>
          <w:color w:val="000000"/>
        </w:rPr>
      </w:pPr>
      <w:proofErr w:type="gramStart"/>
      <w:r w:rsidRPr="00B672AF">
        <w:rPr>
          <w:rFonts w:ascii="Century Gothic" w:eastAsia="Times New Roman" w:hAnsi="Century Gothic" w:cs="Times New Roman"/>
          <w:color w:val="000000"/>
        </w:rPr>
        <w:t>keep</w:t>
      </w:r>
      <w:proofErr w:type="gramEnd"/>
      <w:r w:rsidRPr="00B672AF">
        <w:rPr>
          <w:rFonts w:ascii="Century Gothic" w:eastAsia="Times New Roman" w:hAnsi="Century Gothic" w:cs="Times New Roman"/>
          <w:color w:val="000000"/>
        </w:rPr>
        <w:t xml:space="preserve"> an accurate ledger</w:t>
      </w:r>
    </w:p>
    <w:p w:rsidR="00B672AF" w:rsidRPr="00B672AF" w:rsidRDefault="00B672AF" w:rsidP="00B672AF">
      <w:pPr>
        <w:numPr>
          <w:ilvl w:val="0"/>
          <w:numId w:val="3"/>
        </w:numPr>
        <w:shd w:val="clear" w:color="auto" w:fill="FFFFFF"/>
        <w:spacing w:before="100" w:beforeAutospacing="1" w:after="100" w:afterAutospacing="1"/>
        <w:ind w:left="1920"/>
        <w:rPr>
          <w:rFonts w:ascii="Century Gothic" w:eastAsia="Times New Roman" w:hAnsi="Century Gothic" w:cs="Times New Roman"/>
          <w:color w:val="000000"/>
        </w:rPr>
      </w:pPr>
      <w:proofErr w:type="gramStart"/>
      <w:r w:rsidRPr="00B672AF">
        <w:rPr>
          <w:rFonts w:ascii="Century Gothic" w:eastAsia="Times New Roman" w:hAnsi="Century Gothic" w:cs="Times New Roman"/>
          <w:color w:val="000000"/>
        </w:rPr>
        <w:t>create</w:t>
      </w:r>
      <w:proofErr w:type="gramEnd"/>
      <w:r w:rsidRPr="00B672AF">
        <w:rPr>
          <w:rFonts w:ascii="Century Gothic" w:eastAsia="Times New Roman" w:hAnsi="Century Gothic" w:cs="Times New Roman"/>
          <w:color w:val="000000"/>
        </w:rPr>
        <w:t xml:space="preserve"> and monitor the budget</w:t>
      </w:r>
    </w:p>
    <w:p w:rsidR="00B672AF" w:rsidRPr="00B672AF" w:rsidRDefault="00B672AF" w:rsidP="00B672AF">
      <w:pPr>
        <w:numPr>
          <w:ilvl w:val="0"/>
          <w:numId w:val="3"/>
        </w:numPr>
        <w:shd w:val="clear" w:color="auto" w:fill="FFFFFF"/>
        <w:spacing w:before="100" w:beforeAutospacing="1" w:after="100" w:afterAutospacing="1"/>
        <w:ind w:left="1920"/>
        <w:rPr>
          <w:rFonts w:ascii="Century Gothic" w:eastAsia="Times New Roman" w:hAnsi="Century Gothic" w:cs="Times New Roman"/>
          <w:color w:val="000000"/>
        </w:rPr>
      </w:pPr>
      <w:proofErr w:type="gramStart"/>
      <w:r w:rsidRPr="00B672AF">
        <w:rPr>
          <w:rFonts w:ascii="Century Gothic" w:eastAsia="Times New Roman" w:hAnsi="Century Gothic" w:cs="Times New Roman"/>
          <w:color w:val="000000"/>
        </w:rPr>
        <w:t>chair</w:t>
      </w:r>
      <w:proofErr w:type="gramEnd"/>
      <w:r w:rsidRPr="00B672AF">
        <w:rPr>
          <w:rFonts w:ascii="Century Gothic" w:eastAsia="Times New Roman" w:hAnsi="Century Gothic" w:cs="Times New Roman"/>
          <w:color w:val="000000"/>
        </w:rPr>
        <w:t xml:space="preserve"> the finance committee</w:t>
      </w:r>
    </w:p>
    <w:p w:rsidR="00B672AF" w:rsidRPr="00B672AF" w:rsidRDefault="00B672AF" w:rsidP="00B672AF">
      <w:pPr>
        <w:numPr>
          <w:ilvl w:val="0"/>
          <w:numId w:val="3"/>
        </w:numPr>
        <w:shd w:val="clear" w:color="auto" w:fill="FFFFFF"/>
        <w:spacing w:before="100" w:beforeAutospacing="1" w:after="100" w:afterAutospacing="1"/>
        <w:ind w:left="1920"/>
        <w:rPr>
          <w:rFonts w:ascii="Century Gothic" w:eastAsia="Times New Roman" w:hAnsi="Century Gothic" w:cs="Times New Roman"/>
          <w:color w:val="000000"/>
        </w:rPr>
      </w:pPr>
      <w:proofErr w:type="gramStart"/>
      <w:r w:rsidRPr="00B672AF">
        <w:rPr>
          <w:rFonts w:ascii="Century Gothic" w:eastAsia="Times New Roman" w:hAnsi="Century Gothic" w:cs="Times New Roman"/>
          <w:color w:val="000000"/>
        </w:rPr>
        <w:t>submit</w:t>
      </w:r>
      <w:proofErr w:type="gramEnd"/>
      <w:r w:rsidRPr="00B672AF">
        <w:rPr>
          <w:rFonts w:ascii="Century Gothic" w:eastAsia="Times New Roman" w:hAnsi="Century Gothic" w:cs="Times New Roman"/>
          <w:color w:val="000000"/>
        </w:rPr>
        <w:t xml:space="preserve"> monthly financial report to the President and the organization</w:t>
      </w:r>
    </w:p>
    <w:p w:rsidR="00B672AF" w:rsidRPr="00B672AF" w:rsidRDefault="00B672AF" w:rsidP="00B672AF">
      <w:pPr>
        <w:numPr>
          <w:ilvl w:val="0"/>
          <w:numId w:val="3"/>
        </w:numPr>
        <w:shd w:val="clear" w:color="auto" w:fill="FFFFFF"/>
        <w:spacing w:before="100" w:beforeAutospacing="1" w:after="100" w:afterAutospacing="1"/>
        <w:ind w:left="1920"/>
        <w:rPr>
          <w:rFonts w:ascii="Century Gothic" w:eastAsia="Times New Roman" w:hAnsi="Century Gothic" w:cs="Times New Roman"/>
          <w:color w:val="000000"/>
        </w:rPr>
      </w:pPr>
      <w:proofErr w:type="gramStart"/>
      <w:r w:rsidRPr="00B672AF">
        <w:rPr>
          <w:rFonts w:ascii="Century Gothic" w:eastAsia="Times New Roman" w:hAnsi="Century Gothic" w:cs="Times New Roman"/>
          <w:color w:val="000000"/>
        </w:rPr>
        <w:t>perform</w:t>
      </w:r>
      <w:proofErr w:type="gramEnd"/>
      <w:r w:rsidRPr="00B672AF">
        <w:rPr>
          <w:rFonts w:ascii="Century Gothic" w:eastAsia="Times New Roman" w:hAnsi="Century Gothic" w:cs="Times New Roman"/>
          <w:color w:val="000000"/>
        </w:rPr>
        <w:t xml:space="preserve"> all duties as called upon by the organization</w:t>
      </w:r>
    </w:p>
    <w:p w:rsidR="00B672AF" w:rsidRPr="00B672AF" w:rsidRDefault="00B672AF" w:rsidP="00B672AF">
      <w:pPr>
        <w:shd w:val="clear" w:color="auto" w:fill="FFFFFF"/>
        <w:rPr>
          <w:rFonts w:ascii="Century Gothic" w:eastAsia="Times New Roman" w:hAnsi="Century Gothic" w:cs="Times New Roman"/>
          <w:color w:val="000000"/>
        </w:rPr>
      </w:pPr>
      <w:r w:rsidRPr="00B672AF">
        <w:rPr>
          <w:rFonts w:ascii="Century Gothic" w:eastAsia="Times New Roman" w:hAnsi="Century Gothic" w:cs="Times New Roman"/>
          <w:color w:val="000000"/>
        </w:rPr>
        <w:br/>
        <w:t>(D) Secretary</w:t>
      </w:r>
    </w:p>
    <w:p w:rsidR="00B672AF" w:rsidRPr="00B672AF" w:rsidRDefault="00B672AF" w:rsidP="00B672AF">
      <w:pPr>
        <w:numPr>
          <w:ilvl w:val="0"/>
          <w:numId w:val="4"/>
        </w:numPr>
        <w:shd w:val="clear" w:color="auto" w:fill="FFFFFF"/>
        <w:spacing w:before="100" w:beforeAutospacing="1" w:after="100" w:afterAutospacing="1"/>
        <w:ind w:left="1920"/>
        <w:rPr>
          <w:rFonts w:ascii="Century Gothic" w:eastAsia="Times New Roman" w:hAnsi="Century Gothic" w:cs="Times New Roman"/>
          <w:color w:val="000000"/>
        </w:rPr>
      </w:pPr>
      <w:proofErr w:type="gramStart"/>
      <w:r w:rsidRPr="00B672AF">
        <w:rPr>
          <w:rFonts w:ascii="Century Gothic" w:eastAsia="Times New Roman" w:hAnsi="Century Gothic" w:cs="Times New Roman"/>
          <w:color w:val="000000"/>
        </w:rPr>
        <w:t>distribute</w:t>
      </w:r>
      <w:proofErr w:type="gramEnd"/>
      <w:r w:rsidRPr="00B672AF">
        <w:rPr>
          <w:rFonts w:ascii="Century Gothic" w:eastAsia="Times New Roman" w:hAnsi="Century Gothic" w:cs="Times New Roman"/>
          <w:color w:val="000000"/>
        </w:rPr>
        <w:t xml:space="preserve"> agenda at the start of every meeting</w:t>
      </w:r>
    </w:p>
    <w:p w:rsidR="00B672AF" w:rsidRPr="00B672AF" w:rsidRDefault="00B672AF" w:rsidP="00B672AF">
      <w:pPr>
        <w:numPr>
          <w:ilvl w:val="0"/>
          <w:numId w:val="4"/>
        </w:numPr>
        <w:shd w:val="clear" w:color="auto" w:fill="FFFFFF"/>
        <w:spacing w:before="100" w:beforeAutospacing="1" w:after="100" w:afterAutospacing="1"/>
        <w:ind w:left="1920"/>
        <w:rPr>
          <w:rFonts w:ascii="Century Gothic" w:eastAsia="Times New Roman" w:hAnsi="Century Gothic" w:cs="Times New Roman"/>
          <w:color w:val="000000"/>
        </w:rPr>
      </w:pPr>
      <w:proofErr w:type="gramStart"/>
      <w:r w:rsidRPr="00B672AF">
        <w:rPr>
          <w:rFonts w:ascii="Century Gothic" w:eastAsia="Times New Roman" w:hAnsi="Century Gothic" w:cs="Times New Roman"/>
          <w:color w:val="000000"/>
        </w:rPr>
        <w:t>keep</w:t>
      </w:r>
      <w:proofErr w:type="gramEnd"/>
      <w:r w:rsidRPr="00B672AF">
        <w:rPr>
          <w:rFonts w:ascii="Century Gothic" w:eastAsia="Times New Roman" w:hAnsi="Century Gothic" w:cs="Times New Roman"/>
          <w:color w:val="000000"/>
        </w:rPr>
        <w:t xml:space="preserve"> minutes of all meetings</w:t>
      </w:r>
    </w:p>
    <w:p w:rsidR="00B672AF" w:rsidRPr="00B672AF" w:rsidRDefault="00B672AF" w:rsidP="00B672AF">
      <w:pPr>
        <w:numPr>
          <w:ilvl w:val="0"/>
          <w:numId w:val="4"/>
        </w:numPr>
        <w:shd w:val="clear" w:color="auto" w:fill="FFFFFF"/>
        <w:spacing w:before="100" w:beforeAutospacing="1" w:after="100" w:afterAutospacing="1"/>
        <w:ind w:left="1920"/>
        <w:rPr>
          <w:rFonts w:ascii="Century Gothic" w:eastAsia="Times New Roman" w:hAnsi="Century Gothic" w:cs="Times New Roman"/>
          <w:color w:val="000000"/>
        </w:rPr>
      </w:pPr>
      <w:proofErr w:type="gramStart"/>
      <w:r w:rsidRPr="00B672AF">
        <w:rPr>
          <w:rFonts w:ascii="Century Gothic" w:eastAsia="Times New Roman" w:hAnsi="Century Gothic" w:cs="Times New Roman"/>
          <w:color w:val="000000"/>
        </w:rPr>
        <w:t>notify</w:t>
      </w:r>
      <w:proofErr w:type="gramEnd"/>
      <w:r w:rsidRPr="00B672AF">
        <w:rPr>
          <w:rFonts w:ascii="Century Gothic" w:eastAsia="Times New Roman" w:hAnsi="Century Gothic" w:cs="Times New Roman"/>
          <w:color w:val="000000"/>
        </w:rPr>
        <w:t xml:space="preserve"> day, time, and location of meeting to members</w:t>
      </w:r>
    </w:p>
    <w:p w:rsidR="00B672AF" w:rsidRPr="00B672AF" w:rsidRDefault="00B672AF" w:rsidP="00B672AF">
      <w:pPr>
        <w:numPr>
          <w:ilvl w:val="0"/>
          <w:numId w:val="4"/>
        </w:numPr>
        <w:shd w:val="clear" w:color="auto" w:fill="FFFFFF"/>
        <w:spacing w:before="100" w:beforeAutospacing="1" w:after="100" w:afterAutospacing="1"/>
        <w:ind w:left="1920"/>
        <w:rPr>
          <w:rFonts w:ascii="Century Gothic" w:eastAsia="Times New Roman" w:hAnsi="Century Gothic" w:cs="Times New Roman"/>
          <w:color w:val="000000"/>
        </w:rPr>
      </w:pPr>
      <w:proofErr w:type="gramStart"/>
      <w:r w:rsidRPr="00B672AF">
        <w:rPr>
          <w:rFonts w:ascii="Century Gothic" w:eastAsia="Times New Roman" w:hAnsi="Century Gothic" w:cs="Times New Roman"/>
          <w:color w:val="000000"/>
        </w:rPr>
        <w:t>maintain</w:t>
      </w:r>
      <w:proofErr w:type="gramEnd"/>
      <w:r w:rsidRPr="00B672AF">
        <w:rPr>
          <w:rFonts w:ascii="Century Gothic" w:eastAsia="Times New Roman" w:hAnsi="Century Gothic" w:cs="Times New Roman"/>
          <w:color w:val="000000"/>
        </w:rPr>
        <w:t xml:space="preserve"> membership list/directory</w:t>
      </w:r>
    </w:p>
    <w:p w:rsidR="00B672AF" w:rsidRPr="00B672AF" w:rsidRDefault="00B672AF" w:rsidP="00B672AF">
      <w:pPr>
        <w:numPr>
          <w:ilvl w:val="0"/>
          <w:numId w:val="4"/>
        </w:numPr>
        <w:shd w:val="clear" w:color="auto" w:fill="FFFFFF"/>
        <w:spacing w:before="100" w:beforeAutospacing="1" w:after="100" w:afterAutospacing="1"/>
        <w:ind w:left="1920"/>
        <w:rPr>
          <w:rFonts w:ascii="Century Gothic" w:eastAsia="Times New Roman" w:hAnsi="Century Gothic" w:cs="Times New Roman"/>
          <w:color w:val="000000"/>
        </w:rPr>
      </w:pPr>
      <w:proofErr w:type="gramStart"/>
      <w:r w:rsidRPr="00B672AF">
        <w:rPr>
          <w:rFonts w:ascii="Century Gothic" w:eastAsia="Times New Roman" w:hAnsi="Century Gothic" w:cs="Times New Roman"/>
          <w:color w:val="000000"/>
        </w:rPr>
        <w:t>perform</w:t>
      </w:r>
      <w:proofErr w:type="gramEnd"/>
      <w:r w:rsidRPr="00B672AF">
        <w:rPr>
          <w:rFonts w:ascii="Century Gothic" w:eastAsia="Times New Roman" w:hAnsi="Century Gothic" w:cs="Times New Roman"/>
          <w:color w:val="000000"/>
        </w:rPr>
        <w:t xml:space="preserve"> public relations functions</w:t>
      </w:r>
    </w:p>
    <w:p w:rsidR="00B672AF" w:rsidRPr="00B672AF" w:rsidRDefault="00B672AF" w:rsidP="00B672AF">
      <w:pPr>
        <w:numPr>
          <w:ilvl w:val="0"/>
          <w:numId w:val="4"/>
        </w:numPr>
        <w:shd w:val="clear" w:color="auto" w:fill="FFFFFF"/>
        <w:spacing w:before="100" w:beforeAutospacing="1" w:after="100" w:afterAutospacing="1"/>
        <w:ind w:left="1920"/>
        <w:rPr>
          <w:rFonts w:ascii="Century Gothic" w:eastAsia="Times New Roman" w:hAnsi="Century Gothic" w:cs="Times New Roman"/>
          <w:color w:val="000000"/>
        </w:rPr>
      </w:pPr>
      <w:proofErr w:type="gramStart"/>
      <w:r w:rsidRPr="00B672AF">
        <w:rPr>
          <w:rFonts w:ascii="Century Gothic" w:eastAsia="Times New Roman" w:hAnsi="Century Gothic" w:cs="Times New Roman"/>
          <w:color w:val="000000"/>
        </w:rPr>
        <w:t>chair</w:t>
      </w:r>
      <w:proofErr w:type="gramEnd"/>
      <w:r w:rsidRPr="00B672AF">
        <w:rPr>
          <w:rFonts w:ascii="Century Gothic" w:eastAsia="Times New Roman" w:hAnsi="Century Gothic" w:cs="Times New Roman"/>
          <w:color w:val="000000"/>
        </w:rPr>
        <w:t xml:space="preserve"> the public relations committee</w:t>
      </w:r>
    </w:p>
    <w:p w:rsidR="00B672AF" w:rsidRPr="00B672AF" w:rsidRDefault="00B672AF" w:rsidP="00B672AF">
      <w:pPr>
        <w:numPr>
          <w:ilvl w:val="0"/>
          <w:numId w:val="4"/>
        </w:numPr>
        <w:shd w:val="clear" w:color="auto" w:fill="FFFFFF"/>
        <w:spacing w:before="100" w:beforeAutospacing="1" w:after="100" w:afterAutospacing="1"/>
        <w:ind w:left="1920"/>
        <w:rPr>
          <w:rFonts w:ascii="Century Gothic" w:eastAsia="Times New Roman" w:hAnsi="Century Gothic" w:cs="Times New Roman"/>
          <w:color w:val="000000"/>
        </w:rPr>
      </w:pPr>
      <w:proofErr w:type="gramStart"/>
      <w:r w:rsidRPr="00B672AF">
        <w:rPr>
          <w:rFonts w:ascii="Century Gothic" w:eastAsia="Times New Roman" w:hAnsi="Century Gothic" w:cs="Times New Roman"/>
          <w:color w:val="000000"/>
        </w:rPr>
        <w:t>perform</w:t>
      </w:r>
      <w:proofErr w:type="gramEnd"/>
      <w:r w:rsidRPr="00B672AF">
        <w:rPr>
          <w:rFonts w:ascii="Century Gothic" w:eastAsia="Times New Roman" w:hAnsi="Century Gothic" w:cs="Times New Roman"/>
          <w:color w:val="000000"/>
        </w:rPr>
        <w:t xml:space="preserve"> all duties as called upon by the organization</w:t>
      </w:r>
    </w:p>
    <w:p w:rsidR="00B672AF" w:rsidRPr="00B672AF" w:rsidRDefault="00B672AF" w:rsidP="00B672AF">
      <w:pPr>
        <w:shd w:val="clear" w:color="auto" w:fill="FFFFFF"/>
        <w:rPr>
          <w:rFonts w:ascii="Century Gothic" w:eastAsia="Times New Roman" w:hAnsi="Century Gothic" w:cs="Times New Roman"/>
          <w:color w:val="000000"/>
        </w:rPr>
      </w:pPr>
      <w:r w:rsidRPr="00B672AF">
        <w:rPr>
          <w:rFonts w:ascii="Century Gothic" w:eastAsia="Times New Roman" w:hAnsi="Century Gothic" w:cs="Times New Roman"/>
          <w:i/>
          <w:iCs/>
          <w:color w:val="000000"/>
        </w:rPr>
        <w:t>Section 3: </w:t>
      </w:r>
      <w:r w:rsidRPr="00B672AF">
        <w:rPr>
          <w:rFonts w:ascii="Century Gothic" w:eastAsia="Times New Roman" w:hAnsi="Century Gothic" w:cs="Times New Roman"/>
          <w:color w:val="000000"/>
        </w:rPr>
        <w:br/>
        <w:t>The President and the Treasurer must be distinct current MIT students.</w:t>
      </w:r>
    </w:p>
    <w:p w:rsidR="00B672AF" w:rsidRPr="00B672AF" w:rsidRDefault="00B672AF" w:rsidP="00B672AF">
      <w:pPr>
        <w:shd w:val="clear" w:color="auto" w:fill="FFFFFF"/>
        <w:spacing w:after="240"/>
        <w:rPr>
          <w:rFonts w:ascii="Verdana" w:eastAsia="Times New Roman" w:hAnsi="Verdana" w:cs="Times New Roman"/>
          <w:color w:val="000000"/>
        </w:rPr>
      </w:pPr>
      <w:r w:rsidRPr="00B672AF">
        <w:rPr>
          <w:rFonts w:ascii="Century Gothic" w:eastAsia="Times New Roman" w:hAnsi="Century Gothic" w:cs="Times New Roman"/>
          <w:color w:val="000000"/>
        </w:rPr>
        <w:br/>
      </w:r>
      <w:r w:rsidRPr="00B672AF">
        <w:rPr>
          <w:rFonts w:ascii="Century Gothic" w:eastAsia="Times New Roman" w:hAnsi="Century Gothic" w:cs="Times New Roman"/>
          <w:b/>
          <w:bCs/>
          <w:color w:val="000000"/>
        </w:rPr>
        <w:t>ARTICLE V (Voting/Non Voting Representatives) </w:t>
      </w:r>
    </w:p>
    <w:p w:rsidR="00B672AF" w:rsidRPr="00B672AF" w:rsidRDefault="00B672AF" w:rsidP="00B672AF">
      <w:pPr>
        <w:shd w:val="clear" w:color="auto" w:fill="FFFFFF"/>
        <w:rPr>
          <w:rFonts w:ascii="Century Gothic" w:eastAsia="Times New Roman" w:hAnsi="Century Gothic" w:cs="Times New Roman"/>
          <w:color w:val="000000"/>
        </w:rPr>
      </w:pPr>
      <w:r w:rsidRPr="00B672AF">
        <w:rPr>
          <w:rFonts w:ascii="Century Gothic" w:eastAsia="Times New Roman" w:hAnsi="Century Gothic" w:cs="Times New Roman"/>
          <w:i/>
          <w:iCs/>
          <w:color w:val="000000"/>
        </w:rPr>
        <w:t>Section 1: </w:t>
      </w:r>
      <w:r w:rsidRPr="00B672AF">
        <w:rPr>
          <w:rFonts w:ascii="Century Gothic" w:eastAsia="Times New Roman" w:hAnsi="Century Gothic" w:cs="Times New Roman"/>
          <w:color w:val="000000"/>
        </w:rPr>
        <w:br/>
        <w:t xml:space="preserve">Voting members shall consist of all student members enrolled at MIT. </w:t>
      </w:r>
      <w:proofErr w:type="gramStart"/>
      <w:r w:rsidRPr="00B672AF">
        <w:rPr>
          <w:rFonts w:ascii="Century Gothic" w:eastAsia="Times New Roman" w:hAnsi="Century Gothic" w:cs="Times New Roman"/>
          <w:color w:val="000000"/>
        </w:rPr>
        <w:t>Non voting</w:t>
      </w:r>
      <w:proofErr w:type="gramEnd"/>
      <w:r w:rsidRPr="00B672AF">
        <w:rPr>
          <w:rFonts w:ascii="Century Gothic" w:eastAsia="Times New Roman" w:hAnsi="Century Gothic" w:cs="Times New Roman"/>
          <w:color w:val="000000"/>
        </w:rPr>
        <w:t xml:space="preserve"> representatives shall consist of a member's spouse, dependents, and non MIT students. </w:t>
      </w:r>
      <w:r w:rsidRPr="00B672AF">
        <w:rPr>
          <w:rFonts w:ascii="Century Gothic" w:eastAsia="Times New Roman" w:hAnsi="Century Gothic" w:cs="Times New Roman"/>
          <w:color w:val="000000"/>
        </w:rPr>
        <w:br/>
      </w:r>
      <w:r w:rsidRPr="00B672AF">
        <w:rPr>
          <w:rFonts w:ascii="Century Gothic" w:eastAsia="Times New Roman" w:hAnsi="Century Gothic" w:cs="Times New Roman"/>
          <w:color w:val="000000"/>
        </w:rPr>
        <w:br/>
      </w:r>
      <w:r w:rsidRPr="00B672AF">
        <w:rPr>
          <w:rFonts w:ascii="Century Gothic" w:eastAsia="Times New Roman" w:hAnsi="Century Gothic" w:cs="Times New Roman"/>
          <w:i/>
          <w:iCs/>
          <w:color w:val="000000"/>
        </w:rPr>
        <w:t>Section 2: </w:t>
      </w:r>
      <w:r w:rsidRPr="00B672AF">
        <w:rPr>
          <w:rFonts w:ascii="Century Gothic" w:eastAsia="Times New Roman" w:hAnsi="Century Gothic" w:cs="Times New Roman"/>
          <w:color w:val="000000"/>
        </w:rPr>
        <w:br/>
        <w:t>Voting members shall</w:t>
      </w:r>
    </w:p>
    <w:p w:rsidR="00B672AF" w:rsidRPr="00B672AF" w:rsidRDefault="00B672AF" w:rsidP="00B672AF">
      <w:pPr>
        <w:numPr>
          <w:ilvl w:val="0"/>
          <w:numId w:val="5"/>
        </w:numPr>
        <w:shd w:val="clear" w:color="auto" w:fill="FFFFFF"/>
        <w:spacing w:before="100" w:beforeAutospacing="1" w:after="100" w:afterAutospacing="1"/>
        <w:ind w:left="1920"/>
        <w:rPr>
          <w:rFonts w:ascii="Century Gothic" w:eastAsia="Times New Roman" w:hAnsi="Century Gothic" w:cs="Times New Roman"/>
          <w:color w:val="000000"/>
        </w:rPr>
      </w:pPr>
      <w:proofErr w:type="gramStart"/>
      <w:r w:rsidRPr="00B672AF">
        <w:rPr>
          <w:rFonts w:ascii="Century Gothic" w:eastAsia="Times New Roman" w:hAnsi="Century Gothic" w:cs="Times New Roman"/>
          <w:color w:val="000000"/>
        </w:rPr>
        <w:t>show</w:t>
      </w:r>
      <w:proofErr w:type="gramEnd"/>
      <w:r w:rsidRPr="00B672AF">
        <w:rPr>
          <w:rFonts w:ascii="Century Gothic" w:eastAsia="Times New Roman" w:hAnsi="Century Gothic" w:cs="Times New Roman"/>
          <w:color w:val="000000"/>
        </w:rPr>
        <w:t xml:space="preserve"> a commitment by attending general meetings of the organization</w:t>
      </w:r>
    </w:p>
    <w:p w:rsidR="00B672AF" w:rsidRPr="00B672AF" w:rsidRDefault="00B672AF" w:rsidP="00B672AF">
      <w:pPr>
        <w:numPr>
          <w:ilvl w:val="0"/>
          <w:numId w:val="5"/>
        </w:numPr>
        <w:shd w:val="clear" w:color="auto" w:fill="FFFFFF"/>
        <w:spacing w:before="100" w:beforeAutospacing="1" w:after="100" w:afterAutospacing="1"/>
        <w:ind w:left="1920"/>
        <w:rPr>
          <w:rFonts w:ascii="Century Gothic" w:eastAsia="Times New Roman" w:hAnsi="Century Gothic" w:cs="Times New Roman"/>
          <w:color w:val="000000"/>
        </w:rPr>
      </w:pPr>
      <w:proofErr w:type="gramStart"/>
      <w:r w:rsidRPr="00B672AF">
        <w:rPr>
          <w:rFonts w:ascii="Century Gothic" w:eastAsia="Times New Roman" w:hAnsi="Century Gothic" w:cs="Times New Roman"/>
          <w:color w:val="000000"/>
        </w:rPr>
        <w:t>serve</w:t>
      </w:r>
      <w:proofErr w:type="gramEnd"/>
      <w:r w:rsidRPr="00B672AF">
        <w:rPr>
          <w:rFonts w:ascii="Century Gothic" w:eastAsia="Times New Roman" w:hAnsi="Century Gothic" w:cs="Times New Roman"/>
          <w:color w:val="000000"/>
        </w:rPr>
        <w:t xml:space="preserve"> on committees as needed</w:t>
      </w:r>
    </w:p>
    <w:p w:rsidR="00B672AF" w:rsidRPr="00B672AF" w:rsidRDefault="00B672AF" w:rsidP="00B672AF">
      <w:pPr>
        <w:numPr>
          <w:ilvl w:val="0"/>
          <w:numId w:val="5"/>
        </w:numPr>
        <w:shd w:val="clear" w:color="auto" w:fill="FFFFFF"/>
        <w:spacing w:before="100" w:beforeAutospacing="1" w:after="100" w:afterAutospacing="1"/>
        <w:ind w:left="1920"/>
        <w:rPr>
          <w:rFonts w:ascii="Century Gothic" w:eastAsia="Times New Roman" w:hAnsi="Century Gothic" w:cs="Times New Roman"/>
          <w:color w:val="000000"/>
        </w:rPr>
      </w:pPr>
      <w:proofErr w:type="gramStart"/>
      <w:r w:rsidRPr="00B672AF">
        <w:rPr>
          <w:rFonts w:ascii="Century Gothic" w:eastAsia="Times New Roman" w:hAnsi="Century Gothic" w:cs="Times New Roman"/>
          <w:color w:val="000000"/>
        </w:rPr>
        <w:t>perform</w:t>
      </w:r>
      <w:proofErr w:type="gramEnd"/>
      <w:r w:rsidRPr="00B672AF">
        <w:rPr>
          <w:rFonts w:ascii="Century Gothic" w:eastAsia="Times New Roman" w:hAnsi="Century Gothic" w:cs="Times New Roman"/>
          <w:color w:val="000000"/>
        </w:rPr>
        <w:t xml:space="preserve"> all duties as called upon by the organization</w:t>
      </w:r>
    </w:p>
    <w:p w:rsidR="00B672AF" w:rsidRPr="00B672AF" w:rsidRDefault="00B672AF" w:rsidP="00B672AF">
      <w:pPr>
        <w:shd w:val="clear" w:color="auto" w:fill="FFFFFF"/>
        <w:spacing w:after="240"/>
        <w:rPr>
          <w:rFonts w:ascii="Verdana" w:eastAsia="Times New Roman" w:hAnsi="Verdana" w:cs="Times New Roman"/>
          <w:color w:val="000000"/>
        </w:rPr>
      </w:pPr>
      <w:r w:rsidRPr="00B672AF">
        <w:rPr>
          <w:rFonts w:ascii="Century Gothic" w:eastAsia="Times New Roman" w:hAnsi="Century Gothic" w:cs="Times New Roman"/>
          <w:color w:val="000000"/>
        </w:rPr>
        <w:br/>
      </w:r>
      <w:r w:rsidRPr="00B672AF">
        <w:rPr>
          <w:rFonts w:ascii="Century Gothic" w:eastAsia="Times New Roman" w:hAnsi="Century Gothic" w:cs="Times New Roman"/>
          <w:b/>
          <w:bCs/>
          <w:color w:val="000000"/>
        </w:rPr>
        <w:t>ARTICLE VI (Qualifications for Upholding a Voting Position) </w:t>
      </w:r>
    </w:p>
    <w:p w:rsidR="00B672AF" w:rsidRPr="00B672AF" w:rsidRDefault="00B672AF" w:rsidP="00B672AF">
      <w:pPr>
        <w:shd w:val="clear" w:color="auto" w:fill="FFFFFF"/>
        <w:rPr>
          <w:rFonts w:ascii="Century Gothic" w:eastAsia="Times New Roman" w:hAnsi="Century Gothic" w:cs="Times New Roman"/>
          <w:color w:val="000000"/>
        </w:rPr>
      </w:pPr>
      <w:r w:rsidRPr="00B672AF">
        <w:rPr>
          <w:rFonts w:ascii="Century Gothic" w:eastAsia="Times New Roman" w:hAnsi="Century Gothic" w:cs="Times New Roman"/>
          <w:i/>
          <w:iCs/>
          <w:color w:val="000000"/>
        </w:rPr>
        <w:t>Section 1: </w:t>
      </w:r>
      <w:r w:rsidRPr="00B672AF">
        <w:rPr>
          <w:rFonts w:ascii="Century Gothic" w:eastAsia="Times New Roman" w:hAnsi="Century Gothic" w:cs="Times New Roman"/>
          <w:color w:val="000000"/>
        </w:rPr>
        <w:br/>
        <w:t>The voting member should not be on disciplinary probation at any time. </w:t>
      </w:r>
      <w:r w:rsidRPr="00B672AF">
        <w:rPr>
          <w:rFonts w:ascii="Century Gothic" w:eastAsia="Times New Roman" w:hAnsi="Century Gothic" w:cs="Times New Roman"/>
          <w:color w:val="000000"/>
        </w:rPr>
        <w:br/>
      </w:r>
      <w:r w:rsidRPr="00B672AF">
        <w:rPr>
          <w:rFonts w:ascii="Century Gothic" w:eastAsia="Times New Roman" w:hAnsi="Century Gothic" w:cs="Times New Roman"/>
          <w:color w:val="000000"/>
        </w:rPr>
        <w:br/>
      </w:r>
      <w:r w:rsidRPr="00B672AF">
        <w:rPr>
          <w:rFonts w:ascii="Century Gothic" w:eastAsia="Times New Roman" w:hAnsi="Century Gothic" w:cs="Times New Roman"/>
          <w:i/>
          <w:iCs/>
          <w:color w:val="000000"/>
        </w:rPr>
        <w:t>Section 2: </w:t>
      </w:r>
      <w:r w:rsidRPr="00B672AF">
        <w:rPr>
          <w:rFonts w:ascii="Century Gothic" w:eastAsia="Times New Roman" w:hAnsi="Century Gothic" w:cs="Times New Roman"/>
          <w:color w:val="000000"/>
        </w:rPr>
        <w:br/>
        <w:t>No member of the organization may solicit money or any other favors from anyone without the prior approval of the general body. The member shall then report his/her progress to the general body. </w:t>
      </w:r>
      <w:r w:rsidRPr="00B672AF">
        <w:rPr>
          <w:rFonts w:ascii="Century Gothic" w:eastAsia="Times New Roman" w:hAnsi="Century Gothic" w:cs="Times New Roman"/>
          <w:color w:val="000000"/>
        </w:rPr>
        <w:br/>
      </w:r>
      <w:r w:rsidRPr="00B672AF">
        <w:rPr>
          <w:rFonts w:ascii="Century Gothic" w:eastAsia="Times New Roman" w:hAnsi="Century Gothic" w:cs="Times New Roman"/>
          <w:color w:val="000000"/>
        </w:rPr>
        <w:br/>
      </w:r>
      <w:r w:rsidRPr="00B672AF">
        <w:rPr>
          <w:rFonts w:ascii="Century Gothic" w:eastAsia="Times New Roman" w:hAnsi="Century Gothic" w:cs="Times New Roman"/>
          <w:i/>
          <w:iCs/>
          <w:color w:val="000000"/>
        </w:rPr>
        <w:t>Section 3: </w:t>
      </w:r>
      <w:r w:rsidRPr="00B672AF">
        <w:rPr>
          <w:rFonts w:ascii="Century Gothic" w:eastAsia="Times New Roman" w:hAnsi="Century Gothic" w:cs="Times New Roman"/>
          <w:color w:val="000000"/>
        </w:rPr>
        <w:br/>
        <w:t>If any member violates any of the attendance or the participation laws within this document, their voting privilege will be temporarily removed and their position will be re-evaluated by the general body. </w:t>
      </w:r>
    </w:p>
    <w:p w:rsidR="00B672AF" w:rsidRPr="00B672AF" w:rsidRDefault="00B672AF" w:rsidP="00B672AF">
      <w:pPr>
        <w:shd w:val="clear" w:color="auto" w:fill="FFFFFF"/>
        <w:spacing w:after="240"/>
        <w:rPr>
          <w:rFonts w:ascii="Verdana" w:eastAsia="Times New Roman" w:hAnsi="Verdana" w:cs="Times New Roman"/>
          <w:color w:val="000000"/>
        </w:rPr>
      </w:pPr>
      <w:r w:rsidRPr="00B672AF">
        <w:rPr>
          <w:rFonts w:ascii="Century Gothic" w:eastAsia="Times New Roman" w:hAnsi="Century Gothic" w:cs="Times New Roman"/>
          <w:color w:val="000000"/>
        </w:rPr>
        <w:br/>
      </w:r>
      <w:r w:rsidRPr="00B672AF">
        <w:rPr>
          <w:rFonts w:ascii="Century Gothic" w:eastAsia="Times New Roman" w:hAnsi="Century Gothic" w:cs="Times New Roman"/>
          <w:b/>
          <w:bCs/>
          <w:color w:val="000000"/>
        </w:rPr>
        <w:t>ARTICLE VII (General Voting Rules) </w:t>
      </w:r>
    </w:p>
    <w:p w:rsidR="00B672AF" w:rsidRPr="00B672AF" w:rsidRDefault="00B672AF" w:rsidP="00B672AF">
      <w:pPr>
        <w:shd w:val="clear" w:color="auto" w:fill="FFFFFF"/>
        <w:rPr>
          <w:rFonts w:ascii="Century Gothic" w:eastAsia="Times New Roman" w:hAnsi="Century Gothic" w:cs="Times New Roman"/>
          <w:color w:val="000000"/>
        </w:rPr>
      </w:pPr>
      <w:r w:rsidRPr="00B672AF">
        <w:rPr>
          <w:rFonts w:ascii="Century Gothic" w:eastAsia="Times New Roman" w:hAnsi="Century Gothic" w:cs="Times New Roman"/>
          <w:i/>
          <w:iCs/>
          <w:color w:val="000000"/>
        </w:rPr>
        <w:t>Section 1: </w:t>
      </w:r>
      <w:r w:rsidRPr="00B672AF">
        <w:rPr>
          <w:rFonts w:ascii="Century Gothic" w:eastAsia="Times New Roman" w:hAnsi="Century Gothic" w:cs="Times New Roman"/>
          <w:color w:val="000000"/>
        </w:rPr>
        <w:br/>
        <w:t>Votes shall by cast by all voting members. In the event of a tie, the President shall make the decision. </w:t>
      </w:r>
      <w:r w:rsidRPr="00B672AF">
        <w:rPr>
          <w:rFonts w:ascii="Century Gothic" w:eastAsia="Times New Roman" w:hAnsi="Century Gothic" w:cs="Times New Roman"/>
          <w:color w:val="000000"/>
        </w:rPr>
        <w:br/>
      </w:r>
      <w:r w:rsidRPr="00B672AF">
        <w:rPr>
          <w:rFonts w:ascii="Century Gothic" w:eastAsia="Times New Roman" w:hAnsi="Century Gothic" w:cs="Times New Roman"/>
          <w:color w:val="000000"/>
        </w:rPr>
        <w:br/>
      </w:r>
      <w:r w:rsidRPr="00B672AF">
        <w:rPr>
          <w:rFonts w:ascii="Century Gothic" w:eastAsia="Times New Roman" w:hAnsi="Century Gothic" w:cs="Times New Roman"/>
          <w:i/>
          <w:iCs/>
          <w:color w:val="000000"/>
        </w:rPr>
        <w:t>Section 2: </w:t>
      </w:r>
      <w:r w:rsidRPr="00B672AF">
        <w:rPr>
          <w:rFonts w:ascii="Century Gothic" w:eastAsia="Times New Roman" w:hAnsi="Century Gothic" w:cs="Times New Roman"/>
          <w:color w:val="000000"/>
        </w:rPr>
        <w:br/>
        <w:t>More than fifty percent of eligible voting members of the organization must be present at a regularly called meeting for a quorum and therefore conduct legal business of the organization. All business before the organization requiring a vote shall require the approval of a simple majority (more than fifty percent) of the quorum for passage. </w:t>
      </w:r>
      <w:r w:rsidRPr="00B672AF">
        <w:rPr>
          <w:rFonts w:ascii="Century Gothic" w:eastAsia="Times New Roman" w:hAnsi="Century Gothic" w:cs="Times New Roman"/>
          <w:color w:val="000000"/>
        </w:rPr>
        <w:br/>
      </w:r>
      <w:r w:rsidRPr="00B672AF">
        <w:rPr>
          <w:rFonts w:ascii="Century Gothic" w:eastAsia="Times New Roman" w:hAnsi="Century Gothic" w:cs="Times New Roman"/>
          <w:color w:val="000000"/>
        </w:rPr>
        <w:br/>
      </w:r>
      <w:r w:rsidRPr="00B672AF">
        <w:rPr>
          <w:rFonts w:ascii="Century Gothic" w:eastAsia="Times New Roman" w:hAnsi="Century Gothic" w:cs="Times New Roman"/>
          <w:i/>
          <w:iCs/>
          <w:color w:val="000000"/>
        </w:rPr>
        <w:t>Section 3: </w:t>
      </w:r>
      <w:r w:rsidRPr="00B672AF">
        <w:rPr>
          <w:rFonts w:ascii="Century Gothic" w:eastAsia="Times New Roman" w:hAnsi="Century Gothic" w:cs="Times New Roman"/>
          <w:color w:val="000000"/>
        </w:rPr>
        <w:br/>
        <w:t>Election shall be held by secret ballot. All other votes shall be done by roll call. Each member shall only have one vote. </w:t>
      </w:r>
    </w:p>
    <w:p w:rsidR="00B672AF" w:rsidRPr="00B672AF" w:rsidRDefault="00B672AF" w:rsidP="00B672AF">
      <w:pPr>
        <w:shd w:val="clear" w:color="auto" w:fill="FFFFFF"/>
        <w:spacing w:after="240"/>
        <w:rPr>
          <w:rFonts w:ascii="Verdana" w:eastAsia="Times New Roman" w:hAnsi="Verdana" w:cs="Times New Roman"/>
          <w:color w:val="000000"/>
        </w:rPr>
      </w:pPr>
      <w:r w:rsidRPr="00B672AF">
        <w:rPr>
          <w:rFonts w:ascii="Century Gothic" w:eastAsia="Times New Roman" w:hAnsi="Century Gothic" w:cs="Times New Roman"/>
          <w:color w:val="000000"/>
        </w:rPr>
        <w:br/>
      </w:r>
      <w:r w:rsidRPr="00B672AF">
        <w:rPr>
          <w:rFonts w:ascii="Century Gothic" w:eastAsia="Times New Roman" w:hAnsi="Century Gothic" w:cs="Times New Roman"/>
          <w:b/>
          <w:bCs/>
          <w:color w:val="000000"/>
        </w:rPr>
        <w:t>ARTICLE VIII (Committees) </w:t>
      </w:r>
    </w:p>
    <w:p w:rsidR="00B672AF" w:rsidRPr="00B672AF" w:rsidRDefault="00B672AF" w:rsidP="00B672AF">
      <w:pPr>
        <w:shd w:val="clear" w:color="auto" w:fill="FFFFFF"/>
        <w:spacing w:after="240"/>
        <w:rPr>
          <w:rFonts w:ascii="Century Gothic" w:eastAsia="Times New Roman" w:hAnsi="Century Gothic" w:cs="Times New Roman"/>
          <w:color w:val="000000"/>
        </w:rPr>
      </w:pPr>
      <w:r w:rsidRPr="00B672AF">
        <w:rPr>
          <w:rFonts w:ascii="Century Gothic" w:eastAsia="Times New Roman" w:hAnsi="Century Gothic" w:cs="Times New Roman"/>
          <w:i/>
          <w:iCs/>
          <w:color w:val="000000"/>
        </w:rPr>
        <w:t>Section 1: </w:t>
      </w:r>
      <w:r w:rsidRPr="00B672AF">
        <w:rPr>
          <w:rFonts w:ascii="Century Gothic" w:eastAsia="Times New Roman" w:hAnsi="Century Gothic" w:cs="Times New Roman"/>
          <w:color w:val="000000"/>
        </w:rPr>
        <w:br/>
        <w:t>The organization will have the following standing committees. </w:t>
      </w:r>
    </w:p>
    <w:p w:rsidR="00B672AF" w:rsidRPr="00B672AF" w:rsidRDefault="00B672AF" w:rsidP="00B672AF">
      <w:pPr>
        <w:shd w:val="clear" w:color="auto" w:fill="FFFFFF"/>
        <w:spacing w:after="240"/>
        <w:rPr>
          <w:rFonts w:ascii="Century Gothic" w:eastAsia="Times New Roman" w:hAnsi="Century Gothic" w:cs="Times New Roman"/>
          <w:color w:val="000000"/>
        </w:rPr>
      </w:pPr>
      <w:r w:rsidRPr="00B672AF">
        <w:rPr>
          <w:rFonts w:ascii="Century Gothic" w:eastAsia="Times New Roman" w:hAnsi="Century Gothic" w:cs="Times New Roman"/>
          <w:color w:val="000000"/>
        </w:rPr>
        <w:t>A) Programs and Activities: Chaired by the Vice-President.</w:t>
      </w:r>
      <w:r w:rsidRPr="00B672AF">
        <w:rPr>
          <w:rFonts w:ascii="Century Gothic" w:eastAsia="Times New Roman" w:hAnsi="Century Gothic" w:cs="Times New Roman"/>
          <w:color w:val="000000"/>
        </w:rPr>
        <w:br/>
        <w:t xml:space="preserve">This committee will be responsible for planning programs and </w:t>
      </w:r>
      <w:proofErr w:type="gramStart"/>
      <w:r w:rsidRPr="00B672AF">
        <w:rPr>
          <w:rFonts w:ascii="Century Gothic" w:eastAsia="Times New Roman" w:hAnsi="Century Gothic" w:cs="Times New Roman"/>
          <w:color w:val="000000"/>
        </w:rPr>
        <w:t>activities which</w:t>
      </w:r>
      <w:proofErr w:type="gramEnd"/>
      <w:r w:rsidRPr="00B672AF">
        <w:rPr>
          <w:rFonts w:ascii="Century Gothic" w:eastAsia="Times New Roman" w:hAnsi="Century Gothic" w:cs="Times New Roman"/>
          <w:color w:val="000000"/>
        </w:rPr>
        <w:t xml:space="preserve"> will benefit the members of the organization. These programs can cover such areas as social, cultural, recreational etc</w:t>
      </w:r>
      <w:proofErr w:type="gramStart"/>
      <w:r w:rsidRPr="00B672AF">
        <w:rPr>
          <w:rFonts w:ascii="Century Gothic" w:eastAsia="Times New Roman" w:hAnsi="Century Gothic" w:cs="Times New Roman"/>
          <w:color w:val="000000"/>
        </w:rPr>
        <w:t>..</w:t>
      </w:r>
      <w:proofErr w:type="gramEnd"/>
      <w:r w:rsidRPr="00B672AF">
        <w:rPr>
          <w:rFonts w:ascii="Century Gothic" w:eastAsia="Times New Roman" w:hAnsi="Century Gothic" w:cs="Times New Roman"/>
          <w:color w:val="000000"/>
        </w:rPr>
        <w:t xml:space="preserve"> These may include cookouts, parties, </w:t>
      </w:r>
      <w:proofErr w:type="gramStart"/>
      <w:r w:rsidRPr="00B672AF">
        <w:rPr>
          <w:rFonts w:ascii="Century Gothic" w:eastAsia="Times New Roman" w:hAnsi="Century Gothic" w:cs="Times New Roman"/>
          <w:color w:val="000000"/>
        </w:rPr>
        <w:t>picnics</w:t>
      </w:r>
      <w:proofErr w:type="gramEnd"/>
      <w:r w:rsidRPr="00B672AF">
        <w:rPr>
          <w:rFonts w:ascii="Century Gothic" w:eastAsia="Times New Roman" w:hAnsi="Century Gothic" w:cs="Times New Roman"/>
          <w:color w:val="000000"/>
        </w:rPr>
        <w:t>, religious, and national celebrations etc. </w:t>
      </w:r>
      <w:r w:rsidRPr="00B672AF">
        <w:rPr>
          <w:rFonts w:ascii="Century Gothic" w:eastAsia="Times New Roman" w:hAnsi="Century Gothic" w:cs="Times New Roman"/>
          <w:color w:val="000000"/>
        </w:rPr>
        <w:br/>
      </w:r>
      <w:r w:rsidRPr="00B672AF">
        <w:rPr>
          <w:rFonts w:ascii="Century Gothic" w:eastAsia="Times New Roman" w:hAnsi="Century Gothic" w:cs="Times New Roman"/>
          <w:color w:val="000000"/>
        </w:rPr>
        <w:br/>
        <w:t>B) Finance: Chaired by the Treasurer.</w:t>
      </w:r>
      <w:r w:rsidRPr="00B672AF">
        <w:rPr>
          <w:rFonts w:ascii="Century Gothic" w:eastAsia="Times New Roman" w:hAnsi="Century Gothic" w:cs="Times New Roman"/>
          <w:color w:val="000000"/>
        </w:rPr>
        <w:br/>
        <w:t>This committee will be responsible for fund raising activities. These activities must provide a service and benefit to the MIT students. </w:t>
      </w:r>
      <w:r w:rsidRPr="00B672AF">
        <w:rPr>
          <w:rFonts w:ascii="Century Gothic" w:eastAsia="Times New Roman" w:hAnsi="Century Gothic" w:cs="Times New Roman"/>
          <w:color w:val="000000"/>
        </w:rPr>
        <w:br/>
      </w:r>
      <w:r w:rsidRPr="00B672AF">
        <w:rPr>
          <w:rFonts w:ascii="Century Gothic" w:eastAsia="Times New Roman" w:hAnsi="Century Gothic" w:cs="Times New Roman"/>
          <w:color w:val="000000"/>
        </w:rPr>
        <w:br/>
        <w:t>C) Public Relation: Chaired by the Secretary.</w:t>
      </w:r>
      <w:r w:rsidRPr="00B672AF">
        <w:rPr>
          <w:rFonts w:ascii="Century Gothic" w:eastAsia="Times New Roman" w:hAnsi="Century Gothic" w:cs="Times New Roman"/>
          <w:color w:val="000000"/>
        </w:rPr>
        <w:br/>
        <w:t>This committee will be responsible for coordinating all advertising of upcoming events, will serve as a liaison with The Tech and other university publications and work with other university organization as appropriate to recognize organizational activities. </w:t>
      </w:r>
    </w:p>
    <w:p w:rsidR="00B672AF" w:rsidRPr="00B672AF" w:rsidRDefault="00B672AF" w:rsidP="00B672AF">
      <w:pPr>
        <w:shd w:val="clear" w:color="auto" w:fill="FFFFFF"/>
        <w:rPr>
          <w:rFonts w:ascii="Century Gothic" w:eastAsia="Times New Roman" w:hAnsi="Century Gothic" w:cs="Times New Roman"/>
          <w:color w:val="000000"/>
        </w:rPr>
      </w:pPr>
      <w:r w:rsidRPr="00B672AF">
        <w:rPr>
          <w:rFonts w:ascii="Century Gothic" w:eastAsia="Times New Roman" w:hAnsi="Century Gothic" w:cs="Times New Roman"/>
          <w:i/>
          <w:iCs/>
          <w:color w:val="000000"/>
        </w:rPr>
        <w:t>Section 2: </w:t>
      </w:r>
      <w:r w:rsidRPr="00B672AF">
        <w:rPr>
          <w:rFonts w:ascii="Century Gothic" w:eastAsia="Times New Roman" w:hAnsi="Century Gothic" w:cs="Times New Roman"/>
          <w:color w:val="000000"/>
        </w:rPr>
        <w:br/>
        <w:t>The chair of each committee will report progress at the beginning of each general meeting. </w:t>
      </w:r>
      <w:r w:rsidRPr="00B672AF">
        <w:rPr>
          <w:rFonts w:ascii="Century Gothic" w:eastAsia="Times New Roman" w:hAnsi="Century Gothic" w:cs="Times New Roman"/>
          <w:color w:val="000000"/>
        </w:rPr>
        <w:br/>
      </w:r>
      <w:r w:rsidRPr="00B672AF">
        <w:rPr>
          <w:rFonts w:ascii="Century Gothic" w:eastAsia="Times New Roman" w:hAnsi="Century Gothic" w:cs="Times New Roman"/>
          <w:color w:val="000000"/>
        </w:rPr>
        <w:br/>
      </w:r>
      <w:r w:rsidRPr="00B672AF">
        <w:rPr>
          <w:rFonts w:ascii="Century Gothic" w:eastAsia="Times New Roman" w:hAnsi="Century Gothic" w:cs="Times New Roman"/>
          <w:i/>
          <w:iCs/>
          <w:color w:val="000000"/>
        </w:rPr>
        <w:t>Section 3: </w:t>
      </w:r>
      <w:r w:rsidRPr="00B672AF">
        <w:rPr>
          <w:rFonts w:ascii="Century Gothic" w:eastAsia="Times New Roman" w:hAnsi="Century Gothic" w:cs="Times New Roman"/>
          <w:color w:val="000000"/>
        </w:rPr>
        <w:br/>
        <w:t xml:space="preserve">Special project committees may be formed as the need arises. They will be dissolved when that need is fulfilled. </w:t>
      </w:r>
      <w:proofErr w:type="gramStart"/>
      <w:r w:rsidRPr="00B672AF">
        <w:rPr>
          <w:rFonts w:ascii="Century Gothic" w:eastAsia="Times New Roman" w:hAnsi="Century Gothic" w:cs="Times New Roman"/>
          <w:color w:val="000000"/>
        </w:rPr>
        <w:t>These committee chairs shall be appointed by the President</w:t>
      </w:r>
      <w:proofErr w:type="gramEnd"/>
      <w:r w:rsidRPr="00B672AF">
        <w:rPr>
          <w:rFonts w:ascii="Century Gothic" w:eastAsia="Times New Roman" w:hAnsi="Century Gothic" w:cs="Times New Roman"/>
          <w:color w:val="000000"/>
        </w:rPr>
        <w:t>. </w:t>
      </w:r>
    </w:p>
    <w:p w:rsidR="00B672AF" w:rsidRPr="00B672AF" w:rsidRDefault="00B672AF" w:rsidP="00B672AF">
      <w:pPr>
        <w:shd w:val="clear" w:color="auto" w:fill="FFFFFF"/>
        <w:spacing w:after="240"/>
        <w:rPr>
          <w:rFonts w:ascii="Verdana" w:eastAsia="Times New Roman" w:hAnsi="Verdana" w:cs="Times New Roman"/>
          <w:color w:val="000000"/>
        </w:rPr>
      </w:pPr>
      <w:r w:rsidRPr="00B672AF">
        <w:rPr>
          <w:rFonts w:ascii="Century Gothic" w:eastAsia="Times New Roman" w:hAnsi="Century Gothic" w:cs="Times New Roman"/>
          <w:color w:val="000000"/>
        </w:rPr>
        <w:br/>
      </w:r>
      <w:r w:rsidRPr="00B672AF">
        <w:rPr>
          <w:rFonts w:ascii="Century Gothic" w:eastAsia="Times New Roman" w:hAnsi="Century Gothic" w:cs="Times New Roman"/>
          <w:b/>
          <w:bCs/>
          <w:color w:val="000000"/>
        </w:rPr>
        <w:t>ARTICLE IX (Meetings) </w:t>
      </w:r>
    </w:p>
    <w:p w:rsidR="00B672AF" w:rsidRPr="00B672AF" w:rsidRDefault="00B672AF" w:rsidP="00B672AF">
      <w:pPr>
        <w:shd w:val="clear" w:color="auto" w:fill="FFFFFF"/>
        <w:rPr>
          <w:rFonts w:ascii="Century Gothic" w:eastAsia="Times New Roman" w:hAnsi="Century Gothic" w:cs="Times New Roman"/>
          <w:color w:val="000000"/>
        </w:rPr>
      </w:pPr>
      <w:r w:rsidRPr="00B672AF">
        <w:rPr>
          <w:rFonts w:ascii="Century Gothic" w:eastAsia="Times New Roman" w:hAnsi="Century Gothic" w:cs="Times New Roman"/>
          <w:i/>
          <w:iCs/>
          <w:color w:val="000000"/>
        </w:rPr>
        <w:t>Section 1: </w:t>
      </w:r>
      <w:r w:rsidRPr="00B672AF">
        <w:rPr>
          <w:rFonts w:ascii="Century Gothic" w:eastAsia="Times New Roman" w:hAnsi="Century Gothic" w:cs="Times New Roman"/>
          <w:color w:val="000000"/>
        </w:rPr>
        <w:br/>
        <w:t>General meetings shall be held once a month. The day, time, and location will be notified to the respective members one week in advance. </w:t>
      </w:r>
      <w:r w:rsidRPr="00B672AF">
        <w:rPr>
          <w:rFonts w:ascii="Century Gothic" w:eastAsia="Times New Roman" w:hAnsi="Century Gothic" w:cs="Times New Roman"/>
          <w:color w:val="000000"/>
        </w:rPr>
        <w:br/>
      </w:r>
      <w:r w:rsidRPr="00B672AF">
        <w:rPr>
          <w:rFonts w:ascii="Century Gothic" w:eastAsia="Times New Roman" w:hAnsi="Century Gothic" w:cs="Times New Roman"/>
          <w:color w:val="000000"/>
        </w:rPr>
        <w:br/>
      </w:r>
      <w:r w:rsidRPr="00B672AF">
        <w:rPr>
          <w:rFonts w:ascii="Century Gothic" w:eastAsia="Times New Roman" w:hAnsi="Century Gothic" w:cs="Times New Roman"/>
          <w:i/>
          <w:iCs/>
          <w:color w:val="000000"/>
        </w:rPr>
        <w:t>Section 2: </w:t>
      </w:r>
      <w:r w:rsidRPr="00B672AF">
        <w:rPr>
          <w:rFonts w:ascii="Century Gothic" w:eastAsia="Times New Roman" w:hAnsi="Century Gothic" w:cs="Times New Roman"/>
          <w:color w:val="000000"/>
        </w:rPr>
        <w:br/>
        <w:t>If needed, special additional general meetings may be called at the discretion of the President. </w:t>
      </w:r>
      <w:r w:rsidRPr="00B672AF">
        <w:rPr>
          <w:rFonts w:ascii="Century Gothic" w:eastAsia="Times New Roman" w:hAnsi="Century Gothic" w:cs="Times New Roman"/>
          <w:color w:val="000000"/>
        </w:rPr>
        <w:br/>
      </w:r>
      <w:r w:rsidRPr="00B672AF">
        <w:rPr>
          <w:rFonts w:ascii="Century Gothic" w:eastAsia="Times New Roman" w:hAnsi="Century Gothic" w:cs="Times New Roman"/>
          <w:color w:val="000000"/>
        </w:rPr>
        <w:br/>
      </w:r>
      <w:r w:rsidRPr="00B672AF">
        <w:rPr>
          <w:rFonts w:ascii="Century Gothic" w:eastAsia="Times New Roman" w:hAnsi="Century Gothic" w:cs="Times New Roman"/>
          <w:i/>
          <w:iCs/>
          <w:color w:val="000000"/>
        </w:rPr>
        <w:t>Section 3: </w:t>
      </w:r>
      <w:r w:rsidRPr="00B672AF">
        <w:rPr>
          <w:rFonts w:ascii="Century Gothic" w:eastAsia="Times New Roman" w:hAnsi="Century Gothic" w:cs="Times New Roman"/>
          <w:color w:val="000000"/>
        </w:rPr>
        <w:br/>
        <w:t>Chairs of the committees shall establish a regular meeting time and location for their purposes. </w:t>
      </w:r>
      <w:r w:rsidRPr="00B672AF">
        <w:rPr>
          <w:rFonts w:ascii="Century Gothic" w:eastAsia="Times New Roman" w:hAnsi="Century Gothic" w:cs="Times New Roman"/>
          <w:color w:val="000000"/>
        </w:rPr>
        <w:br/>
      </w:r>
      <w:r w:rsidRPr="00B672AF">
        <w:rPr>
          <w:rFonts w:ascii="Century Gothic" w:eastAsia="Times New Roman" w:hAnsi="Century Gothic" w:cs="Times New Roman"/>
          <w:color w:val="000000"/>
        </w:rPr>
        <w:br/>
      </w:r>
      <w:r w:rsidRPr="00B672AF">
        <w:rPr>
          <w:rFonts w:ascii="Century Gothic" w:eastAsia="Times New Roman" w:hAnsi="Century Gothic" w:cs="Times New Roman"/>
          <w:i/>
          <w:iCs/>
          <w:color w:val="000000"/>
        </w:rPr>
        <w:t>Section 4: </w:t>
      </w:r>
      <w:r w:rsidRPr="00B672AF">
        <w:rPr>
          <w:rFonts w:ascii="Century Gothic" w:eastAsia="Times New Roman" w:hAnsi="Century Gothic" w:cs="Times New Roman"/>
          <w:color w:val="000000"/>
        </w:rPr>
        <w:br/>
        <w:t>Both executives and the voting members must attend 75% of all meetings and activities. Absences will only be accepted if they are brought before the President prior to the meeting or activity with exception in the case of emergencies. The excuse must be reasonable. </w:t>
      </w:r>
      <w:r w:rsidRPr="00B672AF">
        <w:rPr>
          <w:rFonts w:ascii="Century Gothic" w:eastAsia="Times New Roman" w:hAnsi="Century Gothic" w:cs="Times New Roman"/>
          <w:color w:val="000000"/>
        </w:rPr>
        <w:br/>
      </w:r>
      <w:r w:rsidRPr="00B672AF">
        <w:rPr>
          <w:rFonts w:ascii="Century Gothic" w:eastAsia="Times New Roman" w:hAnsi="Century Gothic" w:cs="Times New Roman"/>
          <w:color w:val="000000"/>
        </w:rPr>
        <w:br/>
      </w:r>
      <w:r w:rsidRPr="00B672AF">
        <w:rPr>
          <w:rFonts w:ascii="Century Gothic" w:eastAsia="Times New Roman" w:hAnsi="Century Gothic" w:cs="Times New Roman"/>
          <w:i/>
          <w:iCs/>
          <w:color w:val="000000"/>
        </w:rPr>
        <w:t>Section 5: </w:t>
      </w:r>
      <w:r w:rsidRPr="00B672AF">
        <w:rPr>
          <w:rFonts w:ascii="Century Gothic" w:eastAsia="Times New Roman" w:hAnsi="Century Gothic" w:cs="Times New Roman"/>
          <w:color w:val="000000"/>
        </w:rPr>
        <w:br/>
        <w:t>The President may not miss any meetings unless there is a very good excuse and the Executive Board approves the excuse prior to the meeting or event. In the case of approval, the vice-president would run the meeting. </w:t>
      </w:r>
    </w:p>
    <w:p w:rsidR="00B672AF" w:rsidRPr="00B672AF" w:rsidRDefault="00B672AF" w:rsidP="00B672AF">
      <w:pPr>
        <w:shd w:val="clear" w:color="auto" w:fill="FFFFFF"/>
        <w:spacing w:after="240"/>
        <w:rPr>
          <w:rFonts w:ascii="Verdana" w:eastAsia="Times New Roman" w:hAnsi="Verdana" w:cs="Times New Roman"/>
          <w:color w:val="000000"/>
        </w:rPr>
      </w:pPr>
      <w:r w:rsidRPr="00B672AF">
        <w:rPr>
          <w:rFonts w:ascii="Century Gothic" w:eastAsia="Times New Roman" w:hAnsi="Century Gothic" w:cs="Times New Roman"/>
          <w:color w:val="000000"/>
        </w:rPr>
        <w:br/>
      </w:r>
      <w:r w:rsidRPr="00B672AF">
        <w:rPr>
          <w:rFonts w:ascii="Century Gothic" w:eastAsia="Times New Roman" w:hAnsi="Century Gothic" w:cs="Times New Roman"/>
          <w:b/>
          <w:bCs/>
          <w:color w:val="000000"/>
        </w:rPr>
        <w:t>ARTICLE X (Election of Officers) </w:t>
      </w:r>
    </w:p>
    <w:p w:rsidR="00B672AF" w:rsidRPr="00B672AF" w:rsidRDefault="00B672AF" w:rsidP="00B672AF">
      <w:pPr>
        <w:shd w:val="clear" w:color="auto" w:fill="FFFFFF"/>
        <w:rPr>
          <w:rFonts w:ascii="Century Gothic" w:eastAsia="Times New Roman" w:hAnsi="Century Gothic" w:cs="Times New Roman"/>
          <w:color w:val="000000"/>
        </w:rPr>
      </w:pPr>
      <w:r w:rsidRPr="00B672AF">
        <w:rPr>
          <w:rFonts w:ascii="Century Gothic" w:eastAsia="Times New Roman" w:hAnsi="Century Gothic" w:cs="Times New Roman"/>
          <w:i/>
          <w:iCs/>
          <w:color w:val="000000"/>
        </w:rPr>
        <w:t>Section 1: </w:t>
      </w:r>
      <w:r w:rsidRPr="00B672AF">
        <w:rPr>
          <w:rFonts w:ascii="Century Gothic" w:eastAsia="Times New Roman" w:hAnsi="Century Gothic" w:cs="Times New Roman"/>
          <w:color w:val="000000"/>
        </w:rPr>
        <w:br/>
        <w:t>Election of the Executive Board for the following school year shall take place in the sixth week of the fall semester. </w:t>
      </w:r>
      <w:r w:rsidRPr="00B672AF">
        <w:rPr>
          <w:rFonts w:ascii="Century Gothic" w:eastAsia="Times New Roman" w:hAnsi="Century Gothic" w:cs="Times New Roman"/>
          <w:color w:val="000000"/>
        </w:rPr>
        <w:br/>
      </w:r>
      <w:r w:rsidRPr="00B672AF">
        <w:rPr>
          <w:rFonts w:ascii="Century Gothic" w:eastAsia="Times New Roman" w:hAnsi="Century Gothic" w:cs="Times New Roman"/>
          <w:color w:val="000000"/>
        </w:rPr>
        <w:br/>
      </w:r>
      <w:r w:rsidRPr="00B672AF">
        <w:rPr>
          <w:rFonts w:ascii="Century Gothic" w:eastAsia="Times New Roman" w:hAnsi="Century Gothic" w:cs="Times New Roman"/>
          <w:i/>
          <w:iCs/>
          <w:color w:val="000000"/>
        </w:rPr>
        <w:t>Section 2: </w:t>
      </w:r>
      <w:r w:rsidRPr="00B672AF">
        <w:rPr>
          <w:rFonts w:ascii="Century Gothic" w:eastAsia="Times New Roman" w:hAnsi="Century Gothic" w:cs="Times New Roman"/>
          <w:color w:val="000000"/>
        </w:rPr>
        <w:br/>
        <w:t>Nomination for these positions should be made at least one week in advance. The voting representatives shall elect the Executive Board. </w:t>
      </w:r>
      <w:r w:rsidRPr="00B672AF">
        <w:rPr>
          <w:rFonts w:ascii="Century Gothic" w:eastAsia="Times New Roman" w:hAnsi="Century Gothic" w:cs="Times New Roman"/>
          <w:color w:val="000000"/>
        </w:rPr>
        <w:br/>
      </w:r>
      <w:r w:rsidRPr="00B672AF">
        <w:rPr>
          <w:rFonts w:ascii="Century Gothic" w:eastAsia="Times New Roman" w:hAnsi="Century Gothic" w:cs="Times New Roman"/>
          <w:color w:val="000000"/>
        </w:rPr>
        <w:br/>
      </w:r>
      <w:r w:rsidRPr="00B672AF">
        <w:rPr>
          <w:rFonts w:ascii="Century Gothic" w:eastAsia="Times New Roman" w:hAnsi="Century Gothic" w:cs="Times New Roman"/>
          <w:i/>
          <w:iCs/>
          <w:color w:val="000000"/>
        </w:rPr>
        <w:t>Section 3: </w:t>
      </w:r>
      <w:r w:rsidRPr="00B672AF">
        <w:rPr>
          <w:rFonts w:ascii="Century Gothic" w:eastAsia="Times New Roman" w:hAnsi="Century Gothic" w:cs="Times New Roman"/>
          <w:color w:val="000000"/>
        </w:rPr>
        <w:br/>
        <w:t>All positions require service from the first week of the spring semester until the first week of the spring semester of the following year. </w:t>
      </w:r>
      <w:r w:rsidRPr="00B672AF">
        <w:rPr>
          <w:rFonts w:ascii="Century Gothic" w:eastAsia="Times New Roman" w:hAnsi="Century Gothic" w:cs="Times New Roman"/>
          <w:color w:val="000000"/>
        </w:rPr>
        <w:br/>
      </w:r>
      <w:r w:rsidRPr="00B672AF">
        <w:rPr>
          <w:rFonts w:ascii="Century Gothic" w:eastAsia="Times New Roman" w:hAnsi="Century Gothic" w:cs="Times New Roman"/>
          <w:color w:val="000000"/>
        </w:rPr>
        <w:br/>
      </w:r>
      <w:r w:rsidRPr="00B672AF">
        <w:rPr>
          <w:rFonts w:ascii="Century Gothic" w:eastAsia="Times New Roman" w:hAnsi="Century Gothic" w:cs="Times New Roman"/>
          <w:i/>
          <w:iCs/>
          <w:color w:val="000000"/>
        </w:rPr>
        <w:t>Section 4: </w:t>
      </w:r>
      <w:r w:rsidRPr="00B672AF">
        <w:rPr>
          <w:rFonts w:ascii="Century Gothic" w:eastAsia="Times New Roman" w:hAnsi="Century Gothic" w:cs="Times New Roman"/>
          <w:color w:val="000000"/>
        </w:rPr>
        <w:br/>
        <w:t>A President cannot be elected for more than two consecutive terms. Either President or Vice-President has to enroll school for the entire term of his/her appointment. </w:t>
      </w:r>
      <w:r w:rsidRPr="00B672AF">
        <w:rPr>
          <w:rFonts w:ascii="Century Gothic" w:eastAsia="Times New Roman" w:hAnsi="Century Gothic" w:cs="Times New Roman"/>
          <w:color w:val="000000"/>
        </w:rPr>
        <w:br/>
      </w:r>
      <w:r w:rsidRPr="00B672AF">
        <w:rPr>
          <w:rFonts w:ascii="Century Gothic" w:eastAsia="Times New Roman" w:hAnsi="Century Gothic" w:cs="Times New Roman"/>
          <w:color w:val="000000"/>
        </w:rPr>
        <w:br/>
      </w:r>
      <w:r w:rsidRPr="00B672AF">
        <w:rPr>
          <w:rFonts w:ascii="Century Gothic" w:eastAsia="Times New Roman" w:hAnsi="Century Gothic" w:cs="Times New Roman"/>
          <w:i/>
          <w:iCs/>
          <w:color w:val="000000"/>
        </w:rPr>
        <w:t>Section 5: </w:t>
      </w:r>
      <w:r w:rsidRPr="00B672AF">
        <w:rPr>
          <w:rFonts w:ascii="Century Gothic" w:eastAsia="Times New Roman" w:hAnsi="Century Gothic" w:cs="Times New Roman"/>
          <w:color w:val="000000"/>
        </w:rPr>
        <w:br/>
        <w:t>The new executive board must present a tentative plan of the goals and activities that they hope to accomplish, for the year they have been elected. This tentative plan should be presented in writing to the members, before the new Executive Board takes office. </w:t>
      </w:r>
    </w:p>
    <w:p w:rsidR="00B672AF" w:rsidRPr="00B672AF" w:rsidRDefault="00B672AF" w:rsidP="00B672AF">
      <w:pPr>
        <w:shd w:val="clear" w:color="auto" w:fill="FFFFFF"/>
        <w:spacing w:after="240"/>
        <w:rPr>
          <w:rFonts w:ascii="Verdana" w:eastAsia="Times New Roman" w:hAnsi="Verdana" w:cs="Times New Roman"/>
          <w:color w:val="000000"/>
        </w:rPr>
      </w:pPr>
      <w:r w:rsidRPr="00B672AF">
        <w:rPr>
          <w:rFonts w:ascii="Century Gothic" w:eastAsia="Times New Roman" w:hAnsi="Century Gothic" w:cs="Times New Roman"/>
          <w:color w:val="000000"/>
        </w:rPr>
        <w:br/>
      </w:r>
      <w:r w:rsidRPr="00B672AF">
        <w:rPr>
          <w:rFonts w:ascii="Century Gothic" w:eastAsia="Times New Roman" w:hAnsi="Century Gothic" w:cs="Times New Roman"/>
          <w:b/>
          <w:bCs/>
          <w:color w:val="000000"/>
        </w:rPr>
        <w:t>ARTICLE XI (Vacancies in Executive Office) </w:t>
      </w:r>
    </w:p>
    <w:p w:rsidR="00B672AF" w:rsidRPr="00B672AF" w:rsidRDefault="00B672AF" w:rsidP="00B672AF">
      <w:pPr>
        <w:shd w:val="clear" w:color="auto" w:fill="FFFFFF"/>
        <w:rPr>
          <w:rFonts w:ascii="Century Gothic" w:eastAsia="Times New Roman" w:hAnsi="Century Gothic" w:cs="Times New Roman"/>
          <w:color w:val="000000"/>
        </w:rPr>
      </w:pPr>
      <w:r w:rsidRPr="00B672AF">
        <w:rPr>
          <w:rFonts w:ascii="Century Gothic" w:eastAsia="Times New Roman" w:hAnsi="Century Gothic" w:cs="Times New Roman"/>
          <w:i/>
          <w:iCs/>
          <w:color w:val="000000"/>
        </w:rPr>
        <w:t>Section 1: </w:t>
      </w:r>
      <w:r w:rsidRPr="00B672AF">
        <w:rPr>
          <w:rFonts w:ascii="Century Gothic" w:eastAsia="Times New Roman" w:hAnsi="Century Gothic" w:cs="Times New Roman"/>
          <w:color w:val="000000"/>
        </w:rPr>
        <w:br/>
        <w:t>An Executive Officer may resign by submitting a written letter to the President at least two weeks prior to the day it is to take effect. If the President wishes to resign, the resignation will be presented to the Vice-President. The resignation will be announced at the next meeting, after the Executive Board has been notified. </w:t>
      </w:r>
      <w:r w:rsidRPr="00B672AF">
        <w:rPr>
          <w:rFonts w:ascii="Century Gothic" w:eastAsia="Times New Roman" w:hAnsi="Century Gothic" w:cs="Times New Roman"/>
          <w:color w:val="000000"/>
        </w:rPr>
        <w:br/>
      </w:r>
      <w:r w:rsidRPr="00B672AF">
        <w:rPr>
          <w:rFonts w:ascii="Century Gothic" w:eastAsia="Times New Roman" w:hAnsi="Century Gothic" w:cs="Times New Roman"/>
          <w:color w:val="000000"/>
        </w:rPr>
        <w:br/>
      </w:r>
      <w:r w:rsidRPr="00B672AF">
        <w:rPr>
          <w:rFonts w:ascii="Century Gothic" w:eastAsia="Times New Roman" w:hAnsi="Century Gothic" w:cs="Times New Roman"/>
          <w:i/>
          <w:iCs/>
          <w:color w:val="000000"/>
        </w:rPr>
        <w:t>Section 2: </w:t>
      </w:r>
      <w:r w:rsidRPr="00B672AF">
        <w:rPr>
          <w:rFonts w:ascii="Century Gothic" w:eastAsia="Times New Roman" w:hAnsi="Century Gothic" w:cs="Times New Roman"/>
          <w:color w:val="000000"/>
        </w:rPr>
        <w:br/>
        <w:t>If there is a vacancy in any of the executive positions during the course of the year, the President shall appoint a new person pending the approval of the voting members. </w:t>
      </w:r>
      <w:r w:rsidRPr="00B672AF">
        <w:rPr>
          <w:rFonts w:ascii="Century Gothic" w:eastAsia="Times New Roman" w:hAnsi="Century Gothic" w:cs="Times New Roman"/>
          <w:color w:val="000000"/>
        </w:rPr>
        <w:br/>
      </w:r>
      <w:r w:rsidRPr="00B672AF">
        <w:rPr>
          <w:rFonts w:ascii="Century Gothic" w:eastAsia="Times New Roman" w:hAnsi="Century Gothic" w:cs="Times New Roman"/>
          <w:color w:val="000000"/>
        </w:rPr>
        <w:br/>
      </w:r>
      <w:r w:rsidRPr="00B672AF">
        <w:rPr>
          <w:rFonts w:ascii="Century Gothic" w:eastAsia="Times New Roman" w:hAnsi="Century Gothic" w:cs="Times New Roman"/>
          <w:i/>
          <w:iCs/>
          <w:color w:val="000000"/>
        </w:rPr>
        <w:t>Section 3: </w:t>
      </w:r>
      <w:r w:rsidRPr="00B672AF">
        <w:rPr>
          <w:rFonts w:ascii="Century Gothic" w:eastAsia="Times New Roman" w:hAnsi="Century Gothic" w:cs="Times New Roman"/>
          <w:color w:val="000000"/>
        </w:rPr>
        <w:br/>
        <w:t>If the President's position should be vacated, the Vice-President shall assume the position of President for the rest of the term and appoint a new Vice-President, pending the approval of the voting members. </w:t>
      </w:r>
    </w:p>
    <w:p w:rsidR="00B672AF" w:rsidRPr="00B672AF" w:rsidRDefault="00B672AF" w:rsidP="00B672AF">
      <w:pPr>
        <w:shd w:val="clear" w:color="auto" w:fill="FFFFFF"/>
        <w:spacing w:after="240"/>
        <w:rPr>
          <w:rFonts w:ascii="Verdana" w:eastAsia="Times New Roman" w:hAnsi="Verdana" w:cs="Times New Roman"/>
          <w:color w:val="000000"/>
        </w:rPr>
      </w:pPr>
      <w:r w:rsidRPr="00B672AF">
        <w:rPr>
          <w:rFonts w:ascii="Century Gothic" w:eastAsia="Times New Roman" w:hAnsi="Century Gothic" w:cs="Times New Roman"/>
          <w:color w:val="000000"/>
        </w:rPr>
        <w:br/>
      </w:r>
      <w:r w:rsidRPr="00B672AF">
        <w:rPr>
          <w:rFonts w:ascii="Century Gothic" w:eastAsia="Times New Roman" w:hAnsi="Century Gothic" w:cs="Times New Roman"/>
          <w:b/>
          <w:bCs/>
          <w:color w:val="000000"/>
        </w:rPr>
        <w:t>ARTICLE XII (Impeachment of Executive Officers) </w:t>
      </w:r>
    </w:p>
    <w:p w:rsidR="00B672AF" w:rsidRPr="00B672AF" w:rsidRDefault="00B672AF" w:rsidP="00B672AF">
      <w:pPr>
        <w:shd w:val="clear" w:color="auto" w:fill="FFFFFF"/>
        <w:rPr>
          <w:rFonts w:ascii="Century Gothic" w:eastAsia="Times New Roman" w:hAnsi="Century Gothic" w:cs="Times New Roman"/>
          <w:color w:val="000000"/>
        </w:rPr>
      </w:pPr>
      <w:r w:rsidRPr="00B672AF">
        <w:rPr>
          <w:rFonts w:ascii="Century Gothic" w:eastAsia="Times New Roman" w:hAnsi="Century Gothic" w:cs="Times New Roman"/>
          <w:i/>
          <w:iCs/>
          <w:color w:val="000000"/>
        </w:rPr>
        <w:t>Section 1: </w:t>
      </w:r>
      <w:r w:rsidRPr="00B672AF">
        <w:rPr>
          <w:rFonts w:ascii="Century Gothic" w:eastAsia="Times New Roman" w:hAnsi="Century Gothic" w:cs="Times New Roman"/>
          <w:color w:val="000000"/>
        </w:rPr>
        <w:br/>
        <w:t>Executive Officers may be impeached. The President has the right to remove any voting member pending approval of all other voting members. </w:t>
      </w:r>
      <w:r w:rsidRPr="00B672AF">
        <w:rPr>
          <w:rFonts w:ascii="Century Gothic" w:eastAsia="Times New Roman" w:hAnsi="Century Gothic" w:cs="Times New Roman"/>
          <w:color w:val="000000"/>
        </w:rPr>
        <w:br/>
      </w:r>
      <w:r w:rsidRPr="00B672AF">
        <w:rPr>
          <w:rFonts w:ascii="Century Gothic" w:eastAsia="Times New Roman" w:hAnsi="Century Gothic" w:cs="Times New Roman"/>
          <w:color w:val="000000"/>
        </w:rPr>
        <w:br/>
      </w:r>
      <w:r w:rsidRPr="00B672AF">
        <w:rPr>
          <w:rFonts w:ascii="Century Gothic" w:eastAsia="Times New Roman" w:hAnsi="Century Gothic" w:cs="Times New Roman"/>
          <w:i/>
          <w:iCs/>
          <w:color w:val="000000"/>
        </w:rPr>
        <w:t>Section 2: </w:t>
      </w:r>
      <w:r w:rsidRPr="00B672AF">
        <w:rPr>
          <w:rFonts w:ascii="Century Gothic" w:eastAsia="Times New Roman" w:hAnsi="Century Gothic" w:cs="Times New Roman"/>
          <w:color w:val="000000"/>
        </w:rPr>
        <w:br/>
        <w:t>Any representative or officer may bring up charges of impeachment. The charges will then be discussed at a regularly called general meeting. </w:t>
      </w:r>
      <w:r w:rsidRPr="00B672AF">
        <w:rPr>
          <w:rFonts w:ascii="Century Gothic" w:eastAsia="Times New Roman" w:hAnsi="Century Gothic" w:cs="Times New Roman"/>
          <w:color w:val="000000"/>
        </w:rPr>
        <w:br/>
      </w:r>
      <w:r w:rsidRPr="00B672AF">
        <w:rPr>
          <w:rFonts w:ascii="Century Gothic" w:eastAsia="Times New Roman" w:hAnsi="Century Gothic" w:cs="Times New Roman"/>
          <w:color w:val="000000"/>
        </w:rPr>
        <w:br/>
      </w:r>
      <w:r w:rsidRPr="00B672AF">
        <w:rPr>
          <w:rFonts w:ascii="Century Gothic" w:eastAsia="Times New Roman" w:hAnsi="Century Gothic" w:cs="Times New Roman"/>
          <w:i/>
          <w:iCs/>
          <w:color w:val="000000"/>
        </w:rPr>
        <w:t>Section 3: </w:t>
      </w:r>
      <w:r w:rsidRPr="00B672AF">
        <w:rPr>
          <w:rFonts w:ascii="Century Gothic" w:eastAsia="Times New Roman" w:hAnsi="Century Gothic" w:cs="Times New Roman"/>
          <w:color w:val="000000"/>
        </w:rPr>
        <w:br/>
        <w:t>A quorum is required for a vote on impeachment. A three quarters majority of the quorum is required for impeachment to pass. Every voting member votes on the impeachment, by secret ballot. </w:t>
      </w:r>
      <w:r w:rsidRPr="00B672AF">
        <w:rPr>
          <w:rFonts w:ascii="Century Gothic" w:eastAsia="Times New Roman" w:hAnsi="Century Gothic" w:cs="Times New Roman"/>
          <w:color w:val="000000"/>
        </w:rPr>
        <w:br/>
      </w:r>
      <w:r w:rsidRPr="00B672AF">
        <w:rPr>
          <w:rFonts w:ascii="Century Gothic" w:eastAsia="Times New Roman" w:hAnsi="Century Gothic" w:cs="Times New Roman"/>
          <w:color w:val="000000"/>
        </w:rPr>
        <w:br/>
      </w:r>
      <w:r w:rsidRPr="00B672AF">
        <w:rPr>
          <w:rFonts w:ascii="Century Gothic" w:eastAsia="Times New Roman" w:hAnsi="Century Gothic" w:cs="Times New Roman"/>
          <w:i/>
          <w:iCs/>
          <w:color w:val="000000"/>
        </w:rPr>
        <w:t>Section 4: </w:t>
      </w:r>
      <w:r w:rsidRPr="00B672AF">
        <w:rPr>
          <w:rFonts w:ascii="Century Gothic" w:eastAsia="Times New Roman" w:hAnsi="Century Gothic" w:cs="Times New Roman"/>
          <w:color w:val="000000"/>
        </w:rPr>
        <w:br/>
        <w:t>Grounds for impeachment include the following:</w:t>
      </w:r>
      <w:r w:rsidRPr="00B672AF">
        <w:rPr>
          <w:rFonts w:ascii="Century Gothic" w:eastAsia="Times New Roman" w:hAnsi="Century Gothic" w:cs="Times New Roman"/>
          <w:color w:val="000000"/>
        </w:rPr>
        <w:br/>
        <w:t xml:space="preserve">Serious </w:t>
      </w:r>
      <w:proofErr w:type="gramStart"/>
      <w:r w:rsidRPr="00B672AF">
        <w:rPr>
          <w:rFonts w:ascii="Century Gothic" w:eastAsia="Times New Roman" w:hAnsi="Century Gothic" w:cs="Times New Roman"/>
          <w:color w:val="000000"/>
        </w:rPr>
        <w:t>misuse of their position, failure to fulfill duties of office, gross</w:t>
      </w:r>
      <w:proofErr w:type="gramEnd"/>
      <w:r w:rsidRPr="00B672AF">
        <w:rPr>
          <w:rFonts w:ascii="Century Gothic" w:eastAsia="Times New Roman" w:hAnsi="Century Gothic" w:cs="Times New Roman"/>
          <w:color w:val="000000"/>
        </w:rPr>
        <w:t xml:space="preserve"> misrepresentation of the organization and lack of participation or attendance. </w:t>
      </w:r>
    </w:p>
    <w:p w:rsidR="00B672AF" w:rsidRPr="00B672AF" w:rsidRDefault="00B672AF" w:rsidP="00B672AF">
      <w:pPr>
        <w:shd w:val="clear" w:color="auto" w:fill="FFFFFF"/>
        <w:spacing w:after="240"/>
        <w:rPr>
          <w:rFonts w:ascii="Verdana" w:eastAsia="Times New Roman" w:hAnsi="Verdana" w:cs="Times New Roman"/>
          <w:color w:val="000000"/>
        </w:rPr>
      </w:pPr>
      <w:r w:rsidRPr="00B672AF">
        <w:rPr>
          <w:rFonts w:ascii="Century Gothic" w:eastAsia="Times New Roman" w:hAnsi="Century Gothic" w:cs="Times New Roman"/>
          <w:color w:val="000000"/>
        </w:rPr>
        <w:br/>
      </w:r>
      <w:r w:rsidRPr="00B672AF">
        <w:rPr>
          <w:rFonts w:ascii="Century Gothic" w:eastAsia="Times New Roman" w:hAnsi="Century Gothic" w:cs="Times New Roman"/>
          <w:b/>
          <w:bCs/>
          <w:color w:val="000000"/>
        </w:rPr>
        <w:t>ARTICLE XIII (The Budget) </w:t>
      </w:r>
    </w:p>
    <w:p w:rsidR="00B672AF" w:rsidRPr="00B672AF" w:rsidRDefault="00B672AF" w:rsidP="00B672AF">
      <w:pPr>
        <w:shd w:val="clear" w:color="auto" w:fill="FFFFFF"/>
        <w:rPr>
          <w:rFonts w:ascii="Century Gothic" w:eastAsia="Times New Roman" w:hAnsi="Century Gothic" w:cs="Times New Roman"/>
          <w:color w:val="000000"/>
        </w:rPr>
      </w:pPr>
      <w:r w:rsidRPr="00B672AF">
        <w:rPr>
          <w:rFonts w:ascii="Century Gothic" w:eastAsia="Times New Roman" w:hAnsi="Century Gothic" w:cs="Times New Roman"/>
          <w:i/>
          <w:iCs/>
          <w:color w:val="000000"/>
        </w:rPr>
        <w:t>Section 1: </w:t>
      </w:r>
      <w:r w:rsidRPr="00B672AF">
        <w:rPr>
          <w:rFonts w:ascii="Century Gothic" w:eastAsia="Times New Roman" w:hAnsi="Century Gothic" w:cs="Times New Roman"/>
          <w:color w:val="000000"/>
        </w:rPr>
        <w:br/>
        <w:t>The Treasurer will keep an accurate and up-to-date ledger and record of all transactions and receipts. </w:t>
      </w:r>
      <w:r w:rsidRPr="00B672AF">
        <w:rPr>
          <w:rFonts w:ascii="Century Gothic" w:eastAsia="Times New Roman" w:hAnsi="Century Gothic" w:cs="Times New Roman"/>
          <w:color w:val="000000"/>
        </w:rPr>
        <w:br/>
      </w:r>
      <w:r w:rsidRPr="00B672AF">
        <w:rPr>
          <w:rFonts w:ascii="Century Gothic" w:eastAsia="Times New Roman" w:hAnsi="Century Gothic" w:cs="Times New Roman"/>
          <w:color w:val="000000"/>
        </w:rPr>
        <w:br/>
        <w:t>Section 2: </w:t>
      </w:r>
      <w:r w:rsidRPr="00B672AF">
        <w:rPr>
          <w:rFonts w:ascii="Century Gothic" w:eastAsia="Times New Roman" w:hAnsi="Century Gothic" w:cs="Times New Roman"/>
          <w:color w:val="000000"/>
        </w:rPr>
        <w:br/>
        <w:t>The budget shall be submitted by the Treasurer at a general meeting at the beginning of each quarter. Voting members and executives will have two weeks to review the budget before voting on it. </w:t>
      </w:r>
      <w:r w:rsidRPr="00B672AF">
        <w:rPr>
          <w:rFonts w:ascii="Century Gothic" w:eastAsia="Times New Roman" w:hAnsi="Century Gothic" w:cs="Times New Roman"/>
          <w:color w:val="000000"/>
        </w:rPr>
        <w:br/>
      </w:r>
      <w:r w:rsidRPr="00B672AF">
        <w:rPr>
          <w:rFonts w:ascii="Century Gothic" w:eastAsia="Times New Roman" w:hAnsi="Century Gothic" w:cs="Times New Roman"/>
          <w:color w:val="000000"/>
        </w:rPr>
        <w:br/>
      </w:r>
      <w:r w:rsidRPr="00B672AF">
        <w:rPr>
          <w:rFonts w:ascii="Century Gothic" w:eastAsia="Times New Roman" w:hAnsi="Century Gothic" w:cs="Times New Roman"/>
          <w:i/>
          <w:iCs/>
          <w:color w:val="000000"/>
        </w:rPr>
        <w:t>Section 3: </w:t>
      </w:r>
      <w:r w:rsidRPr="00B672AF">
        <w:rPr>
          <w:rFonts w:ascii="Century Gothic" w:eastAsia="Times New Roman" w:hAnsi="Century Gothic" w:cs="Times New Roman"/>
          <w:color w:val="000000"/>
        </w:rPr>
        <w:br/>
        <w:t xml:space="preserve">To be reimbursed for purchases made for the organization, the person making the purchase must present the receipt to the </w:t>
      </w:r>
      <w:proofErr w:type="gramStart"/>
      <w:r w:rsidRPr="00B672AF">
        <w:rPr>
          <w:rFonts w:ascii="Century Gothic" w:eastAsia="Times New Roman" w:hAnsi="Century Gothic" w:cs="Times New Roman"/>
          <w:color w:val="000000"/>
        </w:rPr>
        <w:t>Treasurer,</w:t>
      </w:r>
      <w:proofErr w:type="gramEnd"/>
      <w:r w:rsidRPr="00B672AF">
        <w:rPr>
          <w:rFonts w:ascii="Century Gothic" w:eastAsia="Times New Roman" w:hAnsi="Century Gothic" w:cs="Times New Roman"/>
          <w:color w:val="000000"/>
        </w:rPr>
        <w:t xml:space="preserve"> The Treasurer will then withdraw the needed cash and present the person with it, while retaining the receipt.</w:t>
      </w:r>
      <w:r w:rsidRPr="00B672AF">
        <w:rPr>
          <w:rFonts w:ascii="Century Gothic" w:eastAsia="Times New Roman" w:hAnsi="Century Gothic" w:cs="Times New Roman"/>
          <w:color w:val="000000"/>
        </w:rPr>
        <w:br/>
      </w:r>
      <w:r w:rsidRPr="00B672AF">
        <w:rPr>
          <w:rFonts w:ascii="Century Gothic" w:eastAsia="Times New Roman" w:hAnsi="Century Gothic" w:cs="Times New Roman"/>
          <w:color w:val="000000"/>
        </w:rPr>
        <w:br/>
      </w:r>
      <w:r w:rsidRPr="00B672AF">
        <w:rPr>
          <w:rFonts w:ascii="Century Gothic" w:eastAsia="Times New Roman" w:hAnsi="Century Gothic" w:cs="Times New Roman"/>
          <w:i/>
          <w:iCs/>
          <w:color w:val="000000"/>
        </w:rPr>
        <w:t>Section 4: </w:t>
      </w:r>
      <w:r w:rsidRPr="00B672AF">
        <w:rPr>
          <w:rFonts w:ascii="Century Gothic" w:eastAsia="Times New Roman" w:hAnsi="Century Gothic" w:cs="Times New Roman"/>
          <w:color w:val="000000"/>
        </w:rPr>
        <w:br/>
        <w:t>Any voting member has the right to inspect the accounts at any general meeting. </w:t>
      </w:r>
    </w:p>
    <w:p w:rsidR="00B672AF" w:rsidRPr="00B672AF" w:rsidRDefault="00B672AF" w:rsidP="00B672AF">
      <w:pPr>
        <w:shd w:val="clear" w:color="auto" w:fill="FFFFFF"/>
        <w:spacing w:after="240"/>
        <w:rPr>
          <w:rFonts w:ascii="Verdana" w:eastAsia="Times New Roman" w:hAnsi="Verdana" w:cs="Times New Roman"/>
          <w:color w:val="000000"/>
        </w:rPr>
      </w:pPr>
      <w:r w:rsidRPr="00B672AF">
        <w:rPr>
          <w:rFonts w:ascii="Century Gothic" w:eastAsia="Times New Roman" w:hAnsi="Century Gothic" w:cs="Times New Roman"/>
          <w:color w:val="000000"/>
        </w:rPr>
        <w:br/>
      </w:r>
      <w:r w:rsidRPr="00B672AF">
        <w:rPr>
          <w:rFonts w:ascii="Century Gothic" w:eastAsia="Times New Roman" w:hAnsi="Century Gothic" w:cs="Times New Roman"/>
          <w:b/>
          <w:bCs/>
          <w:color w:val="000000"/>
        </w:rPr>
        <w:t>ARTICLE XIV (Constitutional Amendments and By-laws) </w:t>
      </w:r>
    </w:p>
    <w:p w:rsidR="00B672AF" w:rsidRPr="00B672AF" w:rsidRDefault="00B672AF" w:rsidP="00B672AF">
      <w:pPr>
        <w:shd w:val="clear" w:color="auto" w:fill="FFFFFF"/>
        <w:rPr>
          <w:rFonts w:ascii="Century Gothic" w:eastAsia="Times New Roman" w:hAnsi="Century Gothic" w:cs="Times New Roman"/>
          <w:color w:val="000000"/>
        </w:rPr>
      </w:pPr>
      <w:r w:rsidRPr="00B672AF">
        <w:rPr>
          <w:rFonts w:ascii="Century Gothic" w:eastAsia="Times New Roman" w:hAnsi="Century Gothic" w:cs="Times New Roman"/>
          <w:i/>
          <w:iCs/>
          <w:color w:val="000000"/>
        </w:rPr>
        <w:t>Section 1: </w:t>
      </w:r>
      <w:r w:rsidRPr="00B672AF">
        <w:rPr>
          <w:rFonts w:ascii="Century Gothic" w:eastAsia="Times New Roman" w:hAnsi="Century Gothic" w:cs="Times New Roman"/>
          <w:color w:val="000000"/>
        </w:rPr>
        <w:br/>
        <w:t>Amendments to this constitution and/or by-laws of the organization may be proposed and discussed by any voting member of the organization. </w:t>
      </w:r>
      <w:r w:rsidRPr="00B672AF">
        <w:rPr>
          <w:rFonts w:ascii="Century Gothic" w:eastAsia="Times New Roman" w:hAnsi="Century Gothic" w:cs="Times New Roman"/>
          <w:color w:val="000000"/>
        </w:rPr>
        <w:br/>
      </w:r>
      <w:r w:rsidRPr="00B672AF">
        <w:rPr>
          <w:rFonts w:ascii="Century Gothic" w:eastAsia="Times New Roman" w:hAnsi="Century Gothic" w:cs="Times New Roman"/>
          <w:color w:val="000000"/>
        </w:rPr>
        <w:br/>
      </w:r>
      <w:r w:rsidRPr="00B672AF">
        <w:rPr>
          <w:rFonts w:ascii="Century Gothic" w:eastAsia="Times New Roman" w:hAnsi="Century Gothic" w:cs="Times New Roman"/>
          <w:i/>
          <w:iCs/>
          <w:color w:val="000000"/>
        </w:rPr>
        <w:t>Section 2: </w:t>
      </w:r>
      <w:r w:rsidRPr="00B672AF">
        <w:rPr>
          <w:rFonts w:ascii="Century Gothic" w:eastAsia="Times New Roman" w:hAnsi="Century Gothic" w:cs="Times New Roman"/>
          <w:color w:val="000000"/>
        </w:rPr>
        <w:br/>
        <w:t>A quorum is required for proposed amendments/revisions of the constitution. Proposed revisions to this constitution and/or by-laws must be approved by 75% of the quorum present at a general meeting. </w:t>
      </w:r>
    </w:p>
    <w:p w:rsidR="00B672AF" w:rsidRPr="00B672AF" w:rsidRDefault="00B672AF" w:rsidP="00B672AF">
      <w:pPr>
        <w:shd w:val="clear" w:color="auto" w:fill="FFFFFF"/>
        <w:spacing w:after="240"/>
        <w:rPr>
          <w:rFonts w:ascii="Verdana" w:eastAsia="Times New Roman" w:hAnsi="Verdana" w:cs="Times New Roman"/>
          <w:color w:val="000000"/>
        </w:rPr>
      </w:pPr>
      <w:r w:rsidRPr="00B672AF">
        <w:rPr>
          <w:rFonts w:ascii="Century Gothic" w:eastAsia="Times New Roman" w:hAnsi="Century Gothic" w:cs="Times New Roman"/>
          <w:color w:val="000000"/>
        </w:rPr>
        <w:br/>
      </w:r>
      <w:r w:rsidRPr="00B672AF">
        <w:rPr>
          <w:rFonts w:ascii="Century Gothic" w:eastAsia="Times New Roman" w:hAnsi="Century Gothic" w:cs="Times New Roman"/>
          <w:b/>
          <w:bCs/>
          <w:color w:val="000000"/>
        </w:rPr>
        <w:t>ARTICLE XV (Establishment of Constitution) </w:t>
      </w:r>
    </w:p>
    <w:p w:rsidR="00B672AF" w:rsidRPr="00B672AF" w:rsidRDefault="00B672AF" w:rsidP="00B672AF">
      <w:pPr>
        <w:shd w:val="clear" w:color="auto" w:fill="FFFFFF"/>
        <w:rPr>
          <w:rFonts w:ascii="Century Gothic" w:eastAsia="Times New Roman" w:hAnsi="Century Gothic" w:cs="Times New Roman"/>
          <w:color w:val="000000"/>
        </w:rPr>
      </w:pPr>
      <w:r w:rsidRPr="00B672AF">
        <w:rPr>
          <w:rFonts w:ascii="Century Gothic" w:eastAsia="Times New Roman" w:hAnsi="Century Gothic" w:cs="Times New Roman"/>
          <w:color w:val="000000"/>
        </w:rPr>
        <w:t>This document shall now be the constitution of the AIS-MIT. A copy of this document may be found at the Office of the Student Activities. Any document written before this constitution shall be invalid. </w:t>
      </w:r>
    </w:p>
    <w:p w:rsidR="00B672AF" w:rsidRPr="00B672AF" w:rsidRDefault="00B672AF" w:rsidP="00B672AF">
      <w:pPr>
        <w:shd w:val="clear" w:color="auto" w:fill="FFFFFF"/>
        <w:spacing w:after="240"/>
        <w:rPr>
          <w:rFonts w:ascii="Verdana" w:eastAsia="Times New Roman" w:hAnsi="Verdana" w:cs="Times New Roman"/>
          <w:color w:val="000000"/>
        </w:rPr>
      </w:pPr>
      <w:r w:rsidRPr="00B672AF">
        <w:rPr>
          <w:rFonts w:ascii="Century Gothic" w:eastAsia="Times New Roman" w:hAnsi="Century Gothic" w:cs="Times New Roman"/>
          <w:color w:val="000000"/>
        </w:rPr>
        <w:br/>
      </w:r>
      <w:r w:rsidRPr="00B672AF">
        <w:rPr>
          <w:rFonts w:ascii="Century Gothic" w:eastAsia="Times New Roman" w:hAnsi="Century Gothic" w:cs="Times New Roman"/>
          <w:b/>
          <w:bCs/>
          <w:color w:val="000000"/>
        </w:rPr>
        <w:t>ARTICLE XVI (ASA GOD Clause) </w:t>
      </w:r>
    </w:p>
    <w:p w:rsidR="00B672AF" w:rsidRPr="00B672AF" w:rsidRDefault="00B672AF" w:rsidP="00B672AF">
      <w:pPr>
        <w:shd w:val="clear" w:color="auto" w:fill="FFFFFF"/>
        <w:rPr>
          <w:rFonts w:ascii="Century Gothic" w:eastAsia="Times New Roman" w:hAnsi="Century Gothic" w:cs="Times New Roman"/>
          <w:color w:val="000000"/>
        </w:rPr>
      </w:pPr>
      <w:r w:rsidRPr="00B672AF">
        <w:rPr>
          <w:rFonts w:ascii="Century Gothic" w:eastAsia="Times New Roman" w:hAnsi="Century Gothic" w:cs="Times New Roman"/>
          <w:color w:val="000000"/>
        </w:rPr>
        <w:t>The AIS-MIT agrees to abide by the rules and regulations of the Association of Student Activities, and its executive committee. This constitution, amendments to it, and the by-laws of this organization shall be subject to review by the ASA Executive Committee to insure that they are in accordance with the aforementioned rules and regulations.</w:t>
      </w:r>
    </w:p>
    <w:p w:rsidR="00B672AF" w:rsidRPr="00B672AF" w:rsidRDefault="00B672AF" w:rsidP="00B672AF">
      <w:pPr>
        <w:shd w:val="clear" w:color="auto" w:fill="FFFFFF"/>
        <w:spacing w:after="240"/>
        <w:rPr>
          <w:rFonts w:ascii="Verdana" w:eastAsia="Times New Roman" w:hAnsi="Verdana" w:cs="Times New Roman"/>
          <w:color w:val="000000"/>
        </w:rPr>
      </w:pPr>
      <w:r w:rsidRPr="00B672AF">
        <w:rPr>
          <w:rFonts w:ascii="Century Gothic" w:eastAsia="Times New Roman" w:hAnsi="Century Gothic" w:cs="Times New Roman"/>
          <w:color w:val="000000"/>
        </w:rPr>
        <w:br/>
      </w:r>
      <w:r w:rsidRPr="00B672AF">
        <w:rPr>
          <w:rFonts w:ascii="Century Gothic" w:eastAsia="Times New Roman" w:hAnsi="Century Gothic" w:cs="Times New Roman"/>
          <w:b/>
          <w:bCs/>
          <w:color w:val="000000"/>
        </w:rPr>
        <w:t>ARTICLE XVII (Official Non-discrimination Policy) </w:t>
      </w:r>
    </w:p>
    <w:p w:rsidR="00B672AF" w:rsidRPr="00B672AF" w:rsidRDefault="00B672AF" w:rsidP="00B672AF">
      <w:pPr>
        <w:shd w:val="clear" w:color="auto" w:fill="FFFFFF"/>
        <w:rPr>
          <w:rFonts w:ascii="Century Gothic" w:eastAsia="Times New Roman" w:hAnsi="Century Gothic" w:cs="Times New Roman"/>
          <w:color w:val="000000"/>
        </w:rPr>
      </w:pPr>
      <w:r w:rsidRPr="00B672AF">
        <w:rPr>
          <w:rFonts w:ascii="Century Gothic" w:eastAsia="Times New Roman" w:hAnsi="Century Gothic" w:cs="Times New Roman"/>
          <w:color w:val="000000"/>
        </w:rPr>
        <w:t>The AIS-MIT shall not discriminate based on any characteristic listed in the MIT Nondiscrimination Statement for membership, officer position, or in any other aspect.</w:t>
      </w:r>
    </w:p>
    <w:p w:rsidR="00B672AF" w:rsidRPr="00B672AF" w:rsidRDefault="00B672AF" w:rsidP="00B672AF">
      <w:pPr>
        <w:shd w:val="clear" w:color="auto" w:fill="FFFFFF"/>
        <w:spacing w:after="240"/>
        <w:rPr>
          <w:rFonts w:ascii="Verdana" w:eastAsia="Times New Roman" w:hAnsi="Verdana" w:cs="Times New Roman"/>
          <w:color w:val="000000"/>
        </w:rPr>
      </w:pPr>
    </w:p>
    <w:p w:rsidR="00B672AF" w:rsidRPr="00B672AF" w:rsidRDefault="00B672AF" w:rsidP="00B672AF">
      <w:pPr>
        <w:rPr>
          <w:rFonts w:ascii="Times" w:eastAsia="Times New Roman" w:hAnsi="Times" w:cs="Times New Roman"/>
          <w:sz w:val="20"/>
          <w:szCs w:val="20"/>
        </w:rPr>
      </w:pPr>
    </w:p>
    <w:p w:rsidR="00D30384" w:rsidRDefault="00D30384">
      <w:bookmarkStart w:id="0" w:name="_GoBack"/>
      <w:bookmarkEnd w:id="0"/>
    </w:p>
    <w:sectPr w:rsidR="00D30384" w:rsidSect="00B074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85DE9"/>
    <w:multiLevelType w:val="multilevel"/>
    <w:tmpl w:val="0F98B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D574CE"/>
    <w:multiLevelType w:val="multilevel"/>
    <w:tmpl w:val="AA2C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1A27B5"/>
    <w:multiLevelType w:val="multilevel"/>
    <w:tmpl w:val="0C6E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EA5AAF"/>
    <w:multiLevelType w:val="multilevel"/>
    <w:tmpl w:val="6A6E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C310C0"/>
    <w:multiLevelType w:val="multilevel"/>
    <w:tmpl w:val="902A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2AF"/>
    <w:rsid w:val="00B07473"/>
    <w:rsid w:val="00B672AF"/>
    <w:rsid w:val="00D303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D264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4">
    <w:name w:val="style4"/>
    <w:basedOn w:val="DefaultParagraphFont"/>
    <w:rsid w:val="00B672A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4">
    <w:name w:val="style4"/>
    <w:basedOn w:val="DefaultParagraphFont"/>
    <w:rsid w:val="00B672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884266">
      <w:bodyDiv w:val="1"/>
      <w:marLeft w:val="0"/>
      <w:marRight w:val="0"/>
      <w:marTop w:val="0"/>
      <w:marBottom w:val="0"/>
      <w:divBdr>
        <w:top w:val="none" w:sz="0" w:space="0" w:color="auto"/>
        <w:left w:val="none" w:sz="0" w:space="0" w:color="auto"/>
        <w:bottom w:val="none" w:sz="0" w:space="0" w:color="auto"/>
        <w:right w:val="none" w:sz="0" w:space="0" w:color="auto"/>
      </w:divBdr>
      <w:divsChild>
        <w:div w:id="1007365998">
          <w:marLeft w:val="0"/>
          <w:marRight w:val="0"/>
          <w:marTop w:val="0"/>
          <w:marBottom w:val="0"/>
          <w:divBdr>
            <w:top w:val="none" w:sz="0" w:space="0" w:color="auto"/>
            <w:left w:val="none" w:sz="0" w:space="0" w:color="auto"/>
            <w:bottom w:val="none" w:sz="0" w:space="0" w:color="auto"/>
            <w:right w:val="none" w:sz="0" w:space="0" w:color="auto"/>
          </w:divBdr>
          <w:divsChild>
            <w:div w:id="1093017661">
              <w:marLeft w:val="600"/>
              <w:marRight w:val="0"/>
              <w:marTop w:val="0"/>
              <w:marBottom w:val="0"/>
              <w:divBdr>
                <w:top w:val="none" w:sz="0" w:space="0" w:color="auto"/>
                <w:left w:val="none" w:sz="0" w:space="0" w:color="auto"/>
                <w:bottom w:val="none" w:sz="0" w:space="0" w:color="auto"/>
                <w:right w:val="none" w:sz="0" w:space="0" w:color="auto"/>
              </w:divBdr>
            </w:div>
            <w:div w:id="1134054992">
              <w:marLeft w:val="600"/>
              <w:marRight w:val="0"/>
              <w:marTop w:val="0"/>
              <w:marBottom w:val="0"/>
              <w:divBdr>
                <w:top w:val="none" w:sz="0" w:space="0" w:color="auto"/>
                <w:left w:val="none" w:sz="0" w:space="0" w:color="auto"/>
                <w:bottom w:val="none" w:sz="0" w:space="0" w:color="auto"/>
                <w:right w:val="none" w:sz="0" w:space="0" w:color="auto"/>
              </w:divBdr>
            </w:div>
            <w:div w:id="1897545482">
              <w:marLeft w:val="600"/>
              <w:marRight w:val="0"/>
              <w:marTop w:val="0"/>
              <w:marBottom w:val="0"/>
              <w:divBdr>
                <w:top w:val="none" w:sz="0" w:space="0" w:color="auto"/>
                <w:left w:val="none" w:sz="0" w:space="0" w:color="auto"/>
                <w:bottom w:val="none" w:sz="0" w:space="0" w:color="auto"/>
                <w:right w:val="none" w:sz="0" w:space="0" w:color="auto"/>
              </w:divBdr>
            </w:div>
            <w:div w:id="412702295">
              <w:marLeft w:val="600"/>
              <w:marRight w:val="0"/>
              <w:marTop w:val="0"/>
              <w:marBottom w:val="0"/>
              <w:divBdr>
                <w:top w:val="none" w:sz="0" w:space="0" w:color="auto"/>
                <w:left w:val="none" w:sz="0" w:space="0" w:color="auto"/>
                <w:bottom w:val="none" w:sz="0" w:space="0" w:color="auto"/>
                <w:right w:val="none" w:sz="0" w:space="0" w:color="auto"/>
              </w:divBdr>
              <w:divsChild>
                <w:div w:id="363094973">
                  <w:marLeft w:val="600"/>
                  <w:marRight w:val="0"/>
                  <w:marTop w:val="0"/>
                  <w:marBottom w:val="0"/>
                  <w:divBdr>
                    <w:top w:val="none" w:sz="0" w:space="0" w:color="auto"/>
                    <w:left w:val="none" w:sz="0" w:space="0" w:color="auto"/>
                    <w:bottom w:val="none" w:sz="0" w:space="0" w:color="auto"/>
                    <w:right w:val="none" w:sz="0" w:space="0" w:color="auto"/>
                  </w:divBdr>
                </w:div>
                <w:div w:id="2056613383">
                  <w:marLeft w:val="600"/>
                  <w:marRight w:val="0"/>
                  <w:marTop w:val="0"/>
                  <w:marBottom w:val="0"/>
                  <w:divBdr>
                    <w:top w:val="none" w:sz="0" w:space="0" w:color="auto"/>
                    <w:left w:val="none" w:sz="0" w:space="0" w:color="auto"/>
                    <w:bottom w:val="none" w:sz="0" w:space="0" w:color="auto"/>
                    <w:right w:val="none" w:sz="0" w:space="0" w:color="auto"/>
                  </w:divBdr>
                </w:div>
                <w:div w:id="335691370">
                  <w:marLeft w:val="600"/>
                  <w:marRight w:val="0"/>
                  <w:marTop w:val="0"/>
                  <w:marBottom w:val="0"/>
                  <w:divBdr>
                    <w:top w:val="none" w:sz="0" w:space="0" w:color="auto"/>
                    <w:left w:val="none" w:sz="0" w:space="0" w:color="auto"/>
                    <w:bottom w:val="none" w:sz="0" w:space="0" w:color="auto"/>
                    <w:right w:val="none" w:sz="0" w:space="0" w:color="auto"/>
                  </w:divBdr>
                </w:div>
                <w:div w:id="188229515">
                  <w:marLeft w:val="600"/>
                  <w:marRight w:val="0"/>
                  <w:marTop w:val="0"/>
                  <w:marBottom w:val="0"/>
                  <w:divBdr>
                    <w:top w:val="none" w:sz="0" w:space="0" w:color="auto"/>
                    <w:left w:val="none" w:sz="0" w:space="0" w:color="auto"/>
                    <w:bottom w:val="none" w:sz="0" w:space="0" w:color="auto"/>
                    <w:right w:val="none" w:sz="0" w:space="0" w:color="auto"/>
                  </w:divBdr>
                </w:div>
              </w:divsChild>
            </w:div>
            <w:div w:id="1414426231">
              <w:marLeft w:val="600"/>
              <w:marRight w:val="0"/>
              <w:marTop w:val="0"/>
              <w:marBottom w:val="0"/>
              <w:divBdr>
                <w:top w:val="none" w:sz="0" w:space="0" w:color="auto"/>
                <w:left w:val="none" w:sz="0" w:space="0" w:color="auto"/>
                <w:bottom w:val="none" w:sz="0" w:space="0" w:color="auto"/>
                <w:right w:val="none" w:sz="0" w:space="0" w:color="auto"/>
              </w:divBdr>
              <w:divsChild>
                <w:div w:id="659968685">
                  <w:marLeft w:val="600"/>
                  <w:marRight w:val="0"/>
                  <w:marTop w:val="0"/>
                  <w:marBottom w:val="0"/>
                  <w:divBdr>
                    <w:top w:val="none" w:sz="0" w:space="0" w:color="auto"/>
                    <w:left w:val="none" w:sz="0" w:space="0" w:color="auto"/>
                    <w:bottom w:val="none" w:sz="0" w:space="0" w:color="auto"/>
                    <w:right w:val="none" w:sz="0" w:space="0" w:color="auto"/>
                  </w:divBdr>
                </w:div>
              </w:divsChild>
            </w:div>
            <w:div w:id="1797335657">
              <w:marLeft w:val="600"/>
              <w:marRight w:val="0"/>
              <w:marTop w:val="0"/>
              <w:marBottom w:val="0"/>
              <w:divBdr>
                <w:top w:val="none" w:sz="0" w:space="0" w:color="auto"/>
                <w:left w:val="none" w:sz="0" w:space="0" w:color="auto"/>
                <w:bottom w:val="none" w:sz="0" w:space="0" w:color="auto"/>
                <w:right w:val="none" w:sz="0" w:space="0" w:color="auto"/>
              </w:divBdr>
            </w:div>
            <w:div w:id="243563994">
              <w:marLeft w:val="600"/>
              <w:marRight w:val="0"/>
              <w:marTop w:val="0"/>
              <w:marBottom w:val="0"/>
              <w:divBdr>
                <w:top w:val="none" w:sz="0" w:space="0" w:color="auto"/>
                <w:left w:val="none" w:sz="0" w:space="0" w:color="auto"/>
                <w:bottom w:val="none" w:sz="0" w:space="0" w:color="auto"/>
                <w:right w:val="none" w:sz="0" w:space="0" w:color="auto"/>
              </w:divBdr>
            </w:div>
            <w:div w:id="161968833">
              <w:marLeft w:val="600"/>
              <w:marRight w:val="0"/>
              <w:marTop w:val="0"/>
              <w:marBottom w:val="0"/>
              <w:divBdr>
                <w:top w:val="none" w:sz="0" w:space="0" w:color="auto"/>
                <w:left w:val="none" w:sz="0" w:space="0" w:color="auto"/>
                <w:bottom w:val="none" w:sz="0" w:space="0" w:color="auto"/>
                <w:right w:val="none" w:sz="0" w:space="0" w:color="auto"/>
              </w:divBdr>
              <w:divsChild>
                <w:div w:id="1285505706">
                  <w:marLeft w:val="600"/>
                  <w:marRight w:val="0"/>
                  <w:marTop w:val="0"/>
                  <w:marBottom w:val="0"/>
                  <w:divBdr>
                    <w:top w:val="none" w:sz="0" w:space="0" w:color="auto"/>
                    <w:left w:val="none" w:sz="0" w:space="0" w:color="auto"/>
                    <w:bottom w:val="none" w:sz="0" w:space="0" w:color="auto"/>
                    <w:right w:val="none" w:sz="0" w:space="0" w:color="auto"/>
                  </w:divBdr>
                </w:div>
              </w:divsChild>
            </w:div>
            <w:div w:id="240263568">
              <w:marLeft w:val="600"/>
              <w:marRight w:val="0"/>
              <w:marTop w:val="0"/>
              <w:marBottom w:val="0"/>
              <w:divBdr>
                <w:top w:val="none" w:sz="0" w:space="0" w:color="auto"/>
                <w:left w:val="none" w:sz="0" w:space="0" w:color="auto"/>
                <w:bottom w:val="none" w:sz="0" w:space="0" w:color="auto"/>
                <w:right w:val="none" w:sz="0" w:space="0" w:color="auto"/>
              </w:divBdr>
            </w:div>
            <w:div w:id="851913671">
              <w:marLeft w:val="600"/>
              <w:marRight w:val="0"/>
              <w:marTop w:val="0"/>
              <w:marBottom w:val="0"/>
              <w:divBdr>
                <w:top w:val="none" w:sz="0" w:space="0" w:color="auto"/>
                <w:left w:val="none" w:sz="0" w:space="0" w:color="auto"/>
                <w:bottom w:val="none" w:sz="0" w:space="0" w:color="auto"/>
                <w:right w:val="none" w:sz="0" w:space="0" w:color="auto"/>
              </w:divBdr>
            </w:div>
            <w:div w:id="357850418">
              <w:marLeft w:val="600"/>
              <w:marRight w:val="0"/>
              <w:marTop w:val="0"/>
              <w:marBottom w:val="0"/>
              <w:divBdr>
                <w:top w:val="none" w:sz="0" w:space="0" w:color="auto"/>
                <w:left w:val="none" w:sz="0" w:space="0" w:color="auto"/>
                <w:bottom w:val="none" w:sz="0" w:space="0" w:color="auto"/>
                <w:right w:val="none" w:sz="0" w:space="0" w:color="auto"/>
              </w:divBdr>
            </w:div>
            <w:div w:id="2111314336">
              <w:marLeft w:val="600"/>
              <w:marRight w:val="0"/>
              <w:marTop w:val="0"/>
              <w:marBottom w:val="0"/>
              <w:divBdr>
                <w:top w:val="none" w:sz="0" w:space="0" w:color="auto"/>
                <w:left w:val="none" w:sz="0" w:space="0" w:color="auto"/>
                <w:bottom w:val="none" w:sz="0" w:space="0" w:color="auto"/>
                <w:right w:val="none" w:sz="0" w:space="0" w:color="auto"/>
              </w:divBdr>
            </w:div>
            <w:div w:id="253127659">
              <w:marLeft w:val="600"/>
              <w:marRight w:val="0"/>
              <w:marTop w:val="0"/>
              <w:marBottom w:val="0"/>
              <w:divBdr>
                <w:top w:val="none" w:sz="0" w:space="0" w:color="auto"/>
                <w:left w:val="none" w:sz="0" w:space="0" w:color="auto"/>
                <w:bottom w:val="none" w:sz="0" w:space="0" w:color="auto"/>
                <w:right w:val="none" w:sz="0" w:space="0" w:color="auto"/>
              </w:divBdr>
            </w:div>
            <w:div w:id="1045450288">
              <w:marLeft w:val="600"/>
              <w:marRight w:val="0"/>
              <w:marTop w:val="0"/>
              <w:marBottom w:val="0"/>
              <w:divBdr>
                <w:top w:val="none" w:sz="0" w:space="0" w:color="auto"/>
                <w:left w:val="none" w:sz="0" w:space="0" w:color="auto"/>
                <w:bottom w:val="none" w:sz="0" w:space="0" w:color="auto"/>
                <w:right w:val="none" w:sz="0" w:space="0" w:color="auto"/>
              </w:divBdr>
            </w:div>
            <w:div w:id="685249741">
              <w:marLeft w:val="600"/>
              <w:marRight w:val="0"/>
              <w:marTop w:val="0"/>
              <w:marBottom w:val="0"/>
              <w:divBdr>
                <w:top w:val="none" w:sz="0" w:space="0" w:color="auto"/>
                <w:left w:val="none" w:sz="0" w:space="0" w:color="auto"/>
                <w:bottom w:val="none" w:sz="0" w:space="0" w:color="auto"/>
                <w:right w:val="none" w:sz="0" w:space="0" w:color="auto"/>
              </w:divBdr>
            </w:div>
            <w:div w:id="2011830235">
              <w:marLeft w:val="600"/>
              <w:marRight w:val="0"/>
              <w:marTop w:val="0"/>
              <w:marBottom w:val="0"/>
              <w:divBdr>
                <w:top w:val="none" w:sz="0" w:space="0" w:color="auto"/>
                <w:left w:val="none" w:sz="0" w:space="0" w:color="auto"/>
                <w:bottom w:val="none" w:sz="0" w:space="0" w:color="auto"/>
                <w:right w:val="none" w:sz="0" w:space="0" w:color="auto"/>
              </w:divBdr>
            </w:div>
            <w:div w:id="9095793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1650</Words>
  <Characters>9407</Characters>
  <Application>Microsoft Macintosh Word</Application>
  <DocSecurity>0</DocSecurity>
  <Lines>78</Lines>
  <Paragraphs>22</Paragraphs>
  <ScaleCrop>false</ScaleCrop>
  <Company>Whitehead Institute/MIT</Company>
  <LinksUpToDate>false</LinksUpToDate>
  <CharactersWithSpaces>11035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Novalia Pishesha</dc:creator>
  <cp:keywords/>
  <dc:description/>
  <cp:lastModifiedBy>Novalia Pishesha</cp:lastModifiedBy>
  <cp:revision>1</cp:revision>
  <dcterms:created xsi:type="dcterms:W3CDTF">2017-12-07T17:43:00Z</dcterms:created>
  <dcterms:modified xsi:type="dcterms:W3CDTF">2017-12-07T17:43:00Z</dcterms:modified>
</cp:coreProperties>
</file>