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ElectroMap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</w:rPr>
                  <w:t>[01]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  <w:color w:val="FF0000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2A7E6C96" w:rsidR="00C82195" w:rsidRPr="00934F44" w:rsidRDefault="005E28D9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5E28D9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>
                      <w:rPr>
                        <w:color w:val="FF0000"/>
                      </w:rPr>
                      <w:t xml:space="preserve"> Product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29-09-2026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Kevin Zapata Dávila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Versión inicial del documento.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Kevin Zapata Dávila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Desarrollador Full Stack y Jefe de Proyecto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1504847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848"/>
      <w:r>
        <w:t>Definición</w:t>
      </w:r>
      <w:bookmarkEnd w:id="6"/>
      <w:bookmarkEnd w:id="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de plataforma (VSC), quiero configurar el acceso multi-tenant (VSC / empresa / cliente final), para que cada usuario vea únicamente la información que le corresponde.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1504849"/>
      <w:r>
        <w:t>Criterios de Aceptación</w:t>
      </w:r>
      <w:bookmarkEnd w:id="8"/>
      <w:bookmarkEnd w:id="9"/>
    </w:p>
    <w:p w14:paraId="4A632587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usuario de tipo empresa no puede ver tableros de otra empresa.</w:t>
      </w:r>
    </w:p>
    <w:p w14:paraId="58A37E2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usuario de tipo cliente final solo ve sus propios tableros.</w:t>
      </w:r>
    </w:p>
    <w:p w14:paraId="132BEE19" w14:textId="77777777" w:rsidR="009B08E6" w:rsidRPr="00276999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administrador VSC puede ver todas las empresas y tableros registrados.</w:t>
      </w:r>
    </w:p>
    <w:p w14:paraId="1759EA95" w14:textId="77777777" w:rsidR="009B08E6" w:rsidRDefault="009B08E6" w:rsidP="009B08E6"/>
    <w:p w14:paraId="6F892420" w14:textId="53D537A1" w:rsidR="009B08E6" w:rsidRDefault="009B08E6" w:rsidP="009B08E6">
      <w:pPr>
        <w:pStyle w:val="Ttulo2"/>
      </w:pPr>
      <w:bookmarkStart w:id="10" w:name="_Toc238070673"/>
      <w:bookmarkStart w:id="11" w:name="_Toc241504850"/>
      <w:r>
        <w:t>Historia 002</w:t>
      </w:r>
      <w:bookmarkEnd w:id="10"/>
      <w:bookmarkEnd w:id="11"/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1504851"/>
      <w:r>
        <w:t>Definición</w:t>
      </w:r>
      <w:bookmarkEnd w:id="12"/>
      <w:bookmarkEnd w:id="13"/>
    </w:p>
    <w:p w14:paraId="4387F3DE" w14:textId="0E9252F6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desarrollador, quiero definir el modelo de</w:t>
      </w:r>
      <w:r w:rsidR="00AD67BD">
        <w:rPr>
          <w:lang w:val="es-ES" w:eastAsia="es-ES"/>
        </w:rPr>
        <w:t xml:space="preserve"> </w:t>
      </w:r>
      <w:r>
        <w:rPr>
          <w:lang w:val="es-ES" w:eastAsia="es-ES"/>
        </w:rPr>
        <w:t>base</w:t>
      </w:r>
      <w:r w:rsidR="00AD67BD">
        <w:rPr>
          <w:lang w:val="es-ES" w:eastAsia="es-ES"/>
        </w:rPr>
        <w:t xml:space="preserve"> de</w:t>
      </w:r>
      <w:r w:rsidR="00AD67BD" w:rsidRPr="00AD67BD">
        <w:rPr>
          <w:lang w:val="es-ES" w:eastAsia="es-ES"/>
        </w:rPr>
        <w:t xml:space="preserve"> </w:t>
      </w:r>
      <w:r w:rsidR="00AD67BD">
        <w:rPr>
          <w:lang w:val="es-ES" w:eastAsia="es-ES"/>
        </w:rPr>
        <w:t>datos</w:t>
      </w:r>
      <w:r>
        <w:rPr>
          <w:lang w:val="es-ES" w:eastAsia="es-ES"/>
        </w:rPr>
        <w:t xml:space="preserve"> (empresas, tableros, usuarios), para soportar el monitoreo multi-tenant desde el inicio del proyecto.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1504852"/>
      <w:r>
        <w:t>Criterios de Aceptación</w:t>
      </w:r>
      <w:bookmarkEnd w:id="14"/>
      <w:bookmarkEnd w:id="15"/>
    </w:p>
    <w:p w14:paraId="055F33BD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modelo permite asociar cada tablero a una única empresa.</w:t>
      </w:r>
    </w:p>
    <w:p w14:paraId="30509C46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modelo permite asociar cada usuario a un nivel de acceso (VSC, empresa o cliente final).</w:t>
      </w:r>
    </w:p>
    <w:p w14:paraId="1F87EF44" w14:textId="77777777" w:rsidR="009B08E6" w:rsidRPr="00276999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modelo queda documentado antes de iniciar el desarrollo del backend.</w:t>
      </w:r>
    </w:p>
    <w:p w14:paraId="0DE20371" w14:textId="77777777" w:rsidR="009B08E6" w:rsidRDefault="009B08E6" w:rsidP="009B08E6">
      <w:pPr>
        <w:pStyle w:val="Ttulo2"/>
      </w:pPr>
      <w:r>
        <w:t>Historia 003</w:t>
      </w:r>
    </w:p>
    <w:p w14:paraId="69683AC6" w14:textId="77777777" w:rsidR="009B08E6" w:rsidRDefault="009B08E6" w:rsidP="009B08E6">
      <w:pPr>
        <w:pStyle w:val="Ttulo3"/>
      </w:pPr>
      <w:r>
        <w:t>Definición</w:t>
      </w:r>
    </w:p>
    <w:p w14:paraId="234DF980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sistema, quiero capturar las mediciones del analizador AcuRev-2110 e ingresarlas al backend, para contar con información confiable del estado eléctrico del tablero.</w:t>
      </w:r>
    </w:p>
    <w:p w14:paraId="5740476C" w14:textId="77777777" w:rsidR="009B08E6" w:rsidRDefault="009B08E6" w:rsidP="009B08E6">
      <w:pPr>
        <w:pStyle w:val="Ttulo3"/>
      </w:pPr>
      <w:r>
        <w:t>Criterios de Aceptación</w:t>
      </w:r>
    </w:p>
    <w:p w14:paraId="482CFF0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Cada medición recibida se guarda sin pérdida de datos.</w:t>
      </w:r>
    </w:p>
    <w:p w14:paraId="5C41616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Las mediciones quedan asociadas al tablero correspondiente.</w:t>
      </w:r>
    </w:p>
    <w:p w14:paraId="650F430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registra la fecha y hora exacta de cada medición.</w:t>
      </w:r>
    </w:p>
    <w:p w14:paraId="4E6E1036" w14:textId="77777777" w:rsidR="009B08E6" w:rsidRDefault="009B08E6" w:rsidP="009B08E6"/>
    <w:p w14:paraId="33305739" w14:textId="77777777" w:rsidR="009B08E6" w:rsidRDefault="009B08E6" w:rsidP="009B08E6">
      <w:pPr>
        <w:pStyle w:val="Ttulo2"/>
      </w:pPr>
      <w:r>
        <w:lastRenderedPageBreak/>
        <w:t>Historia 004</w:t>
      </w:r>
    </w:p>
    <w:p w14:paraId="60841FB2" w14:textId="77777777" w:rsidR="009B08E6" w:rsidRDefault="009B08E6" w:rsidP="009B08E6">
      <w:pPr>
        <w:pStyle w:val="Ttulo3"/>
      </w:pPr>
      <w:r>
        <w:t>Definición</w:t>
      </w:r>
    </w:p>
    <w:p w14:paraId="14EAC2A4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 de una empresa, quiero visualizar las mediciones eléctricas en tiempo real en el dashboard vía WebSocket, para conocer el estado del tablero sin recargar la página.</w:t>
      </w:r>
    </w:p>
    <w:p w14:paraId="368BE6CF" w14:textId="77777777" w:rsidR="009B08E6" w:rsidRDefault="009B08E6" w:rsidP="009B08E6">
      <w:pPr>
        <w:pStyle w:val="Ttulo3"/>
      </w:pPr>
      <w:r>
        <w:t>Criterios de Aceptación</w:t>
      </w:r>
    </w:p>
    <w:p w14:paraId="62E31633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dashboard se actualiza automáticamente al recibir una nueva medición.</w:t>
      </w:r>
    </w:p>
    <w:p w14:paraId="336E6EF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No se requiere recargar la página para ver datos nuevos.</w:t>
      </w:r>
    </w:p>
    <w:p w14:paraId="1E8CE95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usuario solo ve los tableros de su propia empresa.</w:t>
      </w:r>
    </w:p>
    <w:p w14:paraId="51E3B5E6" w14:textId="77777777" w:rsidR="009B08E6" w:rsidRDefault="009B08E6" w:rsidP="009B08E6"/>
    <w:p w14:paraId="11159107" w14:textId="77777777" w:rsidR="009B08E6" w:rsidRDefault="009B08E6" w:rsidP="009B08E6">
      <w:pPr>
        <w:pStyle w:val="Ttulo2"/>
      </w:pPr>
      <w:r>
        <w:t>Historia 005</w:t>
      </w:r>
    </w:p>
    <w:p w14:paraId="1DF9DEFB" w14:textId="77777777" w:rsidR="009B08E6" w:rsidRDefault="009B08E6" w:rsidP="009B08E6">
      <w:pPr>
        <w:pStyle w:val="Ttulo3"/>
      </w:pPr>
      <w:r>
        <w:t>Definición</w:t>
      </w:r>
    </w:p>
    <w:p w14:paraId="1E07899C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técnico, quiero recibir una alarma automática cuando una medición supere un umbral definido, para poder actuar antes de que el problema se agrave.</w:t>
      </w:r>
    </w:p>
    <w:p w14:paraId="1F378E24" w14:textId="77777777" w:rsidR="009B08E6" w:rsidRDefault="009B08E6" w:rsidP="009B08E6">
      <w:pPr>
        <w:pStyle w:val="Ttulo3"/>
      </w:pPr>
      <w:r>
        <w:t>Criterios de Aceptación</w:t>
      </w:r>
    </w:p>
    <w:p w14:paraId="28AA26C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compara cada medición contra el umbral configurado.</w:t>
      </w:r>
    </w:p>
    <w:p w14:paraId="7F95362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genera una alerta visible en el dashboard al superarse el umbral.</w:t>
      </w:r>
    </w:p>
    <w:p w14:paraId="689D633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alarma queda registrada con fecha y hora.</w:t>
      </w:r>
    </w:p>
    <w:p w14:paraId="6D2391D4" w14:textId="77777777" w:rsidR="009B08E6" w:rsidRDefault="009B08E6" w:rsidP="009B08E6"/>
    <w:p w14:paraId="22C6054E" w14:textId="77777777" w:rsidR="009B08E6" w:rsidRDefault="009B08E6" w:rsidP="009B08E6">
      <w:pPr>
        <w:pStyle w:val="Ttulo2"/>
      </w:pPr>
      <w:r>
        <w:t>Historia 006</w:t>
      </w:r>
    </w:p>
    <w:p w14:paraId="4DB1D219" w14:textId="77777777" w:rsidR="009B08E6" w:rsidRDefault="009B08E6" w:rsidP="009B08E6">
      <w:pPr>
        <w:pStyle w:val="Ttulo3"/>
      </w:pPr>
      <w:r>
        <w:t>Definición</w:t>
      </w:r>
    </w:p>
    <w:p w14:paraId="33010C17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del sistema, quiero consultar el historial de mediciones de un tablero, para respaldar el trabajo de mantención frente a mis clientes.</w:t>
      </w:r>
    </w:p>
    <w:p w14:paraId="76E27A23" w14:textId="77777777" w:rsidR="009B08E6" w:rsidRDefault="009B08E6" w:rsidP="009B08E6">
      <w:pPr>
        <w:pStyle w:val="Ttulo3"/>
      </w:pPr>
      <w:r>
        <w:t>Criterios de Aceptación</w:t>
      </w:r>
    </w:p>
    <w:p w14:paraId="1D5E4DEE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historial permite filtrar por rango de fechas.</w:t>
      </w:r>
    </w:p>
    <w:p w14:paraId="39FE25C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historial muestra las mediciones asociadas a un tablero específico.</w:t>
      </w:r>
    </w:p>
    <w:p w14:paraId="3B433FA3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Solo se muestra el historial de los tableros a los que el usuario tiene acceso.</w:t>
      </w:r>
    </w:p>
    <w:p w14:paraId="710D9EC3" w14:textId="77777777" w:rsidR="009B08E6" w:rsidRDefault="009B08E6" w:rsidP="009B08E6"/>
    <w:p w14:paraId="5F4CA123" w14:textId="77777777" w:rsidR="009B08E6" w:rsidRDefault="009B08E6" w:rsidP="009B08E6">
      <w:pPr>
        <w:pStyle w:val="Ttulo2"/>
      </w:pPr>
      <w:r>
        <w:lastRenderedPageBreak/>
        <w:t>Historia 007</w:t>
      </w:r>
    </w:p>
    <w:p w14:paraId="4009E4C9" w14:textId="77777777" w:rsidR="009B08E6" w:rsidRDefault="009B08E6" w:rsidP="009B08E6">
      <w:pPr>
        <w:pStyle w:val="Ttulo3"/>
      </w:pPr>
      <w:r>
        <w:t>Definición</w:t>
      </w:r>
    </w:p>
    <w:p w14:paraId="6286DAA5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cliente final, quiero acceder únicamente a la información de mis propios tableros, para mantener la privacidad de mis datos frente a otros clientes de la misma empresa.</w:t>
      </w:r>
    </w:p>
    <w:p w14:paraId="3D44D1AA" w14:textId="77777777" w:rsidR="009B08E6" w:rsidRDefault="009B08E6" w:rsidP="009B08E6">
      <w:pPr>
        <w:pStyle w:val="Ttulo3"/>
      </w:pPr>
      <w:r>
        <w:t>Criterios de Aceptación</w:t>
      </w:r>
    </w:p>
    <w:p w14:paraId="60696C04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cliente final no puede ver tableros de otro cliente.</w:t>
      </w:r>
    </w:p>
    <w:p w14:paraId="1D4C6545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valida el nivel de acceso en cada consulta.</w:t>
      </w:r>
    </w:p>
    <w:p w14:paraId="4EE3EA5B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intento de acceso no autorizado es rechazado.</w:t>
      </w:r>
    </w:p>
    <w:p w14:paraId="6B49A4B0" w14:textId="77777777" w:rsidR="009B08E6" w:rsidRDefault="009B08E6" w:rsidP="009B08E6"/>
    <w:p w14:paraId="28C36A01" w14:textId="77777777" w:rsidR="009B08E6" w:rsidRDefault="009B08E6" w:rsidP="009B08E6">
      <w:pPr>
        <w:pStyle w:val="Ttulo2"/>
      </w:pPr>
      <w:r>
        <w:t>Historia 008</w:t>
      </w:r>
    </w:p>
    <w:p w14:paraId="4A64B207" w14:textId="77777777" w:rsidR="009B08E6" w:rsidRDefault="009B08E6" w:rsidP="009B08E6">
      <w:pPr>
        <w:pStyle w:val="Ttulo3"/>
      </w:pPr>
      <w:r>
        <w:t>Definición</w:t>
      </w:r>
    </w:p>
    <w:p w14:paraId="66886462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desarrollador, quiero validar el sistema mediante pruebas de carga y documentación técnica, para asegurar su estabilidad antes del despliegue final.</w:t>
      </w:r>
    </w:p>
    <w:p w14:paraId="35713A8A" w14:textId="77777777" w:rsidR="009B08E6" w:rsidRDefault="009B08E6" w:rsidP="009B08E6">
      <w:pPr>
        <w:pStyle w:val="Ttulo3"/>
      </w:pPr>
      <w:r>
        <w:t>Criterios de Aceptación</w:t>
      </w:r>
    </w:p>
    <w:p w14:paraId="55C02DD5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soporta múltiples mediciones simultáneas sin caídas.</w:t>
      </w:r>
    </w:p>
    <w:p w14:paraId="477D515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documentan los resultados de las pruebas realizadas.</w:t>
      </w:r>
    </w:p>
    <w:p w14:paraId="6EB2FC6E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corrigen los problemas detectados antes del cierre del proyecto.</w:t>
      </w:r>
    </w:p>
    <w:p w14:paraId="432B97D2" w14:textId="77777777" w:rsidR="009B08E6" w:rsidRDefault="009B08E6" w:rsidP="009B08E6"/>
    <w:p w14:paraId="3CF2C245" w14:textId="068F42A8" w:rsidR="00FE66DE" w:rsidRDefault="00FE66DE">
      <w:r>
        <w:br w:type="page"/>
      </w:r>
    </w:p>
    <w:p w14:paraId="40FCD869" w14:textId="77777777" w:rsidR="009B08E6" w:rsidRPr="00276999" w:rsidRDefault="009B08E6" w:rsidP="009B08E6"/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6" w:name="_Toc241504853"/>
      <w:r>
        <w:rPr>
          <w:lang w:val="es-ES" w:eastAsia="es-ES"/>
        </w:rPr>
        <w:t>Backlog</w:t>
      </w:r>
      <w:bookmarkEnd w:id="16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17" w:name="_Toc241504854"/>
      <w:r>
        <w:rPr>
          <w:lang w:val="es-ES" w:eastAsia="es-ES"/>
        </w:rPr>
        <w:t>Historias con su peso relativo</w:t>
      </w:r>
      <w:bookmarkEnd w:id="17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39CC9E6F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0C59FBA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45B4AAC5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6897671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E85C6D1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2</w:t>
            </w:r>
          </w:p>
        </w:tc>
        <w:tc>
          <w:tcPr>
            <w:tcW w:w="1276" w:type="dxa"/>
          </w:tcPr>
          <w:p w14:paraId="63DACEE3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324BB29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9BF4A2A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3</w:t>
            </w:r>
          </w:p>
        </w:tc>
        <w:tc>
          <w:tcPr>
            <w:tcW w:w="1276" w:type="dxa"/>
          </w:tcPr>
          <w:p w14:paraId="75B4751B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1644E530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75C3A31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4</w:t>
            </w:r>
          </w:p>
        </w:tc>
        <w:tc>
          <w:tcPr>
            <w:tcW w:w="1276" w:type="dxa"/>
          </w:tcPr>
          <w:p w14:paraId="6A30BA68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3E3F7FF8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53594A1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5</w:t>
            </w:r>
          </w:p>
        </w:tc>
        <w:tc>
          <w:tcPr>
            <w:tcW w:w="1276" w:type="dxa"/>
          </w:tcPr>
          <w:p w14:paraId="6AEDF637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1519B49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680BB7D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6</w:t>
            </w:r>
          </w:p>
        </w:tc>
        <w:tc>
          <w:tcPr>
            <w:tcW w:w="1276" w:type="dxa"/>
          </w:tcPr>
          <w:p w14:paraId="266881DB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12C923D4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1F94D69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7</w:t>
            </w:r>
          </w:p>
        </w:tc>
        <w:tc>
          <w:tcPr>
            <w:tcW w:w="1276" w:type="dxa"/>
          </w:tcPr>
          <w:p w14:paraId="4AC4F880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38F2D08F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CDCE89D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8</w:t>
            </w:r>
          </w:p>
        </w:tc>
        <w:tc>
          <w:tcPr>
            <w:tcW w:w="1276" w:type="dxa"/>
          </w:tcPr>
          <w:p w14:paraId="3FF26FC3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8" w:name="_Toc241504855"/>
      <w:r>
        <w:rPr>
          <w:lang w:val="es-ES" w:eastAsia="es-ES"/>
        </w:rPr>
        <w:t>Backlog priorizado</w:t>
      </w:r>
      <w:bookmarkEnd w:id="18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24DF0A6E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75EE54A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4252B362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5EFDA9C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4B1F56B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2</w:t>
            </w:r>
          </w:p>
        </w:tc>
        <w:tc>
          <w:tcPr>
            <w:tcW w:w="1276" w:type="dxa"/>
          </w:tcPr>
          <w:p w14:paraId="10ED553F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4DD09048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F7D4A06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3</w:t>
            </w:r>
          </w:p>
        </w:tc>
        <w:tc>
          <w:tcPr>
            <w:tcW w:w="1276" w:type="dxa"/>
          </w:tcPr>
          <w:p w14:paraId="6686045E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266AA3A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63DBEB4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4</w:t>
            </w:r>
          </w:p>
        </w:tc>
        <w:tc>
          <w:tcPr>
            <w:tcW w:w="1276" w:type="dxa"/>
          </w:tcPr>
          <w:p w14:paraId="3A28D3FD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18960BC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E4729C5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5</w:t>
            </w:r>
          </w:p>
        </w:tc>
        <w:tc>
          <w:tcPr>
            <w:tcW w:w="1276" w:type="dxa"/>
          </w:tcPr>
          <w:p w14:paraId="2C8FA128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7C7176BB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5C5BE78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6</w:t>
            </w:r>
          </w:p>
        </w:tc>
        <w:tc>
          <w:tcPr>
            <w:tcW w:w="1276" w:type="dxa"/>
          </w:tcPr>
          <w:p w14:paraId="2AF4FFC5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2F21970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0E41BF2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7</w:t>
            </w:r>
          </w:p>
        </w:tc>
        <w:tc>
          <w:tcPr>
            <w:tcW w:w="1276" w:type="dxa"/>
          </w:tcPr>
          <w:p w14:paraId="288B42E2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48AACC8D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CD6CC8F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8</w:t>
            </w:r>
          </w:p>
        </w:tc>
        <w:tc>
          <w:tcPr>
            <w:tcW w:w="1276" w:type="dxa"/>
          </w:tcPr>
          <w:p w14:paraId="3509859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E3BA" w14:textId="77777777" w:rsidR="00295524" w:rsidRDefault="00295524" w:rsidP="00893114">
      <w:pPr>
        <w:spacing w:after="0" w:line="240" w:lineRule="auto"/>
      </w:pPr>
      <w:r>
        <w:separator/>
      </w:r>
    </w:p>
  </w:endnote>
  <w:endnote w:type="continuationSeparator" w:id="0">
    <w:p w14:paraId="3D05CE0E" w14:textId="77777777" w:rsidR="00295524" w:rsidRDefault="00295524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652D2" w14:textId="77777777" w:rsidR="00295524" w:rsidRDefault="00295524" w:rsidP="00893114">
      <w:pPr>
        <w:spacing w:after="0" w:line="240" w:lineRule="auto"/>
      </w:pPr>
      <w:r>
        <w:separator/>
      </w:r>
    </w:p>
  </w:footnote>
  <w:footnote w:type="continuationSeparator" w:id="0">
    <w:p w14:paraId="6D6EAC7C" w14:textId="77777777" w:rsidR="00295524" w:rsidRDefault="00295524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0E3E"/>
    <w:rsid w:val="00222FDF"/>
    <w:rsid w:val="00232730"/>
    <w:rsid w:val="002435E0"/>
    <w:rsid w:val="0027225D"/>
    <w:rsid w:val="00295524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E28D9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AD67BD"/>
    <w:rsid w:val="00B13E37"/>
    <w:rsid w:val="00B1770D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A181A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1770D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[Seleccionar fecha]</PublishDate>
  <Abstract> Product Backlog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ElectroMap</dc:subject>
  <dc:creator>BQuevedo</dc:creator>
  <cp:lastModifiedBy>KEVIN MICHAEL ZAPATA DAVILA</cp:lastModifiedBy>
  <cp:revision>2</cp:revision>
  <dcterms:created xsi:type="dcterms:W3CDTF">2026-09-29T20:16:00Z</dcterms:created>
  <dcterms:modified xsi:type="dcterms:W3CDTF">2026-09-29T20:16:00Z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