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1. Mira </w:t>
            </w:r>
            <w:proofErr w:type="spellStart"/>
            <w:r>
              <w:rPr>
                <w:rFonts w:eastAsiaTheme="majorEastAsia"/>
                <w:sz w:val="24"/>
                <w:szCs w:val="24"/>
              </w:rPr>
              <w:t>tu</w:t>
            </w:r>
            <w:proofErr w:type="spellEnd"/>
            <w:r>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 xml:space="preserve">No he cumplido completamente los tiempos definidos para la Épica 001 (Fundamentos: Ingesta y persistencia de datos eléctricos), que según la carta Gantt debía estar terminada en la semana 5 y aún no lo está. Avancé la parte de persistencia (diseño e implementación de las 10 tablas de la base de datos </w:t>
            </w:r>
            <w:proofErr w:type="spellStart"/>
            <w:r>
              <w:rPr>
                <w:rFonts w:eastAsiaTheme="majorEastAsia"/>
                <w:sz w:val="24"/>
                <w:szCs w:val="24"/>
              </w:rPr>
              <w:t>multi-tenant</w:t>
            </w:r>
            <w:proofErr w:type="spellEnd"/>
            <w:r>
              <w:rPr>
                <w:rFonts w:eastAsiaTheme="majorEastAsia"/>
                <w:sz w:val="24"/>
                <w:szCs w:val="24"/>
              </w:rPr>
              <w:t xml:space="preserve">, desplegadas en PostgreSQL sobre </w:t>
            </w:r>
            <w:proofErr w:type="spellStart"/>
            <w:r>
              <w:rPr>
                <w:rFonts w:eastAsiaTheme="majorEastAsia"/>
                <w:sz w:val="24"/>
                <w:szCs w:val="24"/>
              </w:rPr>
              <w:t>Railway</w:t>
            </w:r>
            <w:proofErr w:type="spellEnd"/>
            <w:r>
              <w:rPr>
                <w:rFonts w:eastAsiaTheme="majorEastAsia"/>
                <w:sz w:val="24"/>
                <w:szCs w:val="24"/>
              </w:rPr>
              <w:t xml:space="preserve">), pero no he iniciado el desarrollo del </w:t>
            </w:r>
            <w:proofErr w:type="spellStart"/>
            <w:r>
              <w:rPr>
                <w:rFonts w:eastAsiaTheme="majorEastAsia"/>
                <w:sz w:val="24"/>
                <w:szCs w:val="24"/>
              </w:rPr>
              <w:t>backend</w:t>
            </w:r>
            <w:proofErr w:type="spellEnd"/>
            <w:r>
              <w:rPr>
                <w:rFonts w:eastAsiaTheme="majorEastAsia"/>
                <w:sz w:val="24"/>
                <w:szCs w:val="24"/>
              </w:rPr>
              <w:t xml:space="preserve"> de ingesta. Como factor facilitador, contar con el hardware y la infraestructura en la nube ya disponibles me permitió avanzar directamente en el diseño de la base de datos. Como factor que dificultó el avance, trabajar de forma individual (sin equipo) sumado a la mayor complejidad de implementar el modelo de permisos </w:t>
            </w:r>
            <w:proofErr w:type="spellStart"/>
            <w:r>
              <w:rPr>
                <w:rFonts w:eastAsiaTheme="majorEastAsia"/>
                <w:sz w:val="24"/>
                <w:szCs w:val="24"/>
              </w:rPr>
              <w:t>multi-tenant</w:t>
            </w:r>
            <w:proofErr w:type="spellEnd"/>
            <w:r>
              <w:rPr>
                <w:rFonts w:eastAsiaTheme="majorEastAsia"/>
                <w:sz w:val="24"/>
                <w:szCs w:val="24"/>
              </w:rPr>
              <w:t xml:space="preserve"> mediante restricciones CHECK directamente en la base de datos tomó más tiempo del que había estimado inicialmente.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eastAsiaTheme="majorEastAsia"/>
                <w:sz w:val="24"/>
                <w:szCs w:val="24"/>
              </w:rPr>
              <w:t xml:space="preserve">Para ponerme a </w:t>
            </w:r>
            <w:proofErr w:type="spellStart"/>
            <w:r>
              <w:rPr>
                <w:rFonts w:eastAsiaTheme="majorEastAsia"/>
                <w:sz w:val="24"/>
                <w:szCs w:val="24"/>
              </w:rPr>
              <w:t>corde</w:t>
            </w:r>
            <w:proofErr w:type="spellEnd"/>
            <w:r>
              <w:rPr>
                <w:rFonts w:eastAsiaTheme="majorEastAsia"/>
                <w:sz w:val="24"/>
                <w:szCs w:val="24"/>
              </w:rPr>
              <w:t xml:space="preserve"> con la planificación, mi estrategia es priorizar de inmediato el desarrollo del </w:t>
            </w:r>
            <w:proofErr w:type="spellStart"/>
            <w:r>
              <w:rPr>
                <w:rFonts w:eastAsiaTheme="majorEastAsia"/>
                <w:sz w:val="24"/>
                <w:szCs w:val="24"/>
              </w:rPr>
              <w:t>backend</w:t>
            </w:r>
            <w:proofErr w:type="spellEnd"/>
            <w:r>
              <w:rPr>
                <w:rFonts w:eastAsiaTheme="majorEastAsia"/>
                <w:sz w:val="24"/>
                <w:szCs w:val="24"/>
              </w:rPr>
              <w:t xml:space="preserve"> de ingesta (conexión del analizador AcuRev-2110 con la base de datos ya desplegada), dejando en segundo plano cualquier mejora adicional al modelo de datos que no sea estrictamente necesaria. También voy a trabajar con bloques de tiempo más acotados y objetivos semanales concretos, para detectar antes si me estoy atrasando y reaccionar a tiempo.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r>
              <w:rPr>
                <w:rFonts w:eastAsiaTheme="majorEastAsia"/>
                <w:sz w:val="24"/>
                <w:szCs w:val="24"/>
              </w:rPr>
              <w:t>Evalúo mi trabajo como sólido en la parte de diseño técnico, pero con una gestión del tiempo que puedo mejorar. Destaco haber logrado un modelo de base de datos robusto (BIGSERIAL, TIMESTAMPTZ, eliminación lógica, restricciones de integridad y de permisos por rol). Podría mejorar dimensionar mejor el tiempo entre diseño e implementación, ya que en esta primera épica prioricé la calidad del modelo de datos por sobre cumplir estrictamente el plazo.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eastAsiaTheme="majorEastAsia"/>
                <w:sz w:val="24"/>
                <w:szCs w:val="24"/>
              </w:rPr>
              <w:t xml:space="preserve">Me queda la inquietud de si el nivel de detalle que le di al modelo de permisos en la base de datos es el esperado para este nivel del proyecto, o si hubiera sido más eficiente resolver esa validación solo a nivel de </w:t>
            </w:r>
            <w:proofErr w:type="spellStart"/>
            <w:r>
              <w:rPr>
                <w:rFonts w:eastAsiaTheme="majorEastAsia"/>
                <w:sz w:val="24"/>
                <w:szCs w:val="24"/>
              </w:rPr>
              <w:t>backend</w:t>
            </w:r>
            <w:proofErr w:type="spellEnd"/>
            <w:r>
              <w:rPr>
                <w:rFonts w:eastAsiaTheme="majorEastAsia"/>
                <w:sz w:val="24"/>
                <w:szCs w:val="24"/>
              </w:rPr>
              <w:t>. Me gustaría preguntarle al docente si, dado el retraso actual, conviene mantener este nivel de detalle técnico en las próximas épicas o priorizar avanzar más rápido en funcionalidad, dejando el pulido para la Épica 004.</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 xml:space="preserve">Al ser un Proyecto APT individual, no hay actividades que redistribuir entre miembros de un equipo. Sin embargo, sí voy a redistribuir mi propio tiempo: dado el retraso de la Épica 001, dedicaré las próximas semanas casi exclusivamente al </w:t>
            </w:r>
            <w:proofErr w:type="spellStart"/>
            <w:r>
              <w:rPr>
                <w:rFonts w:eastAsiaTheme="majorEastAsia"/>
                <w:sz w:val="24"/>
                <w:szCs w:val="24"/>
              </w:rPr>
              <w:t>backend</w:t>
            </w:r>
            <w:proofErr w:type="spellEnd"/>
            <w:r>
              <w:rPr>
                <w:rFonts w:eastAsiaTheme="majorEastAsia"/>
                <w:sz w:val="24"/>
                <w:szCs w:val="24"/>
              </w:rPr>
              <w:t xml:space="preserve"> de ingesta, postergando tareas de pulido o documentación adicional no indispensables.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 xml:space="preserve">Al desarrollar el proyecto de forma individual, no aplica una evaluación de trabajo en grupo. Como aspecto positivo, destaco la autonomía para tomar decisiones técnicas rápido sin depender de coordinación con otras personas. Como aspecto a mejorar, no contar con otras personas para revisar decisiones de diseño en el momento hace que algunos errores o demoras los detecte más tarde de lo que los detectaría un equipo, por lo que me apoyaré más en la retroalimentación del docente para suplir ese </w:t>
            </w:r>
            <w:proofErr w:type="spellStart"/>
            <w:r>
              <w:rPr>
                <w:rFonts w:eastAsiaTheme="majorEastAsia"/>
                <w:sz w:val="24"/>
                <w:szCs w:val="24"/>
              </w:rPr>
              <w:t>checkeo</w:t>
            </w:r>
            <w:proofErr w:type="spellEnd"/>
            <w:r>
              <w:rPr>
                <w:rFonts w:eastAsiaTheme="majorEastAsia"/>
                <w:sz w:val="24"/>
                <w:szCs w:val="24"/>
              </w:rPr>
              <w:t xml:space="preserve"> cruzado.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73E92" w14:textId="77777777" w:rsidR="00DB0018" w:rsidRDefault="00DB0018" w:rsidP="00DF38AE">
      <w:pPr>
        <w:spacing w:after="0" w:line="240" w:lineRule="auto"/>
      </w:pPr>
      <w:r>
        <w:separator/>
      </w:r>
    </w:p>
  </w:endnote>
  <w:endnote w:type="continuationSeparator" w:id="0">
    <w:p w14:paraId="0C7B767A" w14:textId="77777777" w:rsidR="00DB0018" w:rsidRDefault="00DB001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BA1A" w14:textId="77777777" w:rsidR="00DB0018" w:rsidRDefault="00DB0018" w:rsidP="00DF38AE">
      <w:pPr>
        <w:spacing w:after="0" w:line="240" w:lineRule="auto"/>
      </w:pPr>
      <w:r>
        <w:separator/>
      </w:r>
    </w:p>
  </w:footnote>
  <w:footnote w:type="continuationSeparator" w:id="0">
    <w:p w14:paraId="0F99EC13" w14:textId="77777777" w:rsidR="00DB0018" w:rsidRDefault="00DB001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9890557">
    <w:abstractNumId w:val="3"/>
  </w:num>
  <w:num w:numId="2" w16cid:durableId="416486308">
    <w:abstractNumId w:val="8"/>
  </w:num>
  <w:num w:numId="3" w16cid:durableId="464933376">
    <w:abstractNumId w:val="12"/>
  </w:num>
  <w:num w:numId="4" w16cid:durableId="772825654">
    <w:abstractNumId w:val="28"/>
  </w:num>
  <w:num w:numId="5" w16cid:durableId="1327246232">
    <w:abstractNumId w:val="30"/>
  </w:num>
  <w:num w:numId="6" w16cid:durableId="1586113820">
    <w:abstractNumId w:val="4"/>
  </w:num>
  <w:num w:numId="7" w16cid:durableId="1889104769">
    <w:abstractNumId w:val="11"/>
  </w:num>
  <w:num w:numId="8" w16cid:durableId="1135025040">
    <w:abstractNumId w:val="19"/>
  </w:num>
  <w:num w:numId="9" w16cid:durableId="154956898">
    <w:abstractNumId w:val="15"/>
  </w:num>
  <w:num w:numId="10" w16cid:durableId="1743525433">
    <w:abstractNumId w:val="9"/>
  </w:num>
  <w:num w:numId="11" w16cid:durableId="932972891">
    <w:abstractNumId w:val="24"/>
  </w:num>
  <w:num w:numId="12" w16cid:durableId="246421444">
    <w:abstractNumId w:val="35"/>
  </w:num>
  <w:num w:numId="13" w16cid:durableId="1281914494">
    <w:abstractNumId w:val="29"/>
  </w:num>
  <w:num w:numId="14" w16cid:durableId="576861516">
    <w:abstractNumId w:val="1"/>
  </w:num>
  <w:num w:numId="15" w16cid:durableId="164368628">
    <w:abstractNumId w:val="36"/>
  </w:num>
  <w:num w:numId="16" w16cid:durableId="1987851642">
    <w:abstractNumId w:val="21"/>
  </w:num>
  <w:num w:numId="17" w16cid:durableId="1131246150">
    <w:abstractNumId w:val="17"/>
  </w:num>
  <w:num w:numId="18" w16cid:durableId="2123721585">
    <w:abstractNumId w:val="31"/>
  </w:num>
  <w:num w:numId="19" w16cid:durableId="1916429840">
    <w:abstractNumId w:val="10"/>
  </w:num>
  <w:num w:numId="20" w16cid:durableId="1127430612">
    <w:abstractNumId w:val="39"/>
  </w:num>
  <w:num w:numId="21" w16cid:durableId="452284998">
    <w:abstractNumId w:val="34"/>
  </w:num>
  <w:num w:numId="22" w16cid:durableId="73475248">
    <w:abstractNumId w:val="13"/>
  </w:num>
  <w:num w:numId="23" w16cid:durableId="436945606">
    <w:abstractNumId w:val="14"/>
  </w:num>
  <w:num w:numId="24" w16cid:durableId="864440349">
    <w:abstractNumId w:val="5"/>
  </w:num>
  <w:num w:numId="25" w16cid:durableId="439301284">
    <w:abstractNumId w:val="16"/>
  </w:num>
  <w:num w:numId="26" w16cid:durableId="1525437868">
    <w:abstractNumId w:val="20"/>
  </w:num>
  <w:num w:numId="27" w16cid:durableId="1420442933">
    <w:abstractNumId w:val="23"/>
  </w:num>
  <w:num w:numId="28" w16cid:durableId="1180660207">
    <w:abstractNumId w:val="0"/>
  </w:num>
  <w:num w:numId="29" w16cid:durableId="1963414104">
    <w:abstractNumId w:val="18"/>
  </w:num>
  <w:num w:numId="30" w16cid:durableId="1536851494">
    <w:abstractNumId w:val="22"/>
  </w:num>
  <w:num w:numId="31" w16cid:durableId="1082991774">
    <w:abstractNumId w:val="2"/>
  </w:num>
  <w:num w:numId="32" w16cid:durableId="191187277">
    <w:abstractNumId w:val="7"/>
  </w:num>
  <w:num w:numId="33" w16cid:durableId="598025555">
    <w:abstractNumId w:val="32"/>
  </w:num>
  <w:num w:numId="34" w16cid:durableId="1087533361">
    <w:abstractNumId w:val="38"/>
  </w:num>
  <w:num w:numId="35" w16cid:durableId="1488134395">
    <w:abstractNumId w:val="6"/>
  </w:num>
  <w:num w:numId="36" w16cid:durableId="1066756140">
    <w:abstractNumId w:val="25"/>
  </w:num>
  <w:num w:numId="37" w16cid:durableId="325718114">
    <w:abstractNumId w:val="37"/>
  </w:num>
  <w:num w:numId="38" w16cid:durableId="1571692995">
    <w:abstractNumId w:val="27"/>
  </w:num>
  <w:num w:numId="39" w16cid:durableId="513691847">
    <w:abstractNumId w:val="26"/>
  </w:num>
  <w:num w:numId="40" w16cid:durableId="7616054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6C1"/>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0018"/>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0F2C"/>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705</Words>
  <Characters>3883</Characters>
  <Application>Microsoft Office Word</Application>
  <DocSecurity>0</DocSecurity>
  <Lines>32</Lines>
  <Paragraphs>9</Paragraphs>
  <ScaleCrop>false</ScaleCrop>
  <Company>Wal-Mart Stores, Inc.</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MICHAEL ZAPATA DAVILA</cp:lastModifiedBy>
  <cp:revision>2</cp:revision>
  <cp:lastPrinted>2019-12-16T20:10:00Z</cp:lastPrinted>
  <dcterms:created xsi:type="dcterms:W3CDTF">2026-09-30T12:45:00Z</dcterms:created>
  <dcterms:modified xsi:type="dcterms:W3CDTF">2026-09-30T12:45:00Z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